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E2" w:rsidRPr="005038B9" w:rsidRDefault="00E42AE2" w:rsidP="00E42A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038B9">
        <w:rPr>
          <w:rFonts w:ascii="Times New Roman" w:hAnsi="Times New Roman" w:cs="Times New Roman"/>
        </w:rPr>
        <w:t xml:space="preserve">załącznik nr 1 </w:t>
      </w:r>
    </w:p>
    <w:p w:rsidR="00E42AE2" w:rsidRPr="005038B9" w:rsidRDefault="00415807" w:rsidP="00E42AE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uchwały Zarządu nr </w:t>
      </w:r>
      <w:r w:rsidR="00411A9F">
        <w:rPr>
          <w:rFonts w:ascii="Times New Roman" w:hAnsi="Times New Roman" w:cs="Times New Roman"/>
        </w:rPr>
        <w:t>……..</w:t>
      </w:r>
      <w:r w:rsidR="00AE5334">
        <w:rPr>
          <w:rFonts w:ascii="Times New Roman" w:hAnsi="Times New Roman" w:cs="Times New Roman"/>
        </w:rPr>
        <w:t>/2017</w:t>
      </w:r>
      <w:r w:rsidR="00E42AE2" w:rsidRPr="005038B9">
        <w:rPr>
          <w:rFonts w:ascii="Times New Roman" w:hAnsi="Times New Roman" w:cs="Times New Roman"/>
        </w:rPr>
        <w:t xml:space="preserve"> </w:t>
      </w:r>
    </w:p>
    <w:p w:rsidR="00F248E3" w:rsidRDefault="00CE24AF" w:rsidP="00E42AE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732B07">
        <w:rPr>
          <w:rFonts w:ascii="Times New Roman" w:hAnsi="Times New Roman" w:cs="Times New Roman"/>
        </w:rPr>
        <w:t>……….</w:t>
      </w:r>
      <w:r>
        <w:rPr>
          <w:rFonts w:ascii="Times New Roman" w:hAnsi="Times New Roman" w:cs="Times New Roman"/>
        </w:rPr>
        <w:t xml:space="preserve"> września</w:t>
      </w:r>
      <w:r w:rsidR="00AE5334">
        <w:rPr>
          <w:rFonts w:ascii="Times New Roman" w:hAnsi="Times New Roman" w:cs="Times New Roman"/>
        </w:rPr>
        <w:t xml:space="preserve"> 2017</w:t>
      </w:r>
      <w:bookmarkStart w:id="0" w:name="_GoBack"/>
      <w:bookmarkEnd w:id="0"/>
      <w:r w:rsidR="00E42AE2" w:rsidRPr="005038B9">
        <w:rPr>
          <w:rFonts w:ascii="Times New Roman" w:hAnsi="Times New Roman" w:cs="Times New Roman"/>
        </w:rPr>
        <w:t>r.</w:t>
      </w:r>
    </w:p>
    <w:p w:rsidR="005F3C0D" w:rsidRPr="00411A9F" w:rsidRDefault="005F3C0D" w:rsidP="00E42A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C6717" w:rsidRPr="00411A9F" w:rsidRDefault="005F3C0D" w:rsidP="002D6185">
      <w:pPr>
        <w:pStyle w:val="Nagwek1"/>
        <w:spacing w:before="0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411A9F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ab/>
      </w:r>
      <w:r w:rsidR="00E42AE2" w:rsidRPr="00411A9F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Wykaz wprowadzanych zmian</w:t>
      </w:r>
      <w:r w:rsidR="00507933" w:rsidRPr="00411A9F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w </w:t>
      </w:r>
      <w:r w:rsidR="0032047E" w:rsidRPr="00411A9F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Lokalnej Strategii Rozwoju „Kraina Wielkiego Łuk</w:t>
      </w:r>
      <w:r w:rsidR="00415807" w:rsidRPr="00411A9F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u Warty” stanowiącej załącznik </w:t>
      </w:r>
      <w:r w:rsidR="00507933" w:rsidRPr="00411A9F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nr 1 do Umowy o warunkach i sposobie realizacji strategii rozwoju lokalnego kierowanego przez społeczność nr 00017-6933-UM0510006/15 z dnia 17 maja 2016r.</w:t>
      </w:r>
    </w:p>
    <w:p w:rsidR="002D6185" w:rsidRPr="00411A9F" w:rsidRDefault="002D6185" w:rsidP="002D6185"/>
    <w:p w:rsidR="00AE5334" w:rsidRPr="00C8422F" w:rsidRDefault="00AE5334" w:rsidP="00AE533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C8422F">
        <w:rPr>
          <w:rFonts w:ascii="Times New Roman" w:hAnsi="Times New Roman" w:cs="Times New Roman"/>
          <w:color w:val="000000" w:themeColor="text1"/>
        </w:rPr>
        <w:t xml:space="preserve">W rozdziale VI </w:t>
      </w:r>
      <w:r>
        <w:rPr>
          <w:rFonts w:ascii="Times New Roman" w:hAnsi="Times New Roman" w:cs="Times New Roman"/>
          <w:color w:val="000000" w:themeColor="text1"/>
        </w:rPr>
        <w:t>pkt 3 Projekty współpracy po pierwszym zdaniu opis  projektu międzynarodowego przyjmuje nową treść ;</w:t>
      </w:r>
    </w:p>
    <w:p w:rsidR="00AE5334" w:rsidRPr="00C8422F" w:rsidRDefault="00AE5334" w:rsidP="00AE5334">
      <w:pPr>
        <w:pStyle w:val="Default"/>
        <w:spacing w:line="276" w:lineRule="auto"/>
        <w:ind w:left="720" w:firstLine="696"/>
        <w:jc w:val="both"/>
        <w:rPr>
          <w:color w:val="auto"/>
          <w:sz w:val="22"/>
          <w:szCs w:val="22"/>
        </w:rPr>
      </w:pPr>
      <w:r w:rsidRPr="00C8422F">
        <w:rPr>
          <w:color w:val="auto"/>
          <w:sz w:val="22"/>
          <w:szCs w:val="22"/>
        </w:rPr>
        <w:t xml:space="preserve">„Planowany do realizacji międzynarodowy projekt współpracy będzie miał na celu promocję kultury i turystyki </w:t>
      </w:r>
      <w:r w:rsidRPr="00C8422F">
        <w:rPr>
          <w:strike/>
          <w:color w:val="auto"/>
          <w:sz w:val="22"/>
          <w:szCs w:val="22"/>
        </w:rPr>
        <w:t>.</w:t>
      </w:r>
      <w:r w:rsidRPr="00C8422F">
        <w:rPr>
          <w:color w:val="auto"/>
          <w:sz w:val="22"/>
          <w:szCs w:val="22"/>
        </w:rPr>
        <w:t>Planuje się zorganizowanie wyjazdu studyjnego na wydarzenie kulturowe do partnera zagranicznego oraz zorganizowanie imprezy plenerowej charakterystycznej dla obszaru LGD skierowanego głównie do przedstawicieli</w:t>
      </w:r>
      <w:r w:rsidRPr="00C8422F">
        <w:rPr>
          <w:strike/>
          <w:color w:val="auto"/>
          <w:sz w:val="22"/>
          <w:szCs w:val="22"/>
        </w:rPr>
        <w:t xml:space="preserve"> </w:t>
      </w:r>
      <w:r w:rsidRPr="00C8422F">
        <w:rPr>
          <w:color w:val="auto"/>
          <w:sz w:val="22"/>
          <w:szCs w:val="22"/>
        </w:rPr>
        <w:t xml:space="preserve">organizacji pozarządowych i mieszkańców, którzy na co dzień mają do czynienia z realizacją LSR. Wydarzenie będzie miało na celu wymianę dobrych praktyk między Polską a partnerem zagranicznym, przeniesienie ich na lokalne środowisko w swoim kraju, uatrakcyjnianie ich przez lokalne społeczeństwo. Celami projektu są:         </w:t>
      </w:r>
      <w:r w:rsidRPr="00C8422F">
        <w:rPr>
          <w:color w:val="auto"/>
          <w:sz w:val="22"/>
          <w:szCs w:val="22"/>
        </w:rPr>
        <w:br/>
        <w:t>- promocja i kultywowanie lokalnego dziedzictwa kulturowego,</w:t>
      </w:r>
    </w:p>
    <w:p w:rsidR="00AE5334" w:rsidRDefault="00AE5334" w:rsidP="00AE5334">
      <w:pPr>
        <w:pStyle w:val="Default"/>
        <w:spacing w:line="276" w:lineRule="auto"/>
        <w:ind w:left="720"/>
        <w:jc w:val="both"/>
        <w:rPr>
          <w:color w:val="auto"/>
          <w:sz w:val="22"/>
          <w:szCs w:val="22"/>
        </w:rPr>
      </w:pPr>
      <w:r w:rsidRPr="00C8422F">
        <w:rPr>
          <w:color w:val="auto"/>
          <w:sz w:val="22"/>
          <w:szCs w:val="22"/>
        </w:rPr>
        <w:t>- dbałość o środowisko  oraz popularyzowanie walorów przyrodniczo-krajobrazowych.</w:t>
      </w:r>
      <w:r>
        <w:rPr>
          <w:color w:val="auto"/>
          <w:sz w:val="22"/>
          <w:szCs w:val="22"/>
        </w:rPr>
        <w:t>”</w:t>
      </w:r>
    </w:p>
    <w:p w:rsidR="00AE5334" w:rsidRPr="00885475" w:rsidRDefault="00AE5334" w:rsidP="00AE5334">
      <w:pPr>
        <w:pStyle w:val="Default"/>
        <w:spacing w:line="276" w:lineRule="auto"/>
        <w:ind w:left="720" w:firstLine="69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-dalsza część opisu pozostaje bez zmian.</w:t>
      </w:r>
    </w:p>
    <w:p w:rsidR="00AE5334" w:rsidRPr="00411A9F" w:rsidRDefault="00AE5334" w:rsidP="00AE5334">
      <w:pPr>
        <w:pStyle w:val="Akapitzlist"/>
        <w:spacing w:after="0"/>
        <w:rPr>
          <w:rFonts w:ascii="Times New Roman" w:hAnsi="Times New Roman" w:cs="Times New Roman"/>
          <w:color w:val="000000" w:themeColor="text1"/>
        </w:rPr>
      </w:pPr>
    </w:p>
    <w:p w:rsidR="00AE5334" w:rsidRPr="00E320AA" w:rsidRDefault="00AE5334" w:rsidP="00AE5334">
      <w:pPr>
        <w:pStyle w:val="Akapitzlist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885475">
        <w:rPr>
          <w:rFonts w:ascii="Times New Roman" w:hAnsi="Times New Roman" w:cs="Times New Roman"/>
          <w:color w:val="000000" w:themeColor="text1"/>
        </w:rPr>
        <w:t xml:space="preserve">W rozdziale VIII w tabeli </w:t>
      </w:r>
      <w:r w:rsidRPr="00885475">
        <w:rPr>
          <w:rFonts w:ascii="Times New Roman" w:hAnsi="Times New Roman"/>
          <w:b/>
          <w:bCs/>
        </w:rPr>
        <w:t>Budżet LSR na lata 2014-2020</w:t>
      </w:r>
      <w:r>
        <w:rPr>
          <w:rFonts w:ascii="Times New Roman" w:hAnsi="Times New Roman"/>
          <w:b/>
          <w:bCs/>
        </w:rPr>
        <w:t xml:space="preserve"> </w:t>
      </w:r>
      <w:r w:rsidRPr="00885475">
        <w:rPr>
          <w:rFonts w:ascii="Times New Roman" w:hAnsi="Times New Roman"/>
          <w:bCs/>
        </w:rPr>
        <w:t>wartości dl</w:t>
      </w:r>
      <w:r>
        <w:rPr>
          <w:rFonts w:ascii="Times New Roman" w:hAnsi="Times New Roman"/>
          <w:bCs/>
        </w:rPr>
        <w:t xml:space="preserve">a pozycji Projekty współpracy  z  wykazanych 2%  z wdrażania LSR w kwocie 247000,00  </w:t>
      </w:r>
      <w:r w:rsidRPr="00885475">
        <w:rPr>
          <w:rFonts w:ascii="Times New Roman" w:hAnsi="Times New Roman"/>
          <w:bCs/>
        </w:rPr>
        <w:t>przyjmują nową wartość</w:t>
      </w:r>
      <w:r>
        <w:rPr>
          <w:rFonts w:ascii="Times New Roman" w:hAnsi="Times New Roman"/>
          <w:bCs/>
        </w:rPr>
        <w:t xml:space="preserve"> dla wskaźnika 5% </w:t>
      </w:r>
      <w:proofErr w:type="spellStart"/>
      <w:r>
        <w:rPr>
          <w:rFonts w:ascii="Times New Roman" w:hAnsi="Times New Roman"/>
          <w:bCs/>
        </w:rPr>
        <w:t>tj</w:t>
      </w:r>
      <w:proofErr w:type="spellEnd"/>
      <w:r>
        <w:rPr>
          <w:rFonts w:ascii="Times New Roman" w:hAnsi="Times New Roman"/>
          <w:bCs/>
        </w:rPr>
        <w:t xml:space="preserve"> 617500,00 zgodnie z wykazana kwotą w Planie działania.</w:t>
      </w:r>
    </w:p>
    <w:p w:rsidR="00AE5334" w:rsidRPr="00E320AA" w:rsidRDefault="00AE5334" w:rsidP="00AE5334">
      <w:pPr>
        <w:pStyle w:val="Akapitzlist"/>
        <w:tabs>
          <w:tab w:val="left" w:pos="0"/>
        </w:tabs>
        <w:spacing w:after="0" w:line="240" w:lineRule="auto"/>
        <w:rPr>
          <w:rFonts w:ascii="Times New Roman" w:hAnsi="Times New Roman"/>
        </w:rPr>
      </w:pPr>
    </w:p>
    <w:p w:rsidR="00AE5334" w:rsidRPr="00411A9F" w:rsidRDefault="00AE5334" w:rsidP="00AE5334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</w:rPr>
        <w:t xml:space="preserve"> </w:t>
      </w:r>
      <w:r w:rsidRPr="00411A9F">
        <w:rPr>
          <w:rFonts w:ascii="Times New Roman" w:hAnsi="Times New Roman" w:cs="Times New Roman"/>
          <w:color w:val="000000" w:themeColor="text1"/>
        </w:rPr>
        <w:t xml:space="preserve">W tabeli </w:t>
      </w:r>
      <w:r w:rsidRPr="00411A9F">
        <w:rPr>
          <w:rFonts w:ascii="Times New Roman" w:hAnsi="Times New Roman" w:cs="Times New Roman"/>
          <w:b/>
          <w:bCs/>
        </w:rPr>
        <w:t xml:space="preserve">Matryca logiczna powiązań diagnozy obszaru i ludności, analizy SWOT oraz celów i wskaźników 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następuje zwiększenie wskaźnika  w kolumnie „wartość </w:t>
      </w:r>
      <w:r w:rsidRPr="00510F47">
        <w:rPr>
          <w:rFonts w:ascii="Times New Roman" w:hAnsi="Times New Roman" w:cs="Times New Roman"/>
        </w:rPr>
        <w:t>końcowa 2020”</w:t>
      </w:r>
      <w:r>
        <w:t xml:space="preserve"> </w:t>
      </w:r>
      <w:r w:rsidRPr="00411A9F">
        <w:rPr>
          <w:rFonts w:ascii="Times New Roman" w:hAnsi="Times New Roman" w:cs="Times New Roman"/>
        </w:rPr>
        <w:t>dla przedsięwzięcia:</w:t>
      </w:r>
    </w:p>
    <w:p w:rsidR="00AE5334" w:rsidRPr="00E320AA" w:rsidRDefault="00AE5334" w:rsidP="00AE5334">
      <w:pPr>
        <w:pStyle w:val="Akapitzlist"/>
        <w:numPr>
          <w:ilvl w:val="2"/>
          <w:numId w:val="8"/>
        </w:numPr>
        <w:spacing w:after="0"/>
        <w:rPr>
          <w:rFonts w:ascii="Times New Roman" w:hAnsi="Times New Roman" w:cs="Times New Roman"/>
        </w:rPr>
      </w:pPr>
      <w:r w:rsidRPr="00411A9F">
        <w:rPr>
          <w:rFonts w:ascii="Times New Roman" w:hAnsi="Times New Roman" w:cs="Times New Roman"/>
          <w:color w:val="000000"/>
        </w:rPr>
        <w:t xml:space="preserve">Budowa, przebudowa, remont i uatrakcyjnienie obiektów infrastruktury  lokalnej w tym małej architektury, ścieżek rekreacyjnych </w:t>
      </w:r>
      <w:r w:rsidRPr="00411A9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i operacji ukierunkowanych na innowacje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–</w:t>
      </w:r>
      <w:r w:rsidRPr="00411A9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</w:p>
    <w:p w:rsidR="00AE5334" w:rsidRPr="00E320AA" w:rsidRDefault="00AE5334" w:rsidP="00AE5334">
      <w:pPr>
        <w:spacing w:after="0"/>
        <w:ind w:left="1980"/>
        <w:rPr>
          <w:rFonts w:ascii="Times New Roman" w:hAnsi="Times New Roman" w:cs="Times New Roman"/>
        </w:rPr>
      </w:pPr>
    </w:p>
    <w:p w:rsidR="00AE5334" w:rsidRPr="006C224C" w:rsidRDefault="00AE5334" w:rsidP="00AE533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bCs/>
        </w:rPr>
      </w:pPr>
      <w:r w:rsidRPr="006C224C">
        <w:rPr>
          <w:rFonts w:ascii="Times New Roman" w:hAnsi="Times New Roman"/>
          <w:b/>
          <w:bCs/>
        </w:rPr>
        <w:t>Planowany harmonogram naborów przyjmuje nowe wartości</w:t>
      </w:r>
    </w:p>
    <w:p w:rsidR="00AE5334" w:rsidRPr="006C224C" w:rsidRDefault="00AE5334" w:rsidP="00AE5334">
      <w:pPr>
        <w:pStyle w:val="Akapitzlist"/>
        <w:spacing w:after="0"/>
        <w:jc w:val="both"/>
        <w:rPr>
          <w:rFonts w:ascii="Times New Roman" w:hAnsi="Times New Roman"/>
          <w:bCs/>
        </w:rPr>
      </w:pPr>
      <w:r w:rsidRPr="006C224C">
        <w:rPr>
          <w:rFonts w:ascii="Times New Roman" w:hAnsi="Times New Roman"/>
          <w:bCs/>
        </w:rPr>
        <w:t>I pół. 2017-  900 000 Premie na zakładanie działalności gospodarczych</w:t>
      </w:r>
    </w:p>
    <w:p w:rsidR="00AE5334" w:rsidRPr="006C224C" w:rsidRDefault="00AE5334" w:rsidP="00AE5334">
      <w:pPr>
        <w:pStyle w:val="Akapitzlist"/>
        <w:spacing w:after="0"/>
        <w:jc w:val="both"/>
        <w:rPr>
          <w:rFonts w:ascii="Times New Roman" w:hAnsi="Times New Roman"/>
          <w:bCs/>
        </w:rPr>
      </w:pPr>
      <w:r w:rsidRPr="006C224C">
        <w:rPr>
          <w:rFonts w:ascii="Times New Roman" w:hAnsi="Times New Roman"/>
          <w:bCs/>
        </w:rPr>
        <w:t xml:space="preserve">                - 1 000 000 Rozwijanie działalności gospodarczych</w:t>
      </w:r>
    </w:p>
    <w:p w:rsidR="00AE5334" w:rsidRPr="006C224C" w:rsidRDefault="00AE5334" w:rsidP="00AE5334">
      <w:pPr>
        <w:pStyle w:val="Akapitzlist"/>
        <w:spacing w:after="0"/>
        <w:jc w:val="both"/>
        <w:rPr>
          <w:rFonts w:ascii="Times New Roman" w:hAnsi="Times New Roman"/>
          <w:bCs/>
        </w:rPr>
      </w:pPr>
      <w:r w:rsidRPr="006C224C">
        <w:rPr>
          <w:rFonts w:ascii="Times New Roman" w:hAnsi="Times New Roman"/>
          <w:bCs/>
        </w:rPr>
        <w:t xml:space="preserve">                 - 564 000 Projekty grantowe (infrastruktura lokalna sportowo rekreacyjna)</w:t>
      </w:r>
    </w:p>
    <w:p w:rsidR="00AE5334" w:rsidRPr="006C224C" w:rsidRDefault="00AE5334" w:rsidP="00AE5334">
      <w:pPr>
        <w:pStyle w:val="Akapitzlist"/>
        <w:spacing w:after="0"/>
        <w:jc w:val="both"/>
        <w:rPr>
          <w:rFonts w:ascii="Times New Roman" w:hAnsi="Times New Roman"/>
          <w:bCs/>
        </w:rPr>
      </w:pPr>
      <w:r w:rsidRPr="006C224C">
        <w:rPr>
          <w:rFonts w:ascii="Times New Roman" w:hAnsi="Times New Roman"/>
          <w:bCs/>
        </w:rPr>
        <w:t xml:space="preserve">                 -564 000 Projekty grantowe (infrastruktura lokalna modernizacja obiektów)    </w:t>
      </w:r>
    </w:p>
    <w:p w:rsidR="00AE5334" w:rsidRPr="006C224C" w:rsidRDefault="00AE5334" w:rsidP="00AE5334">
      <w:pPr>
        <w:spacing w:after="0"/>
        <w:ind w:left="360"/>
        <w:jc w:val="both"/>
        <w:rPr>
          <w:rFonts w:ascii="Times New Roman" w:hAnsi="Times New Roman"/>
          <w:bCs/>
        </w:rPr>
      </w:pPr>
      <w:r w:rsidRPr="006C224C">
        <w:rPr>
          <w:rFonts w:ascii="Times New Roman" w:hAnsi="Times New Roman"/>
          <w:bCs/>
        </w:rPr>
        <w:t xml:space="preserve">                 </w:t>
      </w:r>
      <w:r>
        <w:rPr>
          <w:rFonts w:ascii="Times New Roman" w:hAnsi="Times New Roman"/>
          <w:bCs/>
        </w:rPr>
        <w:t xml:space="preserve"> </w:t>
      </w:r>
      <w:r w:rsidRPr="006C224C">
        <w:rPr>
          <w:rFonts w:ascii="Times New Roman" w:hAnsi="Times New Roman"/>
          <w:bCs/>
        </w:rPr>
        <w:t xml:space="preserve">    - 563 000 zachowanie dziedzictwa</w:t>
      </w:r>
    </w:p>
    <w:p w:rsidR="00AE5334" w:rsidRPr="006C224C" w:rsidRDefault="00AE5334" w:rsidP="00AE5334">
      <w:pPr>
        <w:pStyle w:val="Akapitzlist"/>
        <w:spacing w:after="0"/>
        <w:jc w:val="both"/>
        <w:rPr>
          <w:rFonts w:ascii="Times New Roman" w:hAnsi="Times New Roman"/>
          <w:bCs/>
        </w:rPr>
      </w:pPr>
      <w:r w:rsidRPr="006C224C">
        <w:rPr>
          <w:rFonts w:ascii="Times New Roman" w:hAnsi="Times New Roman"/>
          <w:bCs/>
        </w:rPr>
        <w:t xml:space="preserve">I </w:t>
      </w:r>
      <w:proofErr w:type="spellStart"/>
      <w:r w:rsidRPr="006C224C">
        <w:rPr>
          <w:rFonts w:ascii="Times New Roman" w:hAnsi="Times New Roman"/>
          <w:bCs/>
        </w:rPr>
        <w:t>I</w:t>
      </w:r>
      <w:proofErr w:type="spellEnd"/>
      <w:r w:rsidRPr="006C224C">
        <w:rPr>
          <w:rFonts w:ascii="Times New Roman" w:hAnsi="Times New Roman"/>
          <w:bCs/>
        </w:rPr>
        <w:t xml:space="preserve"> </w:t>
      </w:r>
      <w:proofErr w:type="spellStart"/>
      <w:r w:rsidRPr="006C224C">
        <w:rPr>
          <w:rFonts w:ascii="Times New Roman" w:hAnsi="Times New Roman"/>
          <w:bCs/>
        </w:rPr>
        <w:t>półr</w:t>
      </w:r>
      <w:proofErr w:type="spellEnd"/>
      <w:r w:rsidRPr="006C224C">
        <w:rPr>
          <w:rFonts w:ascii="Times New Roman" w:hAnsi="Times New Roman"/>
          <w:bCs/>
        </w:rPr>
        <w:t>. 2017- 2 000 000 Premie na zakładanie działalności gospodarczych</w:t>
      </w:r>
    </w:p>
    <w:p w:rsidR="00AE5334" w:rsidRPr="006C224C" w:rsidRDefault="00AE5334" w:rsidP="00AE5334">
      <w:pPr>
        <w:pStyle w:val="Akapitzlist"/>
        <w:spacing w:after="0"/>
        <w:jc w:val="both"/>
        <w:rPr>
          <w:rFonts w:ascii="Times New Roman" w:hAnsi="Times New Roman"/>
          <w:bCs/>
        </w:rPr>
      </w:pPr>
      <w:r w:rsidRPr="006C224C">
        <w:rPr>
          <w:rFonts w:ascii="Times New Roman" w:hAnsi="Times New Roman"/>
          <w:bCs/>
        </w:rPr>
        <w:t xml:space="preserve">                      - 564 000 Projekty grantowe infrastruktura lokalna</w:t>
      </w:r>
    </w:p>
    <w:p w:rsidR="00AE5334" w:rsidRPr="006C224C" w:rsidRDefault="00AE5334" w:rsidP="00AE5334">
      <w:pPr>
        <w:pStyle w:val="Akapitzlist"/>
        <w:spacing w:after="0"/>
        <w:jc w:val="both"/>
        <w:rPr>
          <w:rFonts w:ascii="Times New Roman" w:hAnsi="Times New Roman"/>
          <w:bCs/>
        </w:rPr>
      </w:pPr>
      <w:r w:rsidRPr="006C224C">
        <w:rPr>
          <w:rFonts w:ascii="Times New Roman" w:hAnsi="Times New Roman"/>
          <w:bCs/>
        </w:rPr>
        <w:t xml:space="preserve">                      - 300 000 Projekty grantowe mała infrastruktura lokalna</w:t>
      </w:r>
    </w:p>
    <w:p w:rsidR="00AE5334" w:rsidRPr="006C224C" w:rsidRDefault="00AE5334" w:rsidP="00AE5334">
      <w:pPr>
        <w:pStyle w:val="Akapitzlist"/>
        <w:spacing w:after="0"/>
        <w:jc w:val="both"/>
        <w:rPr>
          <w:rFonts w:ascii="Times New Roman" w:hAnsi="Times New Roman"/>
          <w:bCs/>
        </w:rPr>
      </w:pPr>
      <w:r w:rsidRPr="006C224C">
        <w:rPr>
          <w:rFonts w:ascii="Times New Roman" w:hAnsi="Times New Roman"/>
          <w:bCs/>
        </w:rPr>
        <w:t xml:space="preserve">                       -564 000 Projekty grantowe promocja obszaru</w:t>
      </w:r>
    </w:p>
    <w:p w:rsidR="00AE5334" w:rsidRPr="006C224C" w:rsidRDefault="00AE5334" w:rsidP="00AE5334">
      <w:pPr>
        <w:pStyle w:val="Akapitzlist"/>
        <w:spacing w:after="0"/>
        <w:ind w:right="-2"/>
        <w:jc w:val="both"/>
        <w:rPr>
          <w:rFonts w:ascii="Times New Roman" w:hAnsi="Times New Roman"/>
          <w:bCs/>
        </w:rPr>
      </w:pPr>
      <w:r w:rsidRPr="006C224C">
        <w:rPr>
          <w:rFonts w:ascii="Times New Roman" w:hAnsi="Times New Roman"/>
          <w:bCs/>
        </w:rPr>
        <w:t xml:space="preserve">                    -282 000 Projekty grantowe (</w:t>
      </w:r>
      <w:proofErr w:type="spellStart"/>
      <w:r w:rsidRPr="006C224C">
        <w:rPr>
          <w:rFonts w:ascii="Times New Roman" w:hAnsi="Times New Roman"/>
          <w:bCs/>
        </w:rPr>
        <w:t>infrastr</w:t>
      </w:r>
      <w:proofErr w:type="spellEnd"/>
      <w:r w:rsidRPr="006C224C">
        <w:rPr>
          <w:rFonts w:ascii="Times New Roman" w:hAnsi="Times New Roman"/>
          <w:bCs/>
        </w:rPr>
        <w:t>. lokalna   zagospodarowanie przestrzeni)</w:t>
      </w:r>
    </w:p>
    <w:p w:rsidR="00AE5334" w:rsidRPr="006C224C" w:rsidRDefault="00AE5334" w:rsidP="00AE5334">
      <w:pPr>
        <w:spacing w:after="0"/>
        <w:ind w:left="360"/>
        <w:jc w:val="both"/>
        <w:rPr>
          <w:rFonts w:ascii="Times New Roman" w:hAnsi="Times New Roman"/>
          <w:bCs/>
        </w:rPr>
      </w:pPr>
    </w:p>
    <w:p w:rsidR="00AE5334" w:rsidRPr="006C224C" w:rsidRDefault="00AE5334" w:rsidP="00AE5334">
      <w:pPr>
        <w:pStyle w:val="Akapitzlist"/>
        <w:spacing w:after="0"/>
        <w:jc w:val="both"/>
        <w:rPr>
          <w:rFonts w:ascii="Times New Roman" w:hAnsi="Times New Roman"/>
          <w:bCs/>
        </w:rPr>
      </w:pPr>
      <w:r w:rsidRPr="006C224C">
        <w:rPr>
          <w:rFonts w:ascii="Times New Roman" w:hAnsi="Times New Roman"/>
          <w:bCs/>
        </w:rPr>
        <w:t>I półrocze 2018 – 300 000 Projekty grantowe promocja obszaru</w:t>
      </w:r>
    </w:p>
    <w:p w:rsidR="00AE5334" w:rsidRPr="006C224C" w:rsidRDefault="00AE5334" w:rsidP="00AE5334">
      <w:pPr>
        <w:pStyle w:val="Akapitzlist"/>
        <w:spacing w:after="0"/>
        <w:jc w:val="both"/>
        <w:rPr>
          <w:rFonts w:ascii="Times New Roman" w:hAnsi="Times New Roman"/>
          <w:bCs/>
        </w:rPr>
      </w:pPr>
      <w:r w:rsidRPr="006C224C">
        <w:rPr>
          <w:rFonts w:ascii="Times New Roman" w:hAnsi="Times New Roman"/>
          <w:bCs/>
        </w:rPr>
        <w:t xml:space="preserve">                           - 200 000 zachowanie dziedzictwa</w:t>
      </w:r>
    </w:p>
    <w:p w:rsidR="00AE5334" w:rsidRPr="006C224C" w:rsidRDefault="00AE5334" w:rsidP="00AE5334">
      <w:pPr>
        <w:pStyle w:val="Akapitzlist"/>
        <w:spacing w:after="0"/>
        <w:ind w:right="-2"/>
        <w:jc w:val="both"/>
        <w:rPr>
          <w:rFonts w:ascii="Times New Roman" w:hAnsi="Times New Roman"/>
          <w:bCs/>
        </w:rPr>
      </w:pPr>
      <w:r w:rsidRPr="006C224C">
        <w:rPr>
          <w:rFonts w:ascii="Times New Roman" w:hAnsi="Times New Roman"/>
          <w:bCs/>
        </w:rPr>
        <w:t xml:space="preserve">                          - 282 000 Projekty grantowe (infrastruktura lokalna </w:t>
      </w:r>
    </w:p>
    <w:p w:rsidR="00AE5334" w:rsidRPr="006C224C" w:rsidRDefault="00AE5334" w:rsidP="00AE5334">
      <w:pPr>
        <w:pStyle w:val="Akapitzlist"/>
        <w:spacing w:after="0"/>
        <w:ind w:right="-2"/>
        <w:jc w:val="both"/>
        <w:rPr>
          <w:rFonts w:ascii="Times New Roman" w:hAnsi="Times New Roman"/>
          <w:bCs/>
        </w:rPr>
      </w:pPr>
      <w:r w:rsidRPr="006C224C">
        <w:rPr>
          <w:rFonts w:ascii="Times New Roman" w:hAnsi="Times New Roman"/>
          <w:bCs/>
        </w:rPr>
        <w:lastRenderedPageBreak/>
        <w:t xml:space="preserve">                                       zagospodarowanie  przestrzeni)</w:t>
      </w:r>
    </w:p>
    <w:p w:rsidR="00AE5334" w:rsidRPr="006C224C" w:rsidRDefault="00AE5334" w:rsidP="00AE5334">
      <w:pPr>
        <w:pStyle w:val="Akapitzlist"/>
        <w:spacing w:after="0"/>
        <w:jc w:val="both"/>
        <w:rPr>
          <w:rFonts w:ascii="Times New Roman" w:hAnsi="Times New Roman"/>
          <w:bCs/>
        </w:rPr>
      </w:pPr>
    </w:p>
    <w:p w:rsidR="00AE5334" w:rsidRPr="006C224C" w:rsidRDefault="00AE5334" w:rsidP="00AE5334">
      <w:pPr>
        <w:pStyle w:val="Akapitzlist"/>
        <w:spacing w:after="0"/>
        <w:jc w:val="both"/>
        <w:rPr>
          <w:rFonts w:ascii="Times New Roman" w:hAnsi="Times New Roman"/>
          <w:bCs/>
        </w:rPr>
      </w:pPr>
      <w:r w:rsidRPr="006C224C">
        <w:rPr>
          <w:rFonts w:ascii="Times New Roman" w:hAnsi="Times New Roman"/>
          <w:bCs/>
        </w:rPr>
        <w:t>I półrocze 2019  - 1 875 000 Premie na zakładanie działalności gospodarczych</w:t>
      </w:r>
    </w:p>
    <w:p w:rsidR="00AE5334" w:rsidRPr="006C224C" w:rsidRDefault="00AE5334" w:rsidP="00AE5334">
      <w:pPr>
        <w:pStyle w:val="Akapitzlist"/>
        <w:spacing w:after="0"/>
        <w:jc w:val="both"/>
        <w:rPr>
          <w:rFonts w:ascii="Times New Roman" w:hAnsi="Times New Roman"/>
          <w:bCs/>
        </w:rPr>
      </w:pPr>
      <w:r w:rsidRPr="006C224C">
        <w:rPr>
          <w:rFonts w:ascii="Times New Roman" w:hAnsi="Times New Roman"/>
          <w:bCs/>
        </w:rPr>
        <w:t xml:space="preserve">                           - 1428 000 Projekty grantowe infrastruktura lokalna</w:t>
      </w:r>
    </w:p>
    <w:p w:rsidR="00AE5334" w:rsidRPr="006C224C" w:rsidRDefault="00AE5334" w:rsidP="00AE5334">
      <w:pPr>
        <w:pStyle w:val="Akapitzlist"/>
        <w:spacing w:after="0"/>
        <w:jc w:val="both"/>
        <w:rPr>
          <w:rFonts w:ascii="Times New Roman" w:hAnsi="Times New Roman"/>
          <w:bCs/>
        </w:rPr>
      </w:pPr>
      <w:r w:rsidRPr="006C224C">
        <w:rPr>
          <w:rFonts w:ascii="Times New Roman" w:hAnsi="Times New Roman"/>
          <w:bCs/>
        </w:rPr>
        <w:t xml:space="preserve">                           - 564 000 Projekty grantowe promocja obszaru</w:t>
      </w:r>
    </w:p>
    <w:p w:rsidR="00AE5334" w:rsidRPr="006C224C" w:rsidRDefault="00AE5334" w:rsidP="00AE5334">
      <w:pPr>
        <w:pStyle w:val="Akapitzlist"/>
        <w:spacing w:after="0"/>
        <w:jc w:val="both"/>
        <w:rPr>
          <w:rFonts w:ascii="Times New Roman" w:hAnsi="Times New Roman"/>
          <w:bCs/>
        </w:rPr>
      </w:pPr>
      <w:r w:rsidRPr="006C224C">
        <w:rPr>
          <w:rFonts w:ascii="Times New Roman" w:hAnsi="Times New Roman"/>
          <w:bCs/>
        </w:rPr>
        <w:t>I półrocze 2020 -  200 000 Premie na zakładanie działalności gospodarczych</w:t>
      </w:r>
    </w:p>
    <w:p w:rsidR="00AE5334" w:rsidRPr="006C224C" w:rsidRDefault="00AE5334" w:rsidP="00AE5334">
      <w:pPr>
        <w:pStyle w:val="Akapitzlist"/>
        <w:spacing w:after="0"/>
        <w:jc w:val="both"/>
        <w:rPr>
          <w:rFonts w:ascii="Times New Roman" w:hAnsi="Times New Roman"/>
          <w:bCs/>
        </w:rPr>
      </w:pPr>
      <w:r w:rsidRPr="006C224C">
        <w:rPr>
          <w:rFonts w:ascii="Times New Roman" w:hAnsi="Times New Roman"/>
          <w:bCs/>
        </w:rPr>
        <w:t xml:space="preserve">                           - 200 000 Rozwijanie działalności gospodarczych</w:t>
      </w:r>
    </w:p>
    <w:p w:rsidR="00AE5334" w:rsidRPr="006C224C" w:rsidRDefault="00AE5334" w:rsidP="00AE5334">
      <w:pPr>
        <w:pStyle w:val="Akapitzlist"/>
        <w:spacing w:after="0"/>
        <w:jc w:val="both"/>
        <w:rPr>
          <w:rFonts w:ascii="Times New Roman" w:hAnsi="Times New Roman"/>
          <w:bCs/>
        </w:rPr>
      </w:pPr>
    </w:p>
    <w:p w:rsidR="00AE5334" w:rsidRPr="006C224C" w:rsidRDefault="00AE5334" w:rsidP="00AE5334">
      <w:pPr>
        <w:spacing w:after="0"/>
        <w:jc w:val="both"/>
        <w:rPr>
          <w:rFonts w:ascii="Times New Roman" w:hAnsi="Times New Roman"/>
          <w:bCs/>
        </w:rPr>
      </w:pPr>
    </w:p>
    <w:p w:rsidR="00AE5334" w:rsidRPr="006C224C" w:rsidRDefault="00AE5334" w:rsidP="00AE5334">
      <w:pPr>
        <w:pStyle w:val="Akapitzlist"/>
        <w:numPr>
          <w:ilvl w:val="0"/>
          <w:numId w:val="8"/>
        </w:numPr>
        <w:rPr>
          <w:rFonts w:ascii="Times New Roman" w:hAnsi="Times New Roman"/>
          <w:bCs/>
        </w:rPr>
      </w:pPr>
      <w:r w:rsidRPr="006C224C">
        <w:rPr>
          <w:rFonts w:ascii="Times New Roman" w:hAnsi="Times New Roman"/>
          <w:bCs/>
        </w:rPr>
        <w:t>Załącznik nr 4 Budżet</w:t>
      </w:r>
    </w:p>
    <w:p w:rsidR="00AE5334" w:rsidRPr="006C224C" w:rsidRDefault="00AE5334" w:rsidP="00AE5334">
      <w:pPr>
        <w:pStyle w:val="Akapitzlist"/>
        <w:tabs>
          <w:tab w:val="left" w:pos="0"/>
        </w:tabs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840"/>
        <w:gridCol w:w="2066"/>
      </w:tblGrid>
      <w:tr w:rsidR="00AE5334" w:rsidRPr="006C224C" w:rsidTr="00A123B2">
        <w:trPr>
          <w:trHeight w:val="463"/>
        </w:trPr>
        <w:tc>
          <w:tcPr>
            <w:tcW w:w="9726" w:type="dxa"/>
            <w:gridSpan w:val="3"/>
            <w:shd w:val="pct10" w:color="auto" w:fill="auto"/>
            <w:vAlign w:val="center"/>
          </w:tcPr>
          <w:p w:rsidR="00AE5334" w:rsidRPr="006C224C" w:rsidRDefault="00AE5334" w:rsidP="00A123B2">
            <w:pPr>
              <w:spacing w:after="0"/>
              <w:rPr>
                <w:rFonts w:ascii="Times New Roman" w:hAnsi="Times New Roman"/>
                <w:b/>
              </w:rPr>
            </w:pPr>
            <w:r w:rsidRPr="006C224C">
              <w:rPr>
                <w:rFonts w:ascii="Times New Roman" w:hAnsi="Times New Roman"/>
                <w:b/>
              </w:rPr>
              <w:t>WDRAŻANIE LOKALNEJ STRATEGII ROZWOJU</w:t>
            </w:r>
            <w:r w:rsidRPr="006C224C">
              <w:rPr>
                <w:rFonts w:ascii="Times New Roman" w:hAnsi="Times New Roman"/>
              </w:rPr>
              <w:t>(art. 35 ust. 1 lit. b rozporządzenia nr 1303/2013)</w:t>
            </w:r>
          </w:p>
        </w:tc>
      </w:tr>
      <w:tr w:rsidR="00AE5334" w:rsidRPr="006C224C" w:rsidTr="00A123B2">
        <w:tc>
          <w:tcPr>
            <w:tcW w:w="4820" w:type="dxa"/>
            <w:vAlign w:val="center"/>
          </w:tcPr>
          <w:p w:rsidR="00AE5334" w:rsidRPr="006C224C" w:rsidRDefault="00AE5334" w:rsidP="00A123B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C224C">
              <w:rPr>
                <w:rFonts w:ascii="Times New Roman" w:hAnsi="Times New Roman"/>
                <w:b/>
              </w:rPr>
              <w:t>Zakres operacji</w:t>
            </w:r>
          </w:p>
        </w:tc>
        <w:tc>
          <w:tcPr>
            <w:tcW w:w="2840" w:type="dxa"/>
            <w:vAlign w:val="center"/>
          </w:tcPr>
          <w:p w:rsidR="00AE5334" w:rsidRPr="006C224C" w:rsidRDefault="00AE5334" w:rsidP="00A123B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C224C">
              <w:rPr>
                <w:rFonts w:ascii="Times New Roman" w:hAnsi="Times New Roman"/>
                <w:b/>
              </w:rPr>
              <w:t>Kwota (zł)</w:t>
            </w:r>
          </w:p>
        </w:tc>
        <w:tc>
          <w:tcPr>
            <w:tcW w:w="2066" w:type="dxa"/>
            <w:vAlign w:val="center"/>
          </w:tcPr>
          <w:p w:rsidR="00AE5334" w:rsidRPr="006C224C" w:rsidRDefault="00AE5334" w:rsidP="00A123B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C224C">
              <w:rPr>
                <w:rFonts w:ascii="Times New Roman" w:hAnsi="Times New Roman"/>
                <w:b/>
              </w:rPr>
              <w:t>Razem (zł)</w:t>
            </w:r>
          </w:p>
        </w:tc>
      </w:tr>
      <w:tr w:rsidR="00AE5334" w:rsidRPr="006C224C" w:rsidTr="00A123B2">
        <w:tc>
          <w:tcPr>
            <w:tcW w:w="4820" w:type="dxa"/>
            <w:vAlign w:val="center"/>
          </w:tcPr>
          <w:p w:rsidR="00AE5334" w:rsidRPr="006C224C" w:rsidRDefault="00AE5334" w:rsidP="00A123B2">
            <w:pPr>
              <w:spacing w:after="0"/>
              <w:rPr>
                <w:rFonts w:ascii="Times New Roman" w:hAnsi="Times New Roman"/>
              </w:rPr>
            </w:pPr>
            <w:r w:rsidRPr="006C224C">
              <w:rPr>
                <w:rFonts w:ascii="Times New Roman" w:hAnsi="Times New Roman"/>
              </w:rPr>
              <w:t xml:space="preserve">Budowa/przebudowa ogólnodostępnej </w:t>
            </w:r>
            <w:r w:rsidRPr="006C224C">
              <w:rPr>
                <w:rFonts w:ascii="Times New Roman" w:hAnsi="Times New Roman"/>
              </w:rPr>
              <w:br/>
              <w:t>i niekomercyjnej infrastruktury kulturalnej, turystycznej i rekreacyjnej</w:t>
            </w:r>
          </w:p>
        </w:tc>
        <w:tc>
          <w:tcPr>
            <w:tcW w:w="2840" w:type="dxa"/>
            <w:vAlign w:val="center"/>
          </w:tcPr>
          <w:p w:rsidR="00AE5334" w:rsidRPr="006C224C" w:rsidRDefault="00AE5334" w:rsidP="00A123B2">
            <w:pPr>
              <w:spacing w:after="0"/>
              <w:jc w:val="center"/>
              <w:rPr>
                <w:rFonts w:ascii="Times New Roman" w:hAnsi="Times New Roman"/>
              </w:rPr>
            </w:pPr>
            <w:r w:rsidRPr="006C224C">
              <w:rPr>
                <w:rFonts w:ascii="Times New Roman" w:hAnsi="Times New Roman"/>
              </w:rPr>
              <w:t>3 420 000,00</w:t>
            </w:r>
          </w:p>
        </w:tc>
        <w:tc>
          <w:tcPr>
            <w:tcW w:w="2066" w:type="dxa"/>
            <w:vMerge w:val="restart"/>
            <w:vAlign w:val="center"/>
          </w:tcPr>
          <w:p w:rsidR="00AE5334" w:rsidRPr="006C224C" w:rsidRDefault="00AE5334" w:rsidP="00A123B2">
            <w:pPr>
              <w:spacing w:after="0"/>
              <w:jc w:val="center"/>
              <w:rPr>
                <w:rFonts w:ascii="Times New Roman" w:hAnsi="Times New Roman"/>
                <w:strike/>
              </w:rPr>
            </w:pPr>
            <w:r w:rsidRPr="006C224C">
              <w:rPr>
                <w:rFonts w:ascii="Times New Roman" w:hAnsi="Times New Roman"/>
              </w:rPr>
              <w:t>6 175 000,00</w:t>
            </w:r>
          </w:p>
        </w:tc>
      </w:tr>
      <w:tr w:rsidR="00AE5334" w:rsidRPr="006C224C" w:rsidTr="00A123B2">
        <w:tc>
          <w:tcPr>
            <w:tcW w:w="4820" w:type="dxa"/>
            <w:vAlign w:val="center"/>
          </w:tcPr>
          <w:p w:rsidR="00AE5334" w:rsidRPr="006C224C" w:rsidRDefault="00AE5334" w:rsidP="00A123B2">
            <w:pPr>
              <w:spacing w:after="0"/>
              <w:rPr>
                <w:rFonts w:ascii="Times New Roman" w:hAnsi="Times New Roman"/>
              </w:rPr>
            </w:pPr>
            <w:r w:rsidRPr="006C224C">
              <w:rPr>
                <w:rFonts w:ascii="Times New Roman" w:hAnsi="Times New Roman"/>
              </w:rPr>
              <w:t xml:space="preserve">Wzmocnienie kapitału społecznego w tym przez podnoszenie wiedzy społeczności lokalnej w zakresie ochrony środowiska </w:t>
            </w:r>
            <w:r w:rsidRPr="006C224C">
              <w:rPr>
                <w:rFonts w:ascii="Times New Roman" w:hAnsi="Times New Roman"/>
              </w:rPr>
              <w:br/>
              <w:t>i zmian klimatycznych, także z wykorzystaniem rozwiązań innowacyjnych</w:t>
            </w:r>
          </w:p>
        </w:tc>
        <w:tc>
          <w:tcPr>
            <w:tcW w:w="2840" w:type="dxa"/>
            <w:vAlign w:val="center"/>
          </w:tcPr>
          <w:p w:rsidR="00AE5334" w:rsidRPr="006C224C" w:rsidRDefault="00AE5334" w:rsidP="00A123B2">
            <w:pPr>
              <w:spacing w:after="0"/>
              <w:jc w:val="center"/>
              <w:rPr>
                <w:rFonts w:ascii="Times New Roman" w:hAnsi="Times New Roman"/>
              </w:rPr>
            </w:pPr>
            <w:r w:rsidRPr="006C224C">
              <w:rPr>
                <w:rFonts w:ascii="Times New Roman" w:hAnsi="Times New Roman"/>
              </w:rPr>
              <w:t>564 000,00</w:t>
            </w:r>
          </w:p>
        </w:tc>
        <w:tc>
          <w:tcPr>
            <w:tcW w:w="2066" w:type="dxa"/>
            <w:vMerge/>
            <w:vAlign w:val="center"/>
          </w:tcPr>
          <w:p w:rsidR="00AE5334" w:rsidRPr="006C224C" w:rsidRDefault="00AE5334" w:rsidP="00A123B2">
            <w:pPr>
              <w:spacing w:after="0"/>
              <w:rPr>
                <w:rFonts w:ascii="Times New Roman" w:hAnsi="Times New Roman"/>
              </w:rPr>
            </w:pPr>
          </w:p>
        </w:tc>
      </w:tr>
      <w:tr w:rsidR="00AE5334" w:rsidRPr="006C224C" w:rsidTr="00A123B2">
        <w:tc>
          <w:tcPr>
            <w:tcW w:w="4820" w:type="dxa"/>
            <w:vAlign w:val="center"/>
          </w:tcPr>
          <w:p w:rsidR="00AE5334" w:rsidRPr="006C224C" w:rsidRDefault="00AE5334" w:rsidP="00A123B2">
            <w:pPr>
              <w:spacing w:after="0"/>
              <w:rPr>
                <w:rFonts w:ascii="Times New Roman" w:hAnsi="Times New Roman"/>
              </w:rPr>
            </w:pPr>
            <w:r w:rsidRPr="006C224C">
              <w:rPr>
                <w:rFonts w:ascii="Times New Roman" w:hAnsi="Times New Roman"/>
              </w:rPr>
              <w:t>Promowanie obszaru objętego LSR,  w tym produktów i usług lokalnych</w:t>
            </w:r>
          </w:p>
        </w:tc>
        <w:tc>
          <w:tcPr>
            <w:tcW w:w="2840" w:type="dxa"/>
            <w:vAlign w:val="center"/>
          </w:tcPr>
          <w:p w:rsidR="00AE5334" w:rsidRPr="006C224C" w:rsidRDefault="00AE5334" w:rsidP="00A123B2">
            <w:pPr>
              <w:spacing w:after="0"/>
              <w:jc w:val="center"/>
              <w:rPr>
                <w:rFonts w:ascii="Times New Roman" w:hAnsi="Times New Roman"/>
              </w:rPr>
            </w:pPr>
            <w:r w:rsidRPr="006C224C">
              <w:rPr>
                <w:rFonts w:ascii="Times New Roman" w:hAnsi="Times New Roman"/>
              </w:rPr>
              <w:t>1 428 000,00</w:t>
            </w:r>
          </w:p>
        </w:tc>
        <w:tc>
          <w:tcPr>
            <w:tcW w:w="2066" w:type="dxa"/>
            <w:vMerge/>
            <w:vAlign w:val="center"/>
          </w:tcPr>
          <w:p w:rsidR="00AE5334" w:rsidRPr="006C224C" w:rsidRDefault="00AE5334" w:rsidP="00A123B2">
            <w:pPr>
              <w:spacing w:after="0"/>
              <w:rPr>
                <w:rFonts w:ascii="Times New Roman" w:hAnsi="Times New Roman"/>
              </w:rPr>
            </w:pPr>
          </w:p>
        </w:tc>
      </w:tr>
      <w:tr w:rsidR="00AE5334" w:rsidRPr="006C224C" w:rsidTr="00A123B2">
        <w:tc>
          <w:tcPr>
            <w:tcW w:w="4820" w:type="dxa"/>
            <w:vAlign w:val="center"/>
          </w:tcPr>
          <w:p w:rsidR="00AE5334" w:rsidRPr="006C224C" w:rsidRDefault="00AE5334" w:rsidP="00A123B2">
            <w:pPr>
              <w:spacing w:after="0"/>
              <w:rPr>
                <w:rFonts w:ascii="Times New Roman" w:hAnsi="Times New Roman"/>
              </w:rPr>
            </w:pPr>
            <w:r w:rsidRPr="006C224C">
              <w:rPr>
                <w:rFonts w:ascii="Times New Roman" w:hAnsi="Times New Roman"/>
              </w:rPr>
              <w:t>Zachowanie dziedzictwa lokalnego</w:t>
            </w:r>
          </w:p>
        </w:tc>
        <w:tc>
          <w:tcPr>
            <w:tcW w:w="2840" w:type="dxa"/>
            <w:vAlign w:val="center"/>
          </w:tcPr>
          <w:p w:rsidR="00AE5334" w:rsidRPr="006C224C" w:rsidRDefault="00AE5334" w:rsidP="00A123B2">
            <w:pPr>
              <w:spacing w:after="0"/>
              <w:jc w:val="center"/>
              <w:rPr>
                <w:rFonts w:ascii="Times New Roman" w:hAnsi="Times New Roman"/>
              </w:rPr>
            </w:pPr>
            <w:r w:rsidRPr="006C224C">
              <w:rPr>
                <w:rFonts w:ascii="Times New Roman" w:hAnsi="Times New Roman"/>
              </w:rPr>
              <w:t>763 000,00</w:t>
            </w:r>
          </w:p>
        </w:tc>
        <w:tc>
          <w:tcPr>
            <w:tcW w:w="2066" w:type="dxa"/>
            <w:vMerge/>
            <w:vAlign w:val="center"/>
          </w:tcPr>
          <w:p w:rsidR="00AE5334" w:rsidRPr="006C224C" w:rsidRDefault="00AE5334" w:rsidP="00A123B2">
            <w:pPr>
              <w:spacing w:after="0"/>
              <w:rPr>
                <w:rFonts w:ascii="Times New Roman" w:hAnsi="Times New Roman"/>
              </w:rPr>
            </w:pPr>
          </w:p>
        </w:tc>
      </w:tr>
      <w:tr w:rsidR="00AE5334" w:rsidRPr="006C224C" w:rsidTr="00A123B2"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AE5334" w:rsidRPr="006C224C" w:rsidRDefault="00AE5334" w:rsidP="00A123B2">
            <w:pPr>
              <w:spacing w:after="0"/>
              <w:rPr>
                <w:rFonts w:ascii="Times New Roman" w:hAnsi="Times New Roman"/>
              </w:rPr>
            </w:pPr>
            <w:r w:rsidRPr="006C224C">
              <w:rPr>
                <w:rFonts w:ascii="Times New Roman" w:hAnsi="Times New Roman"/>
              </w:rPr>
              <w:t>Podejmowanie i rozwój działalności gospodarczych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vAlign w:val="center"/>
          </w:tcPr>
          <w:p w:rsidR="00AE5334" w:rsidRPr="006C224C" w:rsidRDefault="00AE5334" w:rsidP="00A123B2">
            <w:pPr>
              <w:spacing w:after="0"/>
              <w:jc w:val="center"/>
              <w:rPr>
                <w:rFonts w:ascii="Times New Roman" w:hAnsi="Times New Roman"/>
              </w:rPr>
            </w:pPr>
            <w:r w:rsidRPr="006C224C">
              <w:rPr>
                <w:rFonts w:ascii="Times New Roman" w:hAnsi="Times New Roman"/>
              </w:rPr>
              <w:t>6 175 000,00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vAlign w:val="center"/>
          </w:tcPr>
          <w:p w:rsidR="00AE5334" w:rsidRPr="006C224C" w:rsidRDefault="00AE5334" w:rsidP="00A123B2">
            <w:pPr>
              <w:spacing w:after="0"/>
              <w:jc w:val="center"/>
              <w:rPr>
                <w:rFonts w:ascii="Times New Roman" w:hAnsi="Times New Roman"/>
                <w:strike/>
              </w:rPr>
            </w:pPr>
            <w:r w:rsidRPr="006C224C">
              <w:rPr>
                <w:rFonts w:ascii="Times New Roman" w:hAnsi="Times New Roman"/>
              </w:rPr>
              <w:t>6 175 000,00</w:t>
            </w:r>
          </w:p>
        </w:tc>
      </w:tr>
      <w:tr w:rsidR="00AE5334" w:rsidRPr="006C224C" w:rsidTr="00A123B2">
        <w:tc>
          <w:tcPr>
            <w:tcW w:w="7660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E5334" w:rsidRPr="006C224C" w:rsidRDefault="00AE5334" w:rsidP="00A123B2">
            <w:pPr>
              <w:spacing w:after="0"/>
              <w:rPr>
                <w:rFonts w:ascii="Times New Roman" w:hAnsi="Times New Roman"/>
                <w:b/>
              </w:rPr>
            </w:pPr>
            <w:r w:rsidRPr="006C224C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E5334" w:rsidRPr="006C224C" w:rsidRDefault="00AE5334" w:rsidP="00A123B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C224C">
              <w:rPr>
                <w:rFonts w:ascii="Times New Roman" w:hAnsi="Times New Roman"/>
                <w:b/>
              </w:rPr>
              <w:t>12 350 000,00</w:t>
            </w:r>
          </w:p>
        </w:tc>
      </w:tr>
      <w:tr w:rsidR="00AE5334" w:rsidRPr="006C224C" w:rsidTr="00A123B2">
        <w:tc>
          <w:tcPr>
            <w:tcW w:w="9726" w:type="dxa"/>
            <w:gridSpan w:val="3"/>
            <w:shd w:val="pct10" w:color="auto" w:fill="auto"/>
            <w:vAlign w:val="center"/>
          </w:tcPr>
          <w:p w:rsidR="00AE5334" w:rsidRPr="006C224C" w:rsidRDefault="00AE5334" w:rsidP="00A123B2">
            <w:pPr>
              <w:spacing w:after="0"/>
              <w:rPr>
                <w:rFonts w:ascii="Times New Roman" w:hAnsi="Times New Roman"/>
                <w:b/>
              </w:rPr>
            </w:pPr>
            <w:r w:rsidRPr="006C224C">
              <w:rPr>
                <w:rFonts w:ascii="Times New Roman" w:hAnsi="Times New Roman"/>
                <w:b/>
              </w:rPr>
              <w:t xml:space="preserve">Realizacja Projektów Współpracy </w:t>
            </w:r>
            <w:r w:rsidRPr="006C224C">
              <w:rPr>
                <w:rFonts w:ascii="Times New Roman" w:hAnsi="Times New Roman"/>
              </w:rPr>
              <w:t xml:space="preserve">(art. 35 ust. 1 lit. c rozporządzenia nr 1303/2013)  </w:t>
            </w:r>
          </w:p>
        </w:tc>
      </w:tr>
      <w:tr w:rsidR="00AE5334" w:rsidRPr="006C224C" w:rsidTr="00A123B2">
        <w:tc>
          <w:tcPr>
            <w:tcW w:w="4820" w:type="dxa"/>
            <w:vAlign w:val="center"/>
          </w:tcPr>
          <w:p w:rsidR="00AE5334" w:rsidRPr="006C224C" w:rsidRDefault="00AE5334" w:rsidP="00A123B2">
            <w:pPr>
              <w:spacing w:after="0"/>
              <w:rPr>
                <w:rFonts w:ascii="Times New Roman" w:hAnsi="Times New Roman"/>
              </w:rPr>
            </w:pPr>
            <w:r w:rsidRPr="006C224C">
              <w:rPr>
                <w:rFonts w:ascii="Times New Roman" w:hAnsi="Times New Roman"/>
              </w:rPr>
              <w:t>Promowanie obszaru objętego LSR,  w tym produktów i usług lokalnych</w:t>
            </w:r>
          </w:p>
        </w:tc>
        <w:tc>
          <w:tcPr>
            <w:tcW w:w="2840" w:type="dxa"/>
            <w:vAlign w:val="center"/>
          </w:tcPr>
          <w:p w:rsidR="00AE5334" w:rsidRPr="006C224C" w:rsidRDefault="00AE5334" w:rsidP="00A123B2">
            <w:pPr>
              <w:spacing w:after="0"/>
              <w:jc w:val="center"/>
              <w:rPr>
                <w:rFonts w:ascii="Times New Roman" w:hAnsi="Times New Roman"/>
              </w:rPr>
            </w:pPr>
            <w:r w:rsidRPr="006C224C">
              <w:rPr>
                <w:rFonts w:ascii="Times New Roman" w:hAnsi="Times New Roman"/>
              </w:rPr>
              <w:t>217 500,00</w:t>
            </w:r>
          </w:p>
        </w:tc>
        <w:tc>
          <w:tcPr>
            <w:tcW w:w="2066" w:type="dxa"/>
            <w:vMerge w:val="restart"/>
            <w:vAlign w:val="center"/>
          </w:tcPr>
          <w:p w:rsidR="00AE5334" w:rsidRPr="006C224C" w:rsidRDefault="00AE5334" w:rsidP="00A123B2">
            <w:pPr>
              <w:spacing w:after="0"/>
              <w:jc w:val="center"/>
              <w:rPr>
                <w:rFonts w:ascii="Times New Roman" w:hAnsi="Times New Roman"/>
              </w:rPr>
            </w:pPr>
            <w:r w:rsidRPr="006C224C">
              <w:rPr>
                <w:rFonts w:ascii="Times New Roman" w:hAnsi="Times New Roman"/>
              </w:rPr>
              <w:t>617 500,00</w:t>
            </w:r>
          </w:p>
        </w:tc>
      </w:tr>
      <w:tr w:rsidR="00AE5334" w:rsidRPr="006C224C" w:rsidTr="00A123B2"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AE5334" w:rsidRPr="006C224C" w:rsidRDefault="00AE5334" w:rsidP="00A123B2">
            <w:pPr>
              <w:spacing w:after="0"/>
              <w:rPr>
                <w:rFonts w:ascii="Times New Roman" w:hAnsi="Times New Roman"/>
              </w:rPr>
            </w:pPr>
            <w:r w:rsidRPr="006C224C">
              <w:rPr>
                <w:rFonts w:ascii="Times New Roman" w:hAnsi="Times New Roman"/>
              </w:rPr>
              <w:t xml:space="preserve">Budowa/przebudowa ogólnodostępnej </w:t>
            </w:r>
            <w:r w:rsidRPr="006C224C">
              <w:rPr>
                <w:rFonts w:ascii="Times New Roman" w:hAnsi="Times New Roman"/>
              </w:rPr>
              <w:br/>
              <w:t>i niekomercyjnej infrastruktury kulturalnej, turystycznej i rekreacyjnej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vAlign w:val="center"/>
          </w:tcPr>
          <w:p w:rsidR="00AE5334" w:rsidRPr="006C224C" w:rsidRDefault="00AE5334" w:rsidP="00A123B2">
            <w:pPr>
              <w:spacing w:after="0"/>
              <w:jc w:val="center"/>
              <w:rPr>
                <w:rFonts w:ascii="Times New Roman" w:hAnsi="Times New Roman"/>
              </w:rPr>
            </w:pPr>
            <w:r w:rsidRPr="006C224C">
              <w:rPr>
                <w:rFonts w:ascii="Times New Roman" w:hAnsi="Times New Roman"/>
              </w:rPr>
              <w:t>400 000,00</w:t>
            </w:r>
          </w:p>
        </w:tc>
        <w:tc>
          <w:tcPr>
            <w:tcW w:w="2066" w:type="dxa"/>
            <w:vMerge/>
            <w:tcBorders>
              <w:bottom w:val="single" w:sz="4" w:space="0" w:color="auto"/>
            </w:tcBorders>
            <w:vAlign w:val="center"/>
          </w:tcPr>
          <w:p w:rsidR="00AE5334" w:rsidRPr="006C224C" w:rsidRDefault="00AE5334" w:rsidP="00A123B2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AE5334" w:rsidRPr="006C224C" w:rsidTr="00A123B2">
        <w:tc>
          <w:tcPr>
            <w:tcW w:w="7660" w:type="dxa"/>
            <w:gridSpan w:val="2"/>
            <w:shd w:val="pct10" w:color="auto" w:fill="auto"/>
            <w:vAlign w:val="center"/>
          </w:tcPr>
          <w:p w:rsidR="00AE5334" w:rsidRPr="006C224C" w:rsidRDefault="00AE5334" w:rsidP="00A123B2">
            <w:pPr>
              <w:spacing w:after="0"/>
              <w:rPr>
                <w:rFonts w:ascii="Times New Roman" w:hAnsi="Times New Roman"/>
                <w:b/>
              </w:rPr>
            </w:pPr>
            <w:r w:rsidRPr="006C224C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2066" w:type="dxa"/>
            <w:shd w:val="pct10" w:color="auto" w:fill="auto"/>
            <w:vAlign w:val="center"/>
          </w:tcPr>
          <w:p w:rsidR="00AE5334" w:rsidRPr="006C224C" w:rsidRDefault="00AE5334" w:rsidP="00A123B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C224C">
              <w:rPr>
                <w:rFonts w:ascii="Times New Roman" w:hAnsi="Times New Roman"/>
                <w:b/>
              </w:rPr>
              <w:t>617 500,00</w:t>
            </w:r>
          </w:p>
        </w:tc>
      </w:tr>
      <w:tr w:rsidR="00AE5334" w:rsidRPr="006C224C" w:rsidTr="00A123B2">
        <w:tc>
          <w:tcPr>
            <w:tcW w:w="9726" w:type="dxa"/>
            <w:gridSpan w:val="3"/>
            <w:shd w:val="pct10" w:color="auto" w:fill="auto"/>
            <w:vAlign w:val="center"/>
          </w:tcPr>
          <w:p w:rsidR="00AE5334" w:rsidRPr="006C224C" w:rsidRDefault="00AE5334" w:rsidP="00A123B2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6C224C">
              <w:rPr>
                <w:b/>
                <w:bCs/>
                <w:color w:val="auto"/>
                <w:sz w:val="22"/>
                <w:szCs w:val="22"/>
              </w:rPr>
              <w:t>Koszty bieżące i  Aktywizacja</w:t>
            </w:r>
            <w:r w:rsidRPr="006C224C">
              <w:rPr>
                <w:color w:val="auto"/>
                <w:sz w:val="22"/>
                <w:szCs w:val="22"/>
              </w:rPr>
              <w:t xml:space="preserve">  (art. 35 ust. 1 lit. d rozporządzenia nr 1303/2013) </w:t>
            </w:r>
          </w:p>
          <w:p w:rsidR="00AE5334" w:rsidRPr="006C224C" w:rsidRDefault="00AE5334" w:rsidP="00A123B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334" w:rsidRPr="006C224C" w:rsidTr="00A123B2">
        <w:tc>
          <w:tcPr>
            <w:tcW w:w="7660" w:type="dxa"/>
            <w:gridSpan w:val="2"/>
            <w:shd w:val="clear" w:color="auto" w:fill="auto"/>
            <w:vAlign w:val="center"/>
          </w:tcPr>
          <w:p w:rsidR="00AE5334" w:rsidRPr="006C224C" w:rsidRDefault="00AE5334" w:rsidP="00A123B2">
            <w:pPr>
              <w:spacing w:after="0"/>
              <w:rPr>
                <w:rFonts w:ascii="Times New Roman" w:hAnsi="Times New Roman"/>
              </w:rPr>
            </w:pPr>
            <w:r w:rsidRPr="006C224C">
              <w:rPr>
                <w:rFonts w:ascii="Times New Roman" w:hAnsi="Times New Roman"/>
                <w:bCs/>
              </w:rPr>
              <w:t>Koszty bieżące i  Aktywizacja</w:t>
            </w:r>
            <w:r w:rsidRPr="006C224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AE5334" w:rsidRPr="006C224C" w:rsidRDefault="00AE5334" w:rsidP="00A123B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C224C">
              <w:rPr>
                <w:rFonts w:ascii="Times New Roman" w:hAnsi="Times New Roman"/>
                <w:b/>
              </w:rPr>
              <w:t>2 517 500,00</w:t>
            </w:r>
          </w:p>
        </w:tc>
      </w:tr>
      <w:tr w:rsidR="00AE5334" w:rsidRPr="006C224C" w:rsidTr="00A123B2">
        <w:tc>
          <w:tcPr>
            <w:tcW w:w="7660" w:type="dxa"/>
            <w:gridSpan w:val="2"/>
            <w:shd w:val="pct10" w:color="auto" w:fill="auto"/>
            <w:vAlign w:val="center"/>
          </w:tcPr>
          <w:p w:rsidR="00AE5334" w:rsidRPr="006C224C" w:rsidRDefault="00AE5334" w:rsidP="00A123B2">
            <w:pPr>
              <w:spacing w:after="0"/>
              <w:rPr>
                <w:rFonts w:ascii="Times New Roman" w:hAnsi="Times New Roman"/>
                <w:b/>
              </w:rPr>
            </w:pPr>
            <w:r w:rsidRPr="006C224C">
              <w:rPr>
                <w:rFonts w:ascii="Times New Roman" w:hAnsi="Times New Roman"/>
                <w:b/>
              </w:rPr>
              <w:t xml:space="preserve">Razem </w:t>
            </w:r>
            <w:r w:rsidRPr="006C224C">
              <w:rPr>
                <w:rFonts w:ascii="Times New Roman" w:hAnsi="Times New Roman"/>
                <w:b/>
                <w:bCs/>
              </w:rPr>
              <w:t>wysokość wsparcia finansowego PROW w ramach LSR</w:t>
            </w:r>
          </w:p>
        </w:tc>
        <w:tc>
          <w:tcPr>
            <w:tcW w:w="2066" w:type="dxa"/>
            <w:shd w:val="pct10" w:color="auto" w:fill="auto"/>
            <w:vAlign w:val="center"/>
          </w:tcPr>
          <w:p w:rsidR="00AE5334" w:rsidRPr="006C224C" w:rsidRDefault="00AE5334" w:rsidP="00A123B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C224C">
              <w:rPr>
                <w:rFonts w:ascii="Times New Roman" w:hAnsi="Times New Roman"/>
                <w:b/>
              </w:rPr>
              <w:t>15 485 000,00</w:t>
            </w:r>
          </w:p>
        </w:tc>
      </w:tr>
    </w:tbl>
    <w:p w:rsidR="00AE5334" w:rsidRPr="00E320AA" w:rsidRDefault="00AE5334" w:rsidP="00AE5334">
      <w:pPr>
        <w:pStyle w:val="Akapitzlist"/>
        <w:tabs>
          <w:tab w:val="left" w:pos="0"/>
        </w:tabs>
        <w:spacing w:after="0" w:line="240" w:lineRule="auto"/>
        <w:rPr>
          <w:rFonts w:ascii="Times New Roman" w:hAnsi="Times New Roman"/>
        </w:rPr>
      </w:pPr>
    </w:p>
    <w:p w:rsidR="00AE5334" w:rsidRDefault="00AE5334" w:rsidP="00AE5334">
      <w:pPr>
        <w:pStyle w:val="Akapitzlist"/>
        <w:spacing w:after="0"/>
        <w:rPr>
          <w:rFonts w:ascii="Times New Roman" w:hAnsi="Times New Roman" w:cs="Times New Roman"/>
          <w:color w:val="000000" w:themeColor="text1"/>
        </w:rPr>
      </w:pPr>
    </w:p>
    <w:p w:rsidR="00AE5334" w:rsidRDefault="00AE5334" w:rsidP="00AE533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E5334" w:rsidRDefault="00AE5334" w:rsidP="00AE533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E5334" w:rsidRPr="006C224C" w:rsidRDefault="00AE5334" w:rsidP="00AE5334">
      <w:pPr>
        <w:pStyle w:val="Akapitzlist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6C224C">
        <w:rPr>
          <w:rFonts w:ascii="Times New Roman" w:hAnsi="Times New Roman" w:cs="Times New Roman"/>
          <w:color w:val="000000" w:themeColor="text1"/>
        </w:rPr>
        <w:t>W tabeli Plan działania dla przedziału czasowego 2015-2018 następuje zwiększenie wskaźników i wartości zgodnie z zaplanowanym harmonogramem działań. Zmiany wynikają z przeprowadzonego monitoringu wśród lokalnej społeczności na podstawie ankiet i opinii wyrażanych podczas spotkań, szkoleń oraz pikników edukacyjnych.</w:t>
      </w:r>
    </w:p>
    <w:p w:rsidR="00AE5334" w:rsidRPr="00E75598" w:rsidRDefault="00AE5334" w:rsidP="00AE5334">
      <w:pPr>
        <w:pStyle w:val="Akapitzlist"/>
        <w:tabs>
          <w:tab w:val="left" w:pos="0"/>
        </w:tabs>
        <w:spacing w:after="0" w:line="240" w:lineRule="auto"/>
        <w:rPr>
          <w:rFonts w:ascii="Times New Roman" w:hAnsi="Times New Roman"/>
        </w:rPr>
      </w:pPr>
    </w:p>
    <w:p w:rsidR="00AE5334" w:rsidRDefault="00AE5334" w:rsidP="00AE533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E5334" w:rsidRDefault="00AE5334" w:rsidP="00AE5334">
      <w:pPr>
        <w:spacing w:after="0"/>
        <w:jc w:val="both"/>
        <w:rPr>
          <w:rFonts w:ascii="Times New Roman" w:hAnsi="Times New Roman" w:cs="Times New Roman"/>
          <w:sz w:val="24"/>
        </w:rPr>
        <w:sectPr w:rsidR="00AE5334" w:rsidSect="00F90153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E5334" w:rsidRDefault="00AE5334" w:rsidP="00AE5334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pPr w:leftFromText="141" w:rightFromText="141" w:vertAnchor="text" w:horzAnchor="margin" w:tblpXSpec="center" w:tblpY="-606"/>
        <w:tblW w:w="164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72"/>
        <w:gridCol w:w="70"/>
        <w:gridCol w:w="95"/>
        <w:gridCol w:w="1466"/>
        <w:gridCol w:w="143"/>
        <w:gridCol w:w="710"/>
        <w:gridCol w:w="852"/>
        <w:gridCol w:w="142"/>
        <w:gridCol w:w="527"/>
        <w:gridCol w:w="173"/>
        <w:gridCol w:w="436"/>
        <w:gridCol w:w="142"/>
        <w:gridCol w:w="711"/>
        <w:gridCol w:w="69"/>
        <w:gridCol w:w="782"/>
        <w:gridCol w:w="144"/>
        <w:gridCol w:w="992"/>
        <w:gridCol w:w="142"/>
        <w:gridCol w:w="250"/>
        <w:gridCol w:w="173"/>
        <w:gridCol w:w="287"/>
        <w:gridCol w:w="710"/>
        <w:gridCol w:w="141"/>
        <w:gridCol w:w="992"/>
        <w:gridCol w:w="288"/>
        <w:gridCol w:w="390"/>
        <w:gridCol w:w="461"/>
        <w:gridCol w:w="245"/>
        <w:gridCol w:w="173"/>
        <w:gridCol w:w="350"/>
        <w:gridCol w:w="388"/>
        <w:gridCol w:w="615"/>
        <w:gridCol w:w="75"/>
        <w:gridCol w:w="995"/>
        <w:gridCol w:w="173"/>
        <w:gridCol w:w="173"/>
        <w:gridCol w:w="120"/>
      </w:tblGrid>
      <w:tr w:rsidR="00AE5334" w:rsidRPr="00525CE2" w:rsidTr="00A123B2">
        <w:trPr>
          <w:gridAfter w:val="1"/>
          <w:wAfter w:w="119" w:type="dxa"/>
          <w:trHeight w:val="388"/>
        </w:trPr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34" w:rsidRPr="00525CE2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334" w:rsidRPr="00525CE2" w:rsidRDefault="00AE5334" w:rsidP="00A123B2">
            <w:pPr>
              <w:pStyle w:val="Nagwek3"/>
              <w:jc w:val="center"/>
              <w:rPr>
                <w:rFonts w:eastAsia="Times New Roman"/>
              </w:rPr>
            </w:pPr>
            <w:bookmarkStart w:id="1" w:name="_Toc439071802"/>
            <w:r>
              <w:rPr>
                <w:rFonts w:eastAsia="Times New Roman"/>
              </w:rPr>
              <w:t>Załącznik nr 3</w:t>
            </w:r>
            <w:r w:rsidRPr="00525CE2">
              <w:rPr>
                <w:rFonts w:eastAsia="Times New Roman"/>
              </w:rPr>
              <w:t xml:space="preserve"> Plan Działania</w:t>
            </w:r>
            <w:bookmarkEnd w:id="1"/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34" w:rsidRPr="00525CE2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34" w:rsidRPr="00525CE2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34" w:rsidRPr="00525CE2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34" w:rsidRPr="00525CE2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34" w:rsidRPr="00525CE2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34" w:rsidRPr="00525CE2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34" w:rsidRPr="00525CE2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34" w:rsidRPr="00525CE2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34" w:rsidRPr="00525CE2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34" w:rsidRPr="00525CE2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5334" w:rsidRPr="00525CE2" w:rsidTr="00A123B2">
        <w:trPr>
          <w:trHeight w:val="369"/>
        </w:trPr>
        <w:tc>
          <w:tcPr>
            <w:tcW w:w="19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E5334" w:rsidRPr="00525CE2" w:rsidRDefault="00AE5334" w:rsidP="00A1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5CE2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5334" w:rsidRPr="00525CE2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</w:rPr>
              <w:t xml:space="preserve">Lata </w:t>
            </w:r>
          </w:p>
        </w:tc>
        <w:tc>
          <w:tcPr>
            <w:tcW w:w="2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5334" w:rsidRPr="00525CE2" w:rsidRDefault="00AE5334" w:rsidP="00A1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</w:rPr>
              <w:t>2016-2018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5334" w:rsidRPr="00525CE2" w:rsidRDefault="00AE5334" w:rsidP="00A1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</w:rPr>
              <w:t>2019-2021</w:t>
            </w:r>
          </w:p>
        </w:tc>
        <w:tc>
          <w:tcPr>
            <w:tcW w:w="29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5334" w:rsidRPr="00525CE2" w:rsidRDefault="00AE5334" w:rsidP="00A1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</w:rPr>
              <w:t>2022-2023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5334" w:rsidRPr="00525CE2" w:rsidRDefault="00AE5334" w:rsidP="00A1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</w:rPr>
              <w:t>RAZEM 2016- 2023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E5334" w:rsidRPr="00525CE2" w:rsidRDefault="00AE5334" w:rsidP="00A123B2">
            <w:pPr>
              <w:spacing w:after="0" w:line="240" w:lineRule="auto"/>
              <w:ind w:right="109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5CE2">
              <w:rPr>
                <w:rFonts w:ascii="Times New Roman" w:eastAsia="Times New Roman" w:hAnsi="Times New Roman"/>
                <w:b/>
                <w:bCs/>
                <w:color w:val="000000"/>
              </w:rPr>
              <w:t>Program</w:t>
            </w:r>
          </w:p>
        </w:tc>
        <w:tc>
          <w:tcPr>
            <w:tcW w:w="14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E5334" w:rsidRPr="00525CE2" w:rsidRDefault="00AE5334" w:rsidP="00A1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5CE2">
              <w:rPr>
                <w:rFonts w:ascii="Times New Roman" w:eastAsia="Times New Roman" w:hAnsi="Times New Roman"/>
                <w:b/>
                <w:bCs/>
                <w:color w:val="000000"/>
              </w:rPr>
              <w:t>Poddziałanie / zakres Programu</w:t>
            </w:r>
          </w:p>
        </w:tc>
      </w:tr>
      <w:tr w:rsidR="00AE5334" w:rsidRPr="00525CE2" w:rsidTr="00A123B2">
        <w:trPr>
          <w:trHeight w:val="1984"/>
        </w:trPr>
        <w:tc>
          <w:tcPr>
            <w:tcW w:w="1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34" w:rsidRPr="00525CE2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34" w:rsidRPr="00525CE2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</w:rPr>
              <w:t>Nazwa wskaźnika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34" w:rsidRPr="00525CE2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</w:rPr>
              <w:t>Wartość z jednostką miary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34" w:rsidRPr="00525CE2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</w:rPr>
              <w:t>% realizacji wskaźnika narastająco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34" w:rsidRPr="00525CE2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</w:rPr>
              <w:t>Planowane wsparcie w PLN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34" w:rsidRPr="00525CE2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</w:rPr>
              <w:t>Wartość z jednostką miary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34" w:rsidRPr="00525CE2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</w:rPr>
              <w:t>% realizacji wskaźnika narastająco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34" w:rsidRPr="00525CE2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</w:rPr>
              <w:t>Planowane wsparcie w PLN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34" w:rsidRPr="00525CE2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</w:rPr>
              <w:t>Wartość z jednostką miary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34" w:rsidRPr="00525CE2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</w:rPr>
              <w:t>% realizacji wskaźnika narastająco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34" w:rsidRPr="00525CE2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</w:rPr>
              <w:t>Planowane wsparcie w PLN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34" w:rsidRPr="00525CE2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</w:rPr>
              <w:t>Razem wartość wskaźników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34" w:rsidRPr="00525CE2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</w:rPr>
              <w:t>Razem planowane wsparcie w PLN</w:t>
            </w:r>
          </w:p>
        </w:tc>
        <w:tc>
          <w:tcPr>
            <w:tcW w:w="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34" w:rsidRPr="00525CE2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4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34" w:rsidRPr="00525CE2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AE5334" w:rsidRPr="00525CE2" w:rsidTr="00A123B2">
        <w:trPr>
          <w:trHeight w:val="450"/>
        </w:trPr>
        <w:tc>
          <w:tcPr>
            <w:tcW w:w="1428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AE5334" w:rsidRPr="00525CE2" w:rsidRDefault="00AE5334" w:rsidP="00A1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5CE2">
              <w:rPr>
                <w:rFonts w:ascii="Times New Roman" w:eastAsia="Times New Roman" w:hAnsi="Times New Roman"/>
                <w:b/>
                <w:bCs/>
                <w:color w:val="000000"/>
              </w:rPr>
              <w:t>Cel Ogólny: I Tworzenie potencjału dla rozwoju lokalnej gospodarki i tworzenia miejsc pracy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E5334" w:rsidRPr="00525CE2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5CE2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E5334" w:rsidRPr="00525CE2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25CE2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</w:tr>
      <w:tr w:rsidR="00AE5334" w:rsidRPr="00525CE2" w:rsidTr="00A123B2">
        <w:trPr>
          <w:trHeight w:val="511"/>
        </w:trPr>
        <w:tc>
          <w:tcPr>
            <w:tcW w:w="1428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AE5334" w:rsidRPr="00525CE2" w:rsidRDefault="00AE5334" w:rsidP="00A1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25CE2">
              <w:rPr>
                <w:rFonts w:ascii="Times New Roman" w:eastAsia="Times New Roman" w:hAnsi="Times New Roman"/>
                <w:color w:val="000000"/>
              </w:rPr>
              <w:t>Cel Szczegółowy: Rozwój lokalnej przedsiębiorczości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E5334" w:rsidRPr="00525CE2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5CE2">
              <w:rPr>
                <w:rFonts w:ascii="Times New Roman" w:eastAsia="Times New Roman" w:hAnsi="Times New Roman"/>
                <w:color w:val="000000"/>
              </w:rPr>
              <w:t>PROW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AE5334" w:rsidRPr="00525CE2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5CE2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AE5334" w:rsidRPr="00FA5168" w:rsidTr="00A123B2">
        <w:trPr>
          <w:trHeight w:val="960"/>
        </w:trPr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5334" w:rsidRPr="00FA5168" w:rsidRDefault="00AE5334" w:rsidP="00A1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FA5168">
              <w:rPr>
                <w:rFonts w:ascii="Times New Roman" w:eastAsia="Times New Roman" w:hAnsi="Times New Roman"/>
                <w:bCs/>
              </w:rPr>
              <w:t>Zakładanie działalności gospodarczych</w:t>
            </w:r>
          </w:p>
        </w:tc>
        <w:tc>
          <w:tcPr>
            <w:tcW w:w="1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Liczba zarejestrowanych działalności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5168">
              <w:rPr>
                <w:rFonts w:ascii="Times New Roman" w:eastAsia="Times New Roman" w:hAnsi="Times New Roman"/>
              </w:rPr>
              <w:t> </w:t>
            </w:r>
            <w:r w:rsidRPr="00FA5168">
              <w:rPr>
                <w:rFonts w:ascii="Times New Roman" w:eastAsia="Times New Roman" w:hAnsi="Times New Roman"/>
                <w:sz w:val="20"/>
                <w:szCs w:val="20"/>
              </w:rPr>
              <w:t>54,72%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2 900 000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94,34%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1 875 000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100%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200 000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53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4 975 000</w:t>
            </w:r>
          </w:p>
        </w:tc>
        <w:tc>
          <w:tcPr>
            <w:tcW w:w="69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PROW</w:t>
            </w:r>
          </w:p>
          <w:p w:rsidR="00AE5334" w:rsidRPr="00FA5168" w:rsidRDefault="00AE5334" w:rsidP="00A123B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 xml:space="preserve">Realizacja LSR </w:t>
            </w:r>
          </w:p>
        </w:tc>
      </w:tr>
      <w:tr w:rsidR="00AE5334" w:rsidRPr="00FA5168" w:rsidTr="00A123B2">
        <w:trPr>
          <w:trHeight w:val="671"/>
        </w:trPr>
        <w:tc>
          <w:tcPr>
            <w:tcW w:w="184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5334" w:rsidRPr="00FA5168" w:rsidRDefault="00AE5334" w:rsidP="00A1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FA5168">
              <w:rPr>
                <w:rFonts w:ascii="Times New Roman" w:eastAsia="Times New Roman" w:hAnsi="Times New Roman"/>
                <w:bCs/>
              </w:rPr>
              <w:t>Rozwijanie przedsiębiorczość i  dywersyfikacja źródeł dochodu</w:t>
            </w:r>
          </w:p>
        </w:tc>
        <w:tc>
          <w:tcPr>
            <w:tcW w:w="1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Liczba nowych miejsc  pracy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80%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1 000 000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100%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200 000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10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1 200 000</w:t>
            </w:r>
          </w:p>
        </w:tc>
        <w:tc>
          <w:tcPr>
            <w:tcW w:w="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Realizacja LSR</w:t>
            </w:r>
          </w:p>
        </w:tc>
      </w:tr>
      <w:tr w:rsidR="00AE5334" w:rsidRPr="00FA5168" w:rsidTr="00A123B2">
        <w:trPr>
          <w:trHeight w:val="695"/>
        </w:trPr>
        <w:tc>
          <w:tcPr>
            <w:tcW w:w="3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FA5168">
              <w:rPr>
                <w:rFonts w:ascii="Times New Roman" w:eastAsia="Times New Roman" w:hAnsi="Times New Roman"/>
                <w:bCs/>
              </w:rPr>
              <w:t>Razem: Rozwój lokalnej przedsiębiorczości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3 900 000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400 000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6 175 000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</w:t>
            </w:r>
          </w:p>
        </w:tc>
      </w:tr>
      <w:tr w:rsidR="00AE5334" w:rsidRPr="00FA5168" w:rsidTr="00A123B2">
        <w:trPr>
          <w:trHeight w:val="945"/>
        </w:trPr>
        <w:tc>
          <w:tcPr>
            <w:tcW w:w="3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FA5168">
              <w:rPr>
                <w:rFonts w:ascii="Times New Roman" w:eastAsia="Times New Roman" w:hAnsi="Times New Roman"/>
                <w:bCs/>
              </w:rPr>
              <w:t>Razem: Tworzenie potencjału dla rozwoju lokalnej gospodarki i tworzenia miejsc pracy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FA5168">
              <w:rPr>
                <w:rFonts w:ascii="Times New Roman" w:eastAsia="Times New Roman" w:hAnsi="Times New Roman"/>
                <w:b/>
              </w:rPr>
              <w:t>3 900 000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A5168">
              <w:rPr>
                <w:rFonts w:ascii="Times New Roman" w:eastAsia="Times New Roman" w:hAnsi="Times New Roman"/>
                <w:b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FA5168">
              <w:rPr>
                <w:rFonts w:ascii="Times New Roman" w:eastAsia="Times New Roman" w:hAnsi="Times New Roman"/>
              </w:rPr>
              <w:t> 1 875 000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A5168">
              <w:rPr>
                <w:rFonts w:ascii="Times New Roman" w:eastAsia="Times New Roman" w:hAnsi="Times New Roman"/>
                <w:b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FA5168">
              <w:rPr>
                <w:rFonts w:ascii="Times New Roman" w:eastAsia="Times New Roman" w:hAnsi="Times New Roman"/>
                <w:b/>
              </w:rPr>
              <w:t>400 000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FA5168">
              <w:rPr>
                <w:rFonts w:ascii="Times New Roman" w:eastAsia="Times New Roman" w:hAnsi="Times New Roman"/>
                <w:b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FA5168">
              <w:rPr>
                <w:rFonts w:ascii="Times New Roman" w:eastAsia="Times New Roman" w:hAnsi="Times New Roman"/>
                <w:b/>
              </w:rPr>
              <w:t>6 175 000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</w:t>
            </w:r>
          </w:p>
        </w:tc>
      </w:tr>
      <w:tr w:rsidR="00AE5334" w:rsidRPr="00FA5168" w:rsidTr="00A123B2">
        <w:trPr>
          <w:trHeight w:val="505"/>
        </w:trPr>
        <w:tc>
          <w:tcPr>
            <w:tcW w:w="1267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AE5334" w:rsidRPr="00FA5168" w:rsidRDefault="00AE5334" w:rsidP="00A1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FA5168">
              <w:rPr>
                <w:rFonts w:ascii="Times New Roman" w:eastAsia="Times New Roman" w:hAnsi="Times New Roman"/>
                <w:b/>
                <w:bCs/>
              </w:rPr>
              <w:t>Cel Ogólny: II Rozwój inicjatyw lokalnych i podniesienie standardu życia mieszkańców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FA5168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25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</w:t>
            </w:r>
          </w:p>
        </w:tc>
      </w:tr>
      <w:tr w:rsidR="00AE5334" w:rsidRPr="00FA5168" w:rsidTr="00A123B2">
        <w:trPr>
          <w:trHeight w:val="462"/>
        </w:trPr>
        <w:tc>
          <w:tcPr>
            <w:tcW w:w="1643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AE5334" w:rsidRPr="00FA5168" w:rsidRDefault="00AE5334" w:rsidP="00A123B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  <w:bCs/>
              </w:rPr>
              <w:t>Cel szczegółowy: Rozwój infrastruktury na potrzeby turystyki, kultury i rekreacji</w:t>
            </w:r>
          </w:p>
        </w:tc>
      </w:tr>
      <w:tr w:rsidR="00AE5334" w:rsidRPr="00FA5168" w:rsidTr="00A123B2">
        <w:trPr>
          <w:trHeight w:val="1196"/>
        </w:trPr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FA5168">
              <w:rPr>
                <w:rFonts w:ascii="Times New Roman" w:eastAsia="Times New Roman" w:hAnsi="Times New Roman"/>
                <w:bCs/>
              </w:rPr>
              <w:lastRenderedPageBreak/>
              <w:t>Budowa, przebudowa, remont i uatrakcyjnienie  obiektów infrastruktury  lokalnej w tym, małej architektury, ścieżek rekreacyjnych  i operacji ukierunkowanych na innowacje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  <w:bCs/>
              </w:rPr>
              <w:t>Liczba nowych i zmodernizowanych obiektów infrastruktury  lokalnej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67,57%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1 992 000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100%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1 128 000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74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3 120 000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Realizacja LSR</w:t>
            </w:r>
          </w:p>
        </w:tc>
      </w:tr>
      <w:tr w:rsidR="00AE5334" w:rsidRPr="00FA5168" w:rsidTr="00A123B2">
        <w:trPr>
          <w:trHeight w:val="689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334" w:rsidRPr="00FA5168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Liczba wyremontowanych i uatrakcyjnionych świetlic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100%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300 000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9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300 000</w:t>
            </w: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34" w:rsidRPr="00FA5168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Realizacja LSR</w:t>
            </w:r>
          </w:p>
        </w:tc>
      </w:tr>
      <w:tr w:rsidR="00AE5334" w:rsidRPr="00FA5168" w:rsidTr="00A123B2">
        <w:trPr>
          <w:trHeight w:val="1040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5334" w:rsidRPr="00FA5168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334" w:rsidRPr="00FA5168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Liczba zagospodarowanych miejsc przestrzeni publicznej ukierunkowanych na innowacje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334" w:rsidRPr="00FA5168" w:rsidRDefault="00AE5334" w:rsidP="00A123B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334" w:rsidRPr="00FA5168" w:rsidRDefault="00AE5334" w:rsidP="00A123B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100%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334" w:rsidRPr="00FA5168" w:rsidRDefault="00AE5334" w:rsidP="00A123B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564 000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334" w:rsidRPr="00FA5168" w:rsidRDefault="00AE5334" w:rsidP="00A123B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334" w:rsidRPr="00FA5168" w:rsidRDefault="00AE5334" w:rsidP="00A123B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334" w:rsidRPr="00FA5168" w:rsidRDefault="00AE5334" w:rsidP="00A123B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334" w:rsidRPr="00FA5168" w:rsidRDefault="00AE5334" w:rsidP="00A123B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334" w:rsidRPr="00FA5168" w:rsidRDefault="00AE5334" w:rsidP="00A123B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334" w:rsidRPr="00FA5168" w:rsidRDefault="00AE5334" w:rsidP="00A123B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334" w:rsidRPr="00FA5168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334" w:rsidRPr="00FA5168" w:rsidRDefault="00AE5334" w:rsidP="00A123B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564  000</w:t>
            </w: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34" w:rsidRPr="00FA5168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334" w:rsidRPr="00FA5168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Realizacja LSR</w:t>
            </w:r>
          </w:p>
        </w:tc>
      </w:tr>
      <w:tr w:rsidR="00AE5334" w:rsidRPr="00FA5168" w:rsidTr="00A123B2">
        <w:trPr>
          <w:trHeight w:val="1040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334" w:rsidRPr="00FA5168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Liczba zagospodarowanych miejsc przestrzeni publicznej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18 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100%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400 000 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18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400 000</w:t>
            </w: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34" w:rsidRPr="00FA5168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Projekty współpracy</w:t>
            </w:r>
          </w:p>
        </w:tc>
      </w:tr>
      <w:tr w:rsidR="00AE5334" w:rsidRPr="00FA5168" w:rsidTr="00A123B2">
        <w:trPr>
          <w:trHeight w:val="891"/>
        </w:trPr>
        <w:tc>
          <w:tcPr>
            <w:tcW w:w="3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FA5168">
              <w:rPr>
                <w:rFonts w:ascii="Times New Roman" w:eastAsia="Times New Roman" w:hAnsi="Times New Roman"/>
                <w:bCs/>
              </w:rPr>
              <w:t xml:space="preserve">Razem Rozwój infrastruktury na potrzeby turystyki, kultury i rekreacji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FA5168">
              <w:rPr>
                <w:rFonts w:ascii="Times New Roman" w:eastAsia="Times New Roman" w:hAnsi="Times New Roman"/>
                <w:b/>
              </w:rPr>
              <w:t> 2 956 000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FA5168">
              <w:rPr>
                <w:rFonts w:ascii="Times New Roman" w:eastAsia="Times New Roman" w:hAnsi="Times New Roman"/>
                <w:b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FA5168">
              <w:rPr>
                <w:rFonts w:ascii="Times New Roman" w:eastAsia="Times New Roman" w:hAnsi="Times New Roman"/>
                <w:b/>
              </w:rPr>
              <w:t> 1 428 000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FA5168">
              <w:rPr>
                <w:rFonts w:ascii="Times New Roman" w:eastAsia="Times New Roman" w:hAnsi="Times New Roman"/>
                <w:b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FA5168">
              <w:rPr>
                <w:rFonts w:ascii="Times New Roman" w:eastAsia="Times New Roman" w:hAnsi="Times New Roman"/>
                <w:b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FA5168">
              <w:rPr>
                <w:rFonts w:ascii="Times New Roman" w:eastAsia="Times New Roman" w:hAnsi="Times New Roman"/>
                <w:b/>
              </w:rPr>
              <w:t> 4 384 000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</w:t>
            </w:r>
          </w:p>
        </w:tc>
      </w:tr>
      <w:tr w:rsidR="00AE5334" w:rsidRPr="00FA5168" w:rsidTr="00A123B2">
        <w:trPr>
          <w:trHeight w:val="702"/>
        </w:trPr>
        <w:tc>
          <w:tcPr>
            <w:tcW w:w="1643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FA5168">
              <w:rPr>
                <w:rFonts w:ascii="Times New Roman" w:eastAsia="Times New Roman" w:hAnsi="Times New Roman"/>
                <w:bCs/>
              </w:rPr>
              <w:t>Cel szczegółowy: Ochrona obiektów dziedzictwa lokalnego i środowiska</w:t>
            </w:r>
          </w:p>
          <w:p w:rsidR="00AE5334" w:rsidRPr="00FA5168" w:rsidRDefault="00AE5334" w:rsidP="00A123B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</w:t>
            </w:r>
          </w:p>
          <w:p w:rsidR="00AE5334" w:rsidRPr="00FA5168" w:rsidRDefault="00AE5334" w:rsidP="00A123B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</w:t>
            </w:r>
          </w:p>
        </w:tc>
      </w:tr>
      <w:tr w:rsidR="00AE5334" w:rsidRPr="00FA5168" w:rsidTr="00A123B2">
        <w:trPr>
          <w:trHeight w:val="1689"/>
        </w:trPr>
        <w:tc>
          <w:tcPr>
            <w:tcW w:w="2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5334" w:rsidRPr="00FA5168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FA5168">
              <w:rPr>
                <w:rFonts w:ascii="Times New Roman" w:eastAsia="Times New Roman" w:hAnsi="Times New Roman"/>
                <w:bCs/>
              </w:rPr>
              <w:t>Renowacja i udostępnienia turystyczne różnego rodzaju obiektów dziedzictwa lokalnego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Liczba odrestaurowanych obiektów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100%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763 000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 xml:space="preserve"> 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10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763 000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PROW</w:t>
            </w: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Realizacja LSR</w:t>
            </w:r>
          </w:p>
        </w:tc>
      </w:tr>
      <w:tr w:rsidR="00AE5334" w:rsidRPr="00FA5168" w:rsidTr="00A123B2">
        <w:trPr>
          <w:trHeight w:val="857"/>
        </w:trPr>
        <w:tc>
          <w:tcPr>
            <w:tcW w:w="2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5334" w:rsidRPr="00FA5168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FA5168">
              <w:rPr>
                <w:rFonts w:ascii="Times New Roman" w:eastAsia="Times New Roman" w:hAnsi="Times New Roman"/>
                <w:bCs/>
              </w:rPr>
              <w:lastRenderedPageBreak/>
              <w:t>Edukacja ekologiczna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Liczba przeszkolonych osób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50%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10 000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100%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10 000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90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20 000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PROW</w:t>
            </w: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Aktywizacja</w:t>
            </w:r>
          </w:p>
        </w:tc>
      </w:tr>
      <w:tr w:rsidR="00AE5334" w:rsidRPr="00FA5168" w:rsidTr="00A123B2">
        <w:trPr>
          <w:trHeight w:val="677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FA5168">
              <w:rPr>
                <w:rFonts w:ascii="Times New Roman" w:eastAsia="Times New Roman" w:hAnsi="Times New Roman"/>
                <w:bCs/>
              </w:rPr>
              <w:t>RAZEM: Ochrona obiektów dziedzictwa lokalnego i środowiska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  <w:b/>
              </w:rPr>
            </w:pPr>
            <w:r w:rsidRPr="00FA5168">
              <w:rPr>
                <w:rFonts w:ascii="Times New Roman" w:eastAsia="Times New Roman" w:hAnsi="Times New Roman"/>
                <w:b/>
              </w:rPr>
              <w:t> 773 000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  <w:b/>
              </w:rPr>
            </w:pPr>
            <w:r w:rsidRPr="00FA5168">
              <w:rPr>
                <w:rFonts w:ascii="Times New Roman" w:eastAsia="Times New Roman" w:hAnsi="Times New Roman"/>
                <w:b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  <w:b/>
              </w:rPr>
            </w:pPr>
            <w:r w:rsidRPr="00FA5168">
              <w:rPr>
                <w:rFonts w:ascii="Times New Roman" w:eastAsia="Times New Roman" w:hAnsi="Times New Roman"/>
                <w:b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  <w:b/>
              </w:rPr>
            </w:pPr>
            <w:r w:rsidRPr="00FA5168">
              <w:rPr>
                <w:rFonts w:ascii="Times New Roman" w:eastAsia="Times New Roman" w:hAnsi="Times New Roman"/>
                <w:b/>
              </w:rPr>
              <w:t> 10 000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  <w:b/>
              </w:rPr>
            </w:pPr>
            <w:r w:rsidRPr="00FA5168">
              <w:rPr>
                <w:rFonts w:ascii="Times New Roman" w:eastAsia="Times New Roman" w:hAnsi="Times New Roman"/>
                <w:b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  <w:b/>
              </w:rPr>
            </w:pPr>
            <w:r w:rsidRPr="00FA5168">
              <w:rPr>
                <w:rFonts w:ascii="Times New Roman" w:eastAsia="Times New Roman" w:hAnsi="Times New Roman"/>
                <w:b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AE5334" w:rsidRPr="00FA5168" w:rsidRDefault="00AE5334" w:rsidP="00A123B2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FA5168">
              <w:rPr>
                <w:rFonts w:ascii="Times New Roman" w:eastAsia="Times New Roman" w:hAnsi="Times New Roman"/>
                <w:b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  <w:b/>
              </w:rPr>
            </w:pPr>
            <w:r w:rsidRPr="00FA5168">
              <w:rPr>
                <w:rFonts w:ascii="Times New Roman" w:eastAsia="Times New Roman" w:hAnsi="Times New Roman"/>
                <w:b/>
              </w:rPr>
              <w:t> 783 000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E5334" w:rsidRPr="00FA5168" w:rsidRDefault="00AE5334" w:rsidP="00A123B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E5334" w:rsidRPr="00FA5168" w:rsidRDefault="00AE5334" w:rsidP="00A123B2">
            <w:pPr>
              <w:spacing w:after="0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</w:t>
            </w:r>
          </w:p>
        </w:tc>
      </w:tr>
      <w:tr w:rsidR="00AE5334" w:rsidRPr="00FA5168" w:rsidTr="00A123B2">
        <w:trPr>
          <w:trHeight w:val="463"/>
        </w:trPr>
        <w:tc>
          <w:tcPr>
            <w:tcW w:w="1643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5334" w:rsidRPr="00FA5168" w:rsidRDefault="00AE5334" w:rsidP="00A123B2">
            <w:pPr>
              <w:spacing w:after="0"/>
              <w:rPr>
                <w:rFonts w:ascii="Times New Roman" w:eastAsia="Times New Roman" w:hAnsi="Times New Roman"/>
                <w:b/>
                <w:bCs/>
              </w:rPr>
            </w:pPr>
            <w:r w:rsidRPr="00FA5168">
              <w:rPr>
                <w:rFonts w:ascii="Times New Roman" w:eastAsia="Times New Roman" w:hAnsi="Times New Roman"/>
                <w:b/>
                <w:bCs/>
              </w:rPr>
              <w:t>Cel szczegółowy: Budowa i promocja kulturalnej i rekreacyjnej oferty Krainy Wielkiego Łuku Warty</w:t>
            </w:r>
            <w:r w:rsidRPr="00FA5168">
              <w:rPr>
                <w:rFonts w:ascii="Times New Roman" w:eastAsia="Times New Roman" w:hAnsi="Times New Roman"/>
                <w:b/>
              </w:rPr>
              <w:t>  </w:t>
            </w:r>
          </w:p>
        </w:tc>
      </w:tr>
      <w:tr w:rsidR="00AE5334" w:rsidRPr="00FA5168" w:rsidTr="00A123B2">
        <w:trPr>
          <w:trHeight w:val="729"/>
        </w:trPr>
        <w:tc>
          <w:tcPr>
            <w:tcW w:w="2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5334" w:rsidRPr="00FA5168" w:rsidRDefault="00AE5334" w:rsidP="00A1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FA5168">
              <w:rPr>
                <w:rFonts w:ascii="Times New Roman" w:eastAsia="Times New Roman" w:hAnsi="Times New Roman"/>
                <w:bCs/>
              </w:rPr>
              <w:t xml:space="preserve">Wsparcie i prezentacje zespołów ludowych, orkiestr dętych oraz stowarzyszeń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 xml:space="preserve">Liczba organizacji które otrzymały wsparcie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50%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 xml:space="preserve"> 282 000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100%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282 000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18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564 000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PROW</w:t>
            </w: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Realizacja LSR</w:t>
            </w:r>
          </w:p>
        </w:tc>
      </w:tr>
      <w:tr w:rsidR="00AE5334" w:rsidRPr="00FA5168" w:rsidTr="00A123B2">
        <w:trPr>
          <w:trHeight w:val="759"/>
        </w:trPr>
        <w:tc>
          <w:tcPr>
            <w:tcW w:w="200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5334" w:rsidRPr="00FA5168" w:rsidRDefault="00AE5334" w:rsidP="00A1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FA5168">
              <w:rPr>
                <w:rFonts w:ascii="Times New Roman" w:eastAsia="Times New Roman" w:hAnsi="Times New Roman"/>
                <w:bCs/>
              </w:rPr>
              <w:t>Imprezy kulturalne, rekreacyjne i sportowe promujące Krainę Wielkiego Łuku Warty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Liczba działań komunikacyjnych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42,86%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 xml:space="preserve">216 000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85,71%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216 000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100%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72 000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504 000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Aktywizacja</w:t>
            </w:r>
          </w:p>
        </w:tc>
      </w:tr>
      <w:tr w:rsidR="00AE5334" w:rsidRPr="00FA5168" w:rsidTr="00A123B2">
        <w:trPr>
          <w:trHeight w:val="639"/>
        </w:trPr>
        <w:tc>
          <w:tcPr>
            <w:tcW w:w="20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5334" w:rsidRPr="00FA5168" w:rsidRDefault="00AE5334" w:rsidP="00A1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 xml:space="preserve">Liczba imprez </w:t>
            </w:r>
            <w:proofErr w:type="spellStart"/>
            <w:r w:rsidRPr="00FA5168">
              <w:rPr>
                <w:rFonts w:ascii="Times New Roman" w:eastAsia="Times New Roman" w:hAnsi="Times New Roman"/>
              </w:rPr>
              <w:t>promocyjno</w:t>
            </w:r>
            <w:proofErr w:type="spellEnd"/>
            <w:r w:rsidRPr="00FA5168">
              <w:rPr>
                <w:rFonts w:ascii="Times New Roman" w:eastAsia="Times New Roman" w:hAnsi="Times New Roman"/>
              </w:rPr>
              <w:t xml:space="preserve"> kulturowych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66,67%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582 000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100%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282 000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27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864 000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PROW</w:t>
            </w: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Realizacja LSR</w:t>
            </w:r>
          </w:p>
        </w:tc>
      </w:tr>
      <w:tr w:rsidR="00AE5334" w:rsidRPr="00FA5168" w:rsidTr="00A123B2">
        <w:trPr>
          <w:trHeight w:val="788"/>
        </w:trPr>
        <w:tc>
          <w:tcPr>
            <w:tcW w:w="20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34" w:rsidRPr="00FA5168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 xml:space="preserve">Liczba działań </w:t>
            </w:r>
            <w:proofErr w:type="spellStart"/>
            <w:r w:rsidRPr="00FA5168">
              <w:rPr>
                <w:rFonts w:ascii="Times New Roman" w:eastAsia="Times New Roman" w:hAnsi="Times New Roman"/>
              </w:rPr>
              <w:t>informacyjno</w:t>
            </w:r>
            <w:proofErr w:type="spellEnd"/>
            <w:r w:rsidRPr="00FA5168">
              <w:rPr>
                <w:rFonts w:ascii="Times New Roman" w:eastAsia="Times New Roman" w:hAnsi="Times New Roman"/>
              </w:rPr>
              <w:t xml:space="preserve"> promocyjnych z projektów współpracy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3 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100%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217 500 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3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217 500</w:t>
            </w: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34" w:rsidRPr="00FA5168" w:rsidRDefault="00AE5334" w:rsidP="00A123B2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Projekty</w:t>
            </w:r>
          </w:p>
          <w:p w:rsidR="00AE5334" w:rsidRPr="00FA5168" w:rsidRDefault="00AE5334" w:rsidP="00A123B2">
            <w:pPr>
              <w:spacing w:after="0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współpracy</w:t>
            </w:r>
          </w:p>
        </w:tc>
      </w:tr>
      <w:tr w:rsidR="00AE5334" w:rsidRPr="00FA5168" w:rsidTr="00A123B2">
        <w:trPr>
          <w:trHeight w:val="334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FA5168">
              <w:rPr>
                <w:rFonts w:ascii="Times New Roman" w:eastAsia="Times New Roman" w:hAnsi="Times New Roman"/>
                <w:bCs/>
              </w:rPr>
              <w:t>RAZEM: Budowa i promocja kulturalnej i rekreacyjnej oferty Krainy Wielkiego Łuku Warty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FA5168">
              <w:rPr>
                <w:rFonts w:ascii="Times New Roman" w:eastAsia="Times New Roman" w:hAnsi="Times New Roman"/>
                <w:b/>
              </w:rPr>
              <w:t>1 297 500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  <w:b/>
              </w:rPr>
            </w:pPr>
            <w:r w:rsidRPr="00FA5168">
              <w:rPr>
                <w:rFonts w:ascii="Times New Roman" w:eastAsia="Times New Roman" w:hAnsi="Times New Roman"/>
                <w:b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  <w:b/>
              </w:rPr>
            </w:pPr>
            <w:r w:rsidRPr="00FA5168">
              <w:rPr>
                <w:rFonts w:ascii="Times New Roman" w:eastAsia="Times New Roman" w:hAnsi="Times New Roman"/>
                <w:b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  <w:b/>
              </w:rPr>
            </w:pPr>
            <w:r w:rsidRPr="00FA5168">
              <w:rPr>
                <w:rFonts w:ascii="Times New Roman" w:eastAsia="Times New Roman" w:hAnsi="Times New Roman"/>
                <w:b/>
              </w:rPr>
              <w:t> 780 000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  <w:b/>
              </w:rPr>
            </w:pPr>
            <w:r w:rsidRPr="00FA5168">
              <w:rPr>
                <w:rFonts w:ascii="Times New Roman" w:eastAsia="Times New Roman" w:hAnsi="Times New Roman"/>
                <w:b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  <w:b/>
              </w:rPr>
            </w:pPr>
            <w:r w:rsidRPr="00FA5168">
              <w:rPr>
                <w:rFonts w:ascii="Times New Roman" w:eastAsia="Times New Roman" w:hAnsi="Times New Roman"/>
                <w:b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  <w:b/>
              </w:rPr>
            </w:pPr>
            <w:r w:rsidRPr="00FA5168">
              <w:rPr>
                <w:rFonts w:ascii="Times New Roman" w:eastAsia="Times New Roman" w:hAnsi="Times New Roman"/>
                <w:b/>
              </w:rPr>
              <w:t>72 000 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AE5334" w:rsidRPr="00FA5168" w:rsidRDefault="00AE5334" w:rsidP="00A123B2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FA5168">
              <w:rPr>
                <w:rFonts w:ascii="Times New Roman" w:eastAsia="Times New Roman" w:hAnsi="Times New Roman"/>
                <w:b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FA5168">
              <w:rPr>
                <w:rFonts w:ascii="Times New Roman" w:eastAsia="Times New Roman" w:hAnsi="Times New Roman"/>
                <w:b/>
              </w:rPr>
              <w:t> 2 149 500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E5334" w:rsidRPr="00FA5168" w:rsidRDefault="00AE5334" w:rsidP="00A123B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E5334" w:rsidRPr="00FA5168" w:rsidRDefault="00AE5334" w:rsidP="00A123B2">
            <w:pPr>
              <w:spacing w:after="0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</w:t>
            </w:r>
          </w:p>
        </w:tc>
      </w:tr>
      <w:tr w:rsidR="00AE5334" w:rsidRPr="00FA5168" w:rsidTr="00A123B2">
        <w:trPr>
          <w:trHeight w:val="783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A5168">
              <w:rPr>
                <w:rFonts w:ascii="Times New Roman" w:eastAsia="Times New Roman" w:hAnsi="Times New Roman"/>
                <w:b/>
                <w:bCs/>
              </w:rPr>
              <w:t>RAZEM" Rozwój inicjatyw lokalnych i podniesienie standardu życia mieszkańców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  <w:b/>
              </w:rPr>
            </w:pPr>
            <w:r w:rsidRPr="00FA5168">
              <w:rPr>
                <w:rFonts w:ascii="Times New Roman" w:eastAsia="Times New Roman" w:hAnsi="Times New Roman"/>
                <w:b/>
              </w:rPr>
              <w:t>5 026 500 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  <w:b/>
              </w:rPr>
            </w:pPr>
            <w:r w:rsidRPr="00FA5168">
              <w:rPr>
                <w:rFonts w:ascii="Times New Roman" w:eastAsia="Times New Roman" w:hAnsi="Times New Roman"/>
                <w:b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  <w:b/>
              </w:rPr>
            </w:pPr>
            <w:r w:rsidRPr="00FA5168">
              <w:rPr>
                <w:rFonts w:ascii="Times New Roman" w:eastAsia="Times New Roman" w:hAnsi="Times New Roman"/>
                <w:b/>
              </w:rPr>
              <w:t>2 218 000 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  <w:b/>
              </w:rPr>
            </w:pPr>
            <w:r w:rsidRPr="00FA5168">
              <w:rPr>
                <w:rFonts w:ascii="Times New Roman" w:eastAsia="Times New Roman" w:hAnsi="Times New Roman"/>
                <w:b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334" w:rsidRPr="00FA5168" w:rsidRDefault="00AE5334" w:rsidP="00A123B2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FA5168">
              <w:rPr>
                <w:rFonts w:ascii="Times New Roman" w:eastAsia="Times New Roman" w:hAnsi="Times New Roman"/>
                <w:b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34" w:rsidRPr="00FA5168" w:rsidRDefault="00AE5334" w:rsidP="00A123B2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FA5168">
              <w:rPr>
                <w:rFonts w:ascii="Times New Roman" w:eastAsia="Times New Roman" w:hAnsi="Times New Roman"/>
                <w:b/>
              </w:rPr>
              <w:t> 7 316 500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334" w:rsidRPr="00FA5168" w:rsidRDefault="00AE5334" w:rsidP="00A123B2">
            <w:pPr>
              <w:spacing w:after="0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334" w:rsidRPr="00FA5168" w:rsidRDefault="00AE5334" w:rsidP="00A123B2">
            <w:pPr>
              <w:spacing w:after="0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</w:t>
            </w:r>
          </w:p>
        </w:tc>
      </w:tr>
      <w:tr w:rsidR="00AE5334" w:rsidRPr="00FA5168" w:rsidTr="00A123B2">
        <w:trPr>
          <w:trHeight w:val="783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A5168">
              <w:rPr>
                <w:rFonts w:ascii="Times New Roman" w:eastAsia="Times New Roman" w:hAnsi="Times New Roman"/>
                <w:b/>
                <w:bCs/>
              </w:rPr>
              <w:t xml:space="preserve">Razem 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  <w:b/>
              </w:rPr>
            </w:pPr>
            <w:r w:rsidRPr="00FA5168">
              <w:rPr>
                <w:rFonts w:ascii="Times New Roman" w:eastAsia="Times New Roman" w:hAnsi="Times New Roman"/>
                <w:b/>
              </w:rPr>
              <w:t>8 926 500 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  <w:b/>
              </w:rPr>
            </w:pPr>
            <w:r w:rsidRPr="00FA5168">
              <w:rPr>
                <w:rFonts w:ascii="Times New Roman" w:eastAsia="Times New Roman" w:hAnsi="Times New Roman"/>
                <w:b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  <w:b/>
              </w:rPr>
            </w:pPr>
            <w:r w:rsidRPr="00FA5168">
              <w:rPr>
                <w:rFonts w:ascii="Times New Roman" w:eastAsia="Times New Roman" w:hAnsi="Times New Roman"/>
                <w:b/>
              </w:rPr>
              <w:t>4 093  000 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  <w:b/>
              </w:rPr>
            </w:pPr>
            <w:r w:rsidRPr="00FA5168">
              <w:rPr>
                <w:rFonts w:ascii="Times New Roman" w:eastAsia="Times New Roman" w:hAnsi="Times New Roman"/>
                <w:b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  <w:b/>
              </w:rPr>
            </w:pPr>
            <w:r w:rsidRPr="00FA5168">
              <w:rPr>
                <w:rFonts w:ascii="Times New Roman" w:eastAsia="Times New Roman" w:hAnsi="Times New Roman"/>
                <w:b/>
              </w:rPr>
              <w:t>472 000 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E5334" w:rsidRPr="00FA5168" w:rsidRDefault="00AE5334" w:rsidP="00A123B2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FA5168">
              <w:rPr>
                <w:rFonts w:ascii="Times New Roman" w:eastAsia="Times New Roman" w:hAnsi="Times New Roman"/>
                <w:b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34" w:rsidRPr="00FA5168" w:rsidRDefault="00AE5334" w:rsidP="00A123B2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FA5168">
              <w:rPr>
                <w:rFonts w:ascii="Times New Roman" w:eastAsia="Times New Roman" w:hAnsi="Times New Roman"/>
                <w:b/>
              </w:rPr>
              <w:t> 13491 500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E5334" w:rsidRPr="00FA5168" w:rsidRDefault="00AE5334" w:rsidP="00A123B2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E5334" w:rsidRPr="00FA5168" w:rsidRDefault="00AE5334" w:rsidP="00A123B2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AE5334" w:rsidRPr="00FA5168" w:rsidTr="00A123B2">
        <w:trPr>
          <w:trHeight w:val="783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A5168">
              <w:rPr>
                <w:rFonts w:ascii="Times New Roman" w:hAnsi="Times New Roman"/>
                <w:bCs/>
              </w:rPr>
              <w:lastRenderedPageBreak/>
              <w:t>Liczba działań wskazanych w planie komunikacji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263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48,08%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75 200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227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5168">
              <w:rPr>
                <w:rFonts w:ascii="Times New Roman" w:eastAsia="Times New Roman" w:hAnsi="Times New Roman"/>
                <w:sz w:val="20"/>
                <w:szCs w:val="20"/>
              </w:rPr>
              <w:t>89,58%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82400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57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100%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3000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547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  <w:b/>
              </w:rPr>
            </w:pPr>
            <w:r w:rsidRPr="00FA5168">
              <w:rPr>
                <w:rFonts w:ascii="Times New Roman" w:eastAsia="Times New Roman" w:hAnsi="Times New Roman"/>
                <w:b/>
              </w:rPr>
              <w:t>160 600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34" w:rsidRPr="00FA5168" w:rsidRDefault="00AE5334" w:rsidP="00A123B2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34" w:rsidRPr="00FA5168" w:rsidRDefault="00AE5334" w:rsidP="00A123B2">
            <w:pPr>
              <w:spacing w:after="0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 xml:space="preserve">Aktywizacja </w:t>
            </w:r>
          </w:p>
        </w:tc>
      </w:tr>
      <w:tr w:rsidR="00AE5334" w:rsidRPr="00FA5168" w:rsidTr="00A123B2">
        <w:trPr>
          <w:trHeight w:val="783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34" w:rsidRPr="00FA5168" w:rsidRDefault="00AE5334" w:rsidP="00A12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A5168">
              <w:rPr>
                <w:rFonts w:ascii="Times New Roman" w:hAnsi="Times New Roman"/>
                <w:bCs/>
              </w:rPr>
              <w:t>Funkcjonowanie biura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793 300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793300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246 300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E5334" w:rsidRPr="00FA5168" w:rsidRDefault="00AE5334" w:rsidP="00A123B2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34" w:rsidRPr="00FA5168" w:rsidRDefault="00AE5334" w:rsidP="00A123B2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FA5168">
              <w:rPr>
                <w:rFonts w:ascii="Times New Roman" w:eastAsia="Times New Roman" w:hAnsi="Times New Roman"/>
                <w:b/>
              </w:rPr>
              <w:t>1 832 900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34" w:rsidRPr="00FA5168" w:rsidRDefault="00AE5334" w:rsidP="00A123B2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34" w:rsidRPr="00FA5168" w:rsidRDefault="00AE5334" w:rsidP="00A123B2">
            <w:pPr>
              <w:spacing w:after="0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Koszty bieżące</w:t>
            </w:r>
          </w:p>
        </w:tc>
      </w:tr>
      <w:tr w:rsidR="00AE5334" w:rsidRPr="00FA5168" w:rsidTr="00A123B2">
        <w:trPr>
          <w:trHeight w:val="462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34" w:rsidRPr="00FA5168" w:rsidRDefault="00AE5334" w:rsidP="00A123B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A5168">
              <w:rPr>
                <w:rFonts w:ascii="Times New Roman" w:eastAsia="Times New Roman" w:hAnsi="Times New Roman"/>
                <w:b/>
                <w:bCs/>
              </w:rPr>
              <w:t>RAZEM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  <w:b/>
              </w:rPr>
            </w:pPr>
            <w:r w:rsidRPr="00FA5168">
              <w:rPr>
                <w:rFonts w:ascii="Times New Roman" w:eastAsia="Times New Roman" w:hAnsi="Times New Roman"/>
                <w:b/>
              </w:rPr>
              <w:t>9 795 000 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  <w:b/>
              </w:rPr>
            </w:pPr>
            <w:r w:rsidRPr="00FA5168">
              <w:rPr>
                <w:rFonts w:ascii="Times New Roman" w:eastAsia="Times New Roman" w:hAnsi="Times New Roman"/>
                <w:b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  <w:b/>
              </w:rPr>
            </w:pPr>
            <w:r w:rsidRPr="00FA5168">
              <w:rPr>
                <w:rFonts w:ascii="Times New Roman" w:eastAsia="Times New Roman" w:hAnsi="Times New Roman"/>
                <w:b/>
              </w:rPr>
              <w:t>4 968 700 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  <w:b/>
              </w:rPr>
            </w:pPr>
            <w:r w:rsidRPr="00FA5168">
              <w:rPr>
                <w:rFonts w:ascii="Times New Roman" w:eastAsia="Times New Roman" w:hAnsi="Times New Roman"/>
                <w:b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34" w:rsidRPr="00FA5168" w:rsidRDefault="00AE5334" w:rsidP="00A123B2">
            <w:pPr>
              <w:spacing w:after="0"/>
              <w:jc w:val="right"/>
              <w:rPr>
                <w:rFonts w:ascii="Times New Roman" w:eastAsia="Times New Roman" w:hAnsi="Times New Roman"/>
                <w:b/>
              </w:rPr>
            </w:pPr>
            <w:r w:rsidRPr="00FA5168">
              <w:rPr>
                <w:rFonts w:ascii="Times New Roman" w:eastAsia="Times New Roman" w:hAnsi="Times New Roman"/>
                <w:b/>
              </w:rPr>
              <w:t>721 300 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E5334" w:rsidRPr="00FA5168" w:rsidRDefault="00AE5334" w:rsidP="00A123B2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FA5168">
              <w:rPr>
                <w:rFonts w:ascii="Times New Roman" w:eastAsia="Times New Roman" w:hAnsi="Times New Roman"/>
                <w:b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34" w:rsidRPr="00FA5168" w:rsidRDefault="00AE5334" w:rsidP="00A123B2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FA5168">
              <w:rPr>
                <w:rFonts w:ascii="Times New Roman" w:eastAsia="Times New Roman" w:hAnsi="Times New Roman"/>
                <w:b/>
              </w:rPr>
              <w:t>15 485 000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34" w:rsidRPr="00FA5168" w:rsidRDefault="00AE5334" w:rsidP="00A123B2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FA5168">
              <w:rPr>
                <w:rFonts w:ascii="Times New Roman" w:eastAsia="Times New Roman" w:hAnsi="Times New Roman"/>
                <w:b/>
              </w:rPr>
              <w:t> </w:t>
            </w: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34" w:rsidRPr="00FA5168" w:rsidRDefault="00AE5334" w:rsidP="00A123B2">
            <w:pPr>
              <w:spacing w:after="0"/>
              <w:rPr>
                <w:rFonts w:ascii="Times New Roman" w:eastAsia="Times New Roman" w:hAnsi="Times New Roman"/>
              </w:rPr>
            </w:pPr>
            <w:r w:rsidRPr="00FA5168">
              <w:rPr>
                <w:rFonts w:ascii="Times New Roman" w:eastAsia="Times New Roman" w:hAnsi="Times New Roman"/>
              </w:rPr>
              <w:t> </w:t>
            </w:r>
          </w:p>
        </w:tc>
      </w:tr>
    </w:tbl>
    <w:p w:rsidR="00AE5334" w:rsidRPr="00FA5168" w:rsidRDefault="00AE5334" w:rsidP="00AE533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E5334" w:rsidRPr="00FA5168" w:rsidRDefault="00AE5334" w:rsidP="00AE533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1494B" w:rsidRPr="00D1494B" w:rsidRDefault="00D1494B" w:rsidP="004506EA">
      <w:pPr>
        <w:spacing w:after="0"/>
        <w:jc w:val="both"/>
        <w:rPr>
          <w:rFonts w:ascii="Times New Roman" w:hAnsi="Times New Roman" w:cs="Times New Roman"/>
        </w:rPr>
      </w:pPr>
    </w:p>
    <w:sectPr w:rsidR="00D1494B" w:rsidRPr="00D1494B" w:rsidSect="005726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9C6"/>
    <w:multiLevelType w:val="hybridMultilevel"/>
    <w:tmpl w:val="C166F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A8EEA2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45FAD"/>
    <w:multiLevelType w:val="multilevel"/>
    <w:tmpl w:val="8F4E40C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1800"/>
      </w:pPr>
      <w:rPr>
        <w:rFonts w:hint="default"/>
      </w:rPr>
    </w:lvl>
  </w:abstractNum>
  <w:abstractNum w:abstractNumId="2">
    <w:nsid w:val="26CF1A69"/>
    <w:multiLevelType w:val="multilevel"/>
    <w:tmpl w:val="78861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0" w:firstLine="204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360E6DBB"/>
    <w:multiLevelType w:val="multilevel"/>
    <w:tmpl w:val="417A5D32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8" w:hanging="1800"/>
      </w:pPr>
      <w:rPr>
        <w:rFonts w:hint="default"/>
      </w:rPr>
    </w:lvl>
  </w:abstractNum>
  <w:abstractNum w:abstractNumId="4">
    <w:nsid w:val="3FF260A4"/>
    <w:multiLevelType w:val="multilevel"/>
    <w:tmpl w:val="417A5D3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7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76" w:hanging="1800"/>
      </w:pPr>
      <w:rPr>
        <w:rFonts w:hint="default"/>
      </w:rPr>
    </w:lvl>
  </w:abstractNum>
  <w:abstractNum w:abstractNumId="5">
    <w:nsid w:val="40C4595D"/>
    <w:multiLevelType w:val="hybridMultilevel"/>
    <w:tmpl w:val="CD9A2FA4"/>
    <w:lvl w:ilvl="0" w:tplc="AC5AA5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35D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4FA54C6"/>
    <w:multiLevelType w:val="hybridMultilevel"/>
    <w:tmpl w:val="06CABC70"/>
    <w:lvl w:ilvl="0" w:tplc="5538C55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48E3"/>
    <w:rsid w:val="00084793"/>
    <w:rsid w:val="00084C97"/>
    <w:rsid w:val="000D7EDA"/>
    <w:rsid w:val="001659BB"/>
    <w:rsid w:val="001D3E4D"/>
    <w:rsid w:val="00233E13"/>
    <w:rsid w:val="002A2A4E"/>
    <w:rsid w:val="002D6185"/>
    <w:rsid w:val="002E4CA9"/>
    <w:rsid w:val="002E7AFE"/>
    <w:rsid w:val="002F30B4"/>
    <w:rsid w:val="002F63F4"/>
    <w:rsid w:val="0032047E"/>
    <w:rsid w:val="003264F8"/>
    <w:rsid w:val="0039725E"/>
    <w:rsid w:val="003C5711"/>
    <w:rsid w:val="00411A9F"/>
    <w:rsid w:val="0041226E"/>
    <w:rsid w:val="00415807"/>
    <w:rsid w:val="004506EA"/>
    <w:rsid w:val="004D7481"/>
    <w:rsid w:val="005038B9"/>
    <w:rsid w:val="00507933"/>
    <w:rsid w:val="0052539D"/>
    <w:rsid w:val="00545674"/>
    <w:rsid w:val="00545F73"/>
    <w:rsid w:val="005F3C0D"/>
    <w:rsid w:val="0062157B"/>
    <w:rsid w:val="006262C8"/>
    <w:rsid w:val="006E4DBD"/>
    <w:rsid w:val="00732B07"/>
    <w:rsid w:val="00735ADF"/>
    <w:rsid w:val="00757BF1"/>
    <w:rsid w:val="0076370A"/>
    <w:rsid w:val="00780F04"/>
    <w:rsid w:val="00793BBD"/>
    <w:rsid w:val="00796DEA"/>
    <w:rsid w:val="008174DF"/>
    <w:rsid w:val="008A74C8"/>
    <w:rsid w:val="008C6717"/>
    <w:rsid w:val="00904D0D"/>
    <w:rsid w:val="009055AF"/>
    <w:rsid w:val="00A4363F"/>
    <w:rsid w:val="00AD1748"/>
    <w:rsid w:val="00AE5334"/>
    <w:rsid w:val="00B41CFF"/>
    <w:rsid w:val="00B43D55"/>
    <w:rsid w:val="00B74E6E"/>
    <w:rsid w:val="00BD6AA4"/>
    <w:rsid w:val="00C87928"/>
    <w:rsid w:val="00CB1D83"/>
    <w:rsid w:val="00CC63CA"/>
    <w:rsid w:val="00CE24AF"/>
    <w:rsid w:val="00D1494B"/>
    <w:rsid w:val="00D306DA"/>
    <w:rsid w:val="00DC4501"/>
    <w:rsid w:val="00E42AE2"/>
    <w:rsid w:val="00E96F4E"/>
    <w:rsid w:val="00F248E3"/>
    <w:rsid w:val="00F35E96"/>
    <w:rsid w:val="00FD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8E3"/>
  </w:style>
  <w:style w:type="paragraph" w:styleId="Nagwek1">
    <w:name w:val="heading 1"/>
    <w:basedOn w:val="Normalny"/>
    <w:next w:val="Normalny"/>
    <w:link w:val="Nagwek1Znak"/>
    <w:uiPriority w:val="9"/>
    <w:qFormat/>
    <w:rsid w:val="00E42A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7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48E3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48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248E3"/>
    <w:rPr>
      <w:rFonts w:ascii="Times New Roman" w:eastAsiaTheme="majorEastAsia" w:hAnsi="Times New Roman" w:cstheme="majorBidi"/>
      <w:b/>
      <w:bCs/>
    </w:rPr>
  </w:style>
  <w:style w:type="table" w:styleId="Tabela-Siatka">
    <w:name w:val="Table Grid"/>
    <w:basedOn w:val="Standardowy"/>
    <w:uiPriority w:val="59"/>
    <w:rsid w:val="00F2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725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42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545F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F19D3-A43F-4A63-BA72-FBC42DC5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6</Pages>
  <Words>1269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Agata</cp:lastModifiedBy>
  <cp:revision>24</cp:revision>
  <cp:lastPrinted>2016-07-15T05:54:00Z</cp:lastPrinted>
  <dcterms:created xsi:type="dcterms:W3CDTF">2016-05-18T08:16:00Z</dcterms:created>
  <dcterms:modified xsi:type="dcterms:W3CDTF">2017-10-09T12:17:00Z</dcterms:modified>
</cp:coreProperties>
</file>