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4C" w:rsidRPr="00D867D6" w:rsidRDefault="009B324C" w:rsidP="009B324C">
      <w:pPr>
        <w:tabs>
          <w:tab w:val="left" w:pos="1701"/>
          <w:tab w:val="left" w:pos="3402"/>
          <w:tab w:val="left" w:pos="4536"/>
          <w:tab w:val="left" w:pos="6237"/>
          <w:tab w:val="left" w:pos="7371"/>
          <w:tab w:val="left" w:pos="9072"/>
        </w:tabs>
        <w:rPr>
          <w:noProof/>
          <w:color w:val="000000" w:themeColor="text1"/>
        </w:rPr>
      </w:pPr>
      <w:r>
        <w:rPr>
          <w:noProof/>
        </w:rPr>
        <w:t xml:space="preserve">                     </w:t>
      </w:r>
      <w:r w:rsidRPr="00D867D6">
        <w:rPr>
          <w:noProof/>
          <w:color w:val="000000" w:themeColor="text1"/>
        </w:rPr>
        <w:drawing>
          <wp:inline distT="0" distB="0" distL="0" distR="0" wp14:anchorId="7FF4EE28" wp14:editId="72617F85">
            <wp:extent cx="1095375" cy="732821"/>
            <wp:effectExtent l="0" t="0" r="0" b="0"/>
            <wp:docPr id="10" name="Obraz 10" descr="C:\Users\Gość\Desktop\Nowy folder\flag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ść\Desktop\Nowy folder\flag_white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965" cy="735892"/>
                    </a:xfrm>
                    <a:prstGeom prst="rect">
                      <a:avLst/>
                    </a:prstGeom>
                    <a:noFill/>
                    <a:ln>
                      <a:noFill/>
                    </a:ln>
                  </pic:spPr>
                </pic:pic>
              </a:graphicData>
            </a:graphic>
          </wp:inline>
        </w:drawing>
      </w:r>
      <w:r w:rsidRPr="00D867D6">
        <w:rPr>
          <w:noProof/>
          <w:color w:val="000000" w:themeColor="text1"/>
        </w:rPr>
        <w:t xml:space="preserve">               </w:t>
      </w:r>
      <w:r w:rsidRPr="00D867D6">
        <w:rPr>
          <w:noProof/>
          <w:color w:val="000000" w:themeColor="text1"/>
        </w:rPr>
        <w:drawing>
          <wp:inline distT="0" distB="0" distL="0" distR="0" wp14:anchorId="0571CA3C" wp14:editId="79681F68">
            <wp:extent cx="752475" cy="737892"/>
            <wp:effectExtent l="0" t="0" r="0" b="0"/>
            <wp:docPr id="9" name="Obraz 9" descr="C:\Users\Gość\Desktop\Nowy folde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ść\Desktop\Nowy folder\Lead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37892"/>
                    </a:xfrm>
                    <a:prstGeom prst="rect">
                      <a:avLst/>
                    </a:prstGeom>
                    <a:noFill/>
                    <a:ln>
                      <a:noFill/>
                    </a:ln>
                  </pic:spPr>
                </pic:pic>
              </a:graphicData>
            </a:graphic>
          </wp:inline>
        </w:drawing>
      </w:r>
      <w:r w:rsidRPr="00D867D6">
        <w:rPr>
          <w:noProof/>
          <w:color w:val="000000" w:themeColor="text1"/>
        </w:rPr>
        <w:t xml:space="preserve">            </w:t>
      </w:r>
      <w:r w:rsidRPr="00D867D6">
        <w:rPr>
          <w:noProof/>
          <w:color w:val="000000" w:themeColor="text1"/>
        </w:rPr>
        <w:drawing>
          <wp:inline distT="0" distB="0" distL="0" distR="0" wp14:anchorId="45410CD1" wp14:editId="6B957E9F">
            <wp:extent cx="752475" cy="733296"/>
            <wp:effectExtent l="0" t="0" r="0" b="0"/>
            <wp:docPr id="8" name="Obraz 1" descr="C:\Users\Monika Walczak\Desktop\LGD\Logo_LGD\LOGO LDG  KRZYWE kraina wielkiego luku w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 Walczak\Desktop\LGD\Logo_LGD\LOGO LDG  KRZYWE kraina wielkiego luku warty.JPG"/>
                    <pic:cNvPicPr>
                      <a:picLocks noChangeAspect="1" noChangeArrowheads="1"/>
                    </pic:cNvPicPr>
                  </pic:nvPicPr>
                  <pic:blipFill>
                    <a:blip r:embed="rId11" cstate="print"/>
                    <a:srcRect/>
                    <a:stretch>
                      <a:fillRect/>
                    </a:stretch>
                  </pic:blipFill>
                  <pic:spPr bwMode="auto">
                    <a:xfrm>
                      <a:off x="0" y="0"/>
                      <a:ext cx="764957" cy="745460"/>
                    </a:xfrm>
                    <a:prstGeom prst="rect">
                      <a:avLst/>
                    </a:prstGeom>
                    <a:noFill/>
                    <a:ln w="9525">
                      <a:noFill/>
                      <a:miter lim="800000"/>
                      <a:headEnd/>
                      <a:tailEnd/>
                    </a:ln>
                  </pic:spPr>
                </pic:pic>
              </a:graphicData>
            </a:graphic>
          </wp:inline>
        </w:drawing>
      </w:r>
      <w:r w:rsidRPr="00D867D6">
        <w:rPr>
          <w:noProof/>
          <w:color w:val="000000" w:themeColor="text1"/>
        </w:rPr>
        <w:t xml:space="preserve">    </w:t>
      </w:r>
      <w:r w:rsidRPr="00D867D6">
        <w:rPr>
          <w:noProof/>
          <w:color w:val="000000" w:themeColor="text1"/>
        </w:rPr>
        <w:drawing>
          <wp:inline distT="0" distB="0" distL="0" distR="0" wp14:anchorId="4657C9B1" wp14:editId="30E15EB2">
            <wp:extent cx="1238250" cy="810299"/>
            <wp:effectExtent l="0" t="0" r="0" b="0"/>
            <wp:docPr id="1" name="Obraz 1" descr="C:\Users\Gość\Desktop\Nowy folde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ść\Desktop\Nowy folder\PROW-2014-2020-logo-k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728" cy="810612"/>
                    </a:xfrm>
                    <a:prstGeom prst="rect">
                      <a:avLst/>
                    </a:prstGeom>
                    <a:noFill/>
                    <a:ln>
                      <a:noFill/>
                    </a:ln>
                  </pic:spPr>
                </pic:pic>
              </a:graphicData>
            </a:graphic>
          </wp:inline>
        </w:drawing>
      </w:r>
      <w:r w:rsidRPr="00D867D6">
        <w:rPr>
          <w:noProof/>
          <w:color w:val="000000" w:themeColor="text1"/>
        </w:rPr>
        <w:t xml:space="preserve">              </w:t>
      </w:r>
    </w:p>
    <w:p w:rsidR="009B324C" w:rsidRPr="00D867D6" w:rsidRDefault="009B324C" w:rsidP="0056270D">
      <w:pPr>
        <w:spacing w:after="0" w:line="240" w:lineRule="auto"/>
        <w:jc w:val="center"/>
        <w:rPr>
          <w:rFonts w:ascii="Times New Roman" w:hAnsi="Times New Roman" w:cs="Times New Roman"/>
          <w:color w:val="000000" w:themeColor="text1"/>
          <w:sz w:val="20"/>
          <w:szCs w:val="20"/>
        </w:rPr>
      </w:pPr>
      <w:r w:rsidRPr="00D867D6">
        <w:rPr>
          <w:rFonts w:ascii="Times New Roman" w:hAnsi="Times New Roman" w:cs="Times New Roman"/>
          <w:color w:val="000000" w:themeColor="text1"/>
          <w:sz w:val="20"/>
          <w:szCs w:val="20"/>
        </w:rPr>
        <w:t>Europejski Fundusz Rolny na rz</w:t>
      </w:r>
      <w:r w:rsidR="0056270D" w:rsidRPr="00D867D6">
        <w:rPr>
          <w:rFonts w:ascii="Times New Roman" w:hAnsi="Times New Roman" w:cs="Times New Roman"/>
          <w:color w:val="000000" w:themeColor="text1"/>
          <w:sz w:val="20"/>
          <w:szCs w:val="20"/>
        </w:rPr>
        <w:t>ecz Rozwoju Obszarów Wiejskich.</w:t>
      </w:r>
      <w:r w:rsidR="00751E5E" w:rsidRPr="00D867D6">
        <w:rPr>
          <w:rFonts w:ascii="Times New Roman" w:hAnsi="Times New Roman" w:cs="Times New Roman"/>
          <w:color w:val="000000" w:themeColor="text1"/>
          <w:sz w:val="20"/>
          <w:szCs w:val="20"/>
        </w:rPr>
        <w:t xml:space="preserve"> </w:t>
      </w:r>
      <w:r w:rsidRPr="00D867D6">
        <w:rPr>
          <w:rFonts w:ascii="Times New Roman" w:hAnsi="Times New Roman" w:cs="Times New Roman"/>
          <w:color w:val="000000" w:themeColor="text1"/>
          <w:sz w:val="20"/>
          <w:szCs w:val="20"/>
        </w:rPr>
        <w:t>Europa inwestująca w obszary wiejskie.</w:t>
      </w:r>
    </w:p>
    <w:p w:rsidR="009B324C" w:rsidRPr="00D867D6" w:rsidRDefault="009B324C" w:rsidP="009B324C">
      <w:pPr>
        <w:spacing w:after="0" w:line="240" w:lineRule="auto"/>
        <w:jc w:val="center"/>
        <w:rPr>
          <w:rFonts w:ascii="Times New Roman" w:hAnsi="Times New Roman" w:cs="Times New Roman"/>
          <w:color w:val="000000" w:themeColor="text1"/>
          <w:sz w:val="20"/>
          <w:szCs w:val="20"/>
        </w:rPr>
      </w:pPr>
    </w:p>
    <w:p w:rsidR="00D24EAF" w:rsidRPr="00D867D6" w:rsidRDefault="00D24EAF" w:rsidP="00D24EAF">
      <w:pPr>
        <w:spacing w:before="120"/>
        <w:jc w:val="center"/>
        <w:rPr>
          <w:rFonts w:ascii="Times New Roman" w:hAnsi="Times New Roman" w:cs="Times New Roman"/>
          <w:color w:val="000000" w:themeColor="text1"/>
          <w:sz w:val="20"/>
          <w:szCs w:val="20"/>
        </w:rPr>
      </w:pPr>
      <w:r w:rsidRPr="00D867D6">
        <w:rPr>
          <w:rFonts w:ascii="Times New Roman" w:hAnsi="Times New Roman" w:cs="Times New Roman"/>
          <w:color w:val="000000" w:themeColor="text1"/>
          <w:sz w:val="20"/>
          <w:szCs w:val="20"/>
        </w:rPr>
        <w:t xml:space="preserve">Załącznik </w:t>
      </w:r>
      <w:r w:rsidR="0062504A" w:rsidRPr="00D867D6">
        <w:rPr>
          <w:rFonts w:ascii="Times New Roman" w:hAnsi="Times New Roman" w:cs="Times New Roman"/>
          <w:color w:val="000000" w:themeColor="text1"/>
          <w:sz w:val="20"/>
          <w:szCs w:val="20"/>
        </w:rPr>
        <w:t>nr.1 do Uchwały nr.</w:t>
      </w:r>
      <w:r w:rsidR="006E3B08" w:rsidRPr="00D867D6">
        <w:rPr>
          <w:rFonts w:ascii="Times New Roman" w:hAnsi="Times New Roman" w:cs="Times New Roman"/>
          <w:color w:val="000000" w:themeColor="text1"/>
          <w:sz w:val="20"/>
          <w:szCs w:val="20"/>
        </w:rPr>
        <w:t>4</w:t>
      </w:r>
      <w:r w:rsidR="0062504A" w:rsidRPr="00D867D6">
        <w:rPr>
          <w:rFonts w:ascii="Times New Roman" w:hAnsi="Times New Roman" w:cs="Times New Roman"/>
          <w:color w:val="000000" w:themeColor="text1"/>
          <w:sz w:val="20"/>
          <w:szCs w:val="20"/>
        </w:rPr>
        <w:t>/2017</w:t>
      </w:r>
      <w:r w:rsidRPr="00D867D6">
        <w:rPr>
          <w:rFonts w:ascii="Times New Roman" w:hAnsi="Times New Roman" w:cs="Times New Roman"/>
          <w:color w:val="000000" w:themeColor="text1"/>
          <w:sz w:val="20"/>
          <w:szCs w:val="20"/>
        </w:rPr>
        <w:t xml:space="preserve"> Zarządu LGD ”Kraina Wielki</w:t>
      </w:r>
      <w:r w:rsidR="0062504A" w:rsidRPr="00D867D6">
        <w:rPr>
          <w:rFonts w:ascii="Times New Roman" w:hAnsi="Times New Roman" w:cs="Times New Roman"/>
          <w:color w:val="000000" w:themeColor="text1"/>
          <w:sz w:val="20"/>
          <w:szCs w:val="20"/>
        </w:rPr>
        <w:t>ego Łuku Warty z dnia 30.01.2017</w:t>
      </w:r>
      <w:r w:rsidRPr="00D867D6">
        <w:rPr>
          <w:rFonts w:ascii="Times New Roman" w:hAnsi="Times New Roman" w:cs="Times New Roman"/>
          <w:color w:val="000000" w:themeColor="text1"/>
          <w:sz w:val="20"/>
          <w:szCs w:val="20"/>
        </w:rPr>
        <w:t>r.</w:t>
      </w:r>
    </w:p>
    <w:p w:rsidR="00FF7E30" w:rsidRPr="00D867D6" w:rsidRDefault="00FF7E30" w:rsidP="00846090">
      <w:pPr>
        <w:spacing w:before="120"/>
        <w:jc w:val="center"/>
        <w:rPr>
          <w:rFonts w:ascii="Times New Roman" w:hAnsi="Times New Roman" w:cs="Times New Roman"/>
          <w:b/>
          <w:color w:val="000000" w:themeColor="text1"/>
        </w:rPr>
      </w:pPr>
    </w:p>
    <w:p w:rsidR="00FF7E30" w:rsidRPr="00D867D6" w:rsidRDefault="00FF7E30" w:rsidP="00846090">
      <w:pPr>
        <w:spacing w:before="120"/>
        <w:jc w:val="center"/>
        <w:rPr>
          <w:rFonts w:ascii="Times New Roman" w:hAnsi="Times New Roman" w:cs="Times New Roman"/>
          <w:b/>
          <w:color w:val="000000" w:themeColor="text1"/>
        </w:rPr>
      </w:pPr>
    </w:p>
    <w:p w:rsidR="00FF7E30" w:rsidRPr="00D867D6" w:rsidRDefault="00FF7E30" w:rsidP="00846090">
      <w:pPr>
        <w:spacing w:before="120"/>
        <w:jc w:val="center"/>
        <w:rPr>
          <w:rFonts w:ascii="Times New Roman" w:hAnsi="Times New Roman" w:cs="Times New Roman"/>
          <w:b/>
          <w:color w:val="000000" w:themeColor="text1"/>
        </w:rPr>
      </w:pPr>
    </w:p>
    <w:p w:rsidR="00FF7E30" w:rsidRPr="00D867D6" w:rsidRDefault="00FF7E30" w:rsidP="00846090">
      <w:pPr>
        <w:spacing w:before="120"/>
        <w:jc w:val="center"/>
        <w:rPr>
          <w:rFonts w:ascii="Times New Roman" w:hAnsi="Times New Roman" w:cs="Times New Roman"/>
          <w:b/>
          <w:color w:val="000000" w:themeColor="text1"/>
          <w:sz w:val="36"/>
        </w:rPr>
      </w:pPr>
      <w:r w:rsidRPr="00D867D6">
        <w:rPr>
          <w:rFonts w:ascii="Times New Roman" w:hAnsi="Times New Roman" w:cs="Times New Roman"/>
          <w:b/>
          <w:color w:val="000000" w:themeColor="text1"/>
          <w:sz w:val="36"/>
        </w:rPr>
        <w:t xml:space="preserve">PROCEDURY WYBORU I OCENY </w:t>
      </w:r>
      <w:bookmarkStart w:id="0" w:name="_GoBack"/>
      <w:bookmarkEnd w:id="0"/>
      <w:r w:rsidRPr="00D867D6">
        <w:rPr>
          <w:rFonts w:ascii="Times New Roman" w:hAnsi="Times New Roman" w:cs="Times New Roman"/>
          <w:b/>
          <w:color w:val="000000" w:themeColor="text1"/>
          <w:sz w:val="36"/>
        </w:rPr>
        <w:t xml:space="preserve">GRANTOBIORCÓW </w:t>
      </w:r>
    </w:p>
    <w:p w:rsidR="00FF7E30" w:rsidRPr="00D867D6" w:rsidRDefault="00FF7E30" w:rsidP="00846090">
      <w:pPr>
        <w:spacing w:before="120"/>
        <w:jc w:val="center"/>
        <w:rPr>
          <w:rFonts w:ascii="Times New Roman" w:hAnsi="Times New Roman" w:cs="Times New Roman"/>
          <w:b/>
          <w:color w:val="000000" w:themeColor="text1"/>
          <w:sz w:val="36"/>
        </w:rPr>
      </w:pPr>
      <w:r w:rsidRPr="00D867D6">
        <w:rPr>
          <w:rFonts w:ascii="Times New Roman" w:hAnsi="Times New Roman" w:cs="Times New Roman"/>
          <w:b/>
          <w:color w:val="000000" w:themeColor="text1"/>
          <w:sz w:val="36"/>
        </w:rPr>
        <w:t>W RAMACH PROJEKTÓW GRANTOWYCH</w:t>
      </w:r>
    </w:p>
    <w:p w:rsidR="00FF7E30" w:rsidRPr="00D867D6" w:rsidRDefault="00FF7E30" w:rsidP="00846090">
      <w:pPr>
        <w:spacing w:before="120"/>
        <w:jc w:val="center"/>
        <w:rPr>
          <w:rFonts w:ascii="Times New Roman" w:hAnsi="Times New Roman" w:cs="Times New Roman"/>
          <w:b/>
          <w:color w:val="000000" w:themeColor="text1"/>
        </w:rPr>
      </w:pPr>
    </w:p>
    <w:p w:rsidR="00FF7E30" w:rsidRPr="00D867D6" w:rsidRDefault="00FF7E30" w:rsidP="00846090">
      <w:pPr>
        <w:spacing w:before="120"/>
        <w:jc w:val="center"/>
        <w:rPr>
          <w:rFonts w:ascii="Times New Roman" w:hAnsi="Times New Roman" w:cs="Times New Roman"/>
          <w:b/>
          <w:color w:val="000000" w:themeColor="text1"/>
        </w:rPr>
      </w:pPr>
    </w:p>
    <w:p w:rsidR="001040EB" w:rsidRPr="00D867D6" w:rsidRDefault="001040EB" w:rsidP="00846090">
      <w:pPr>
        <w:spacing w:before="120"/>
        <w:jc w:val="center"/>
        <w:rPr>
          <w:rFonts w:ascii="Times New Roman" w:hAnsi="Times New Roman" w:cs="Times New Roman"/>
          <w:b/>
          <w:caps/>
          <w:color w:val="000000" w:themeColor="text1"/>
        </w:rPr>
      </w:pPr>
      <w:r w:rsidRPr="00D867D6">
        <w:rPr>
          <w:rFonts w:ascii="Times New Roman" w:hAnsi="Times New Roman" w:cs="Times New Roman"/>
          <w:b/>
          <w:caps/>
          <w:color w:val="000000" w:themeColor="text1"/>
        </w:rPr>
        <w:t>Program Rozwoju Obsz</w:t>
      </w:r>
      <w:r w:rsidR="00304618" w:rsidRPr="00D867D6">
        <w:rPr>
          <w:rFonts w:ascii="Times New Roman" w:hAnsi="Times New Roman" w:cs="Times New Roman"/>
          <w:b/>
          <w:caps/>
          <w:color w:val="000000" w:themeColor="text1"/>
        </w:rPr>
        <w:t>arów Wiejskich na lata 2014-2020</w:t>
      </w:r>
    </w:p>
    <w:p w:rsidR="00FF7E30" w:rsidRPr="00D867D6" w:rsidRDefault="00FF7E30" w:rsidP="00846090">
      <w:pPr>
        <w:spacing w:before="120"/>
        <w:jc w:val="center"/>
        <w:rPr>
          <w:rFonts w:ascii="Times New Roman" w:hAnsi="Times New Roman" w:cs="Times New Roman"/>
          <w:b/>
          <w:caps/>
          <w:color w:val="000000" w:themeColor="text1"/>
        </w:rPr>
      </w:pPr>
    </w:p>
    <w:p w:rsidR="00FF7E30" w:rsidRPr="00D867D6" w:rsidRDefault="00FF7E30" w:rsidP="00846090">
      <w:pPr>
        <w:spacing w:before="120"/>
        <w:jc w:val="center"/>
        <w:rPr>
          <w:rFonts w:ascii="Times New Roman" w:hAnsi="Times New Roman" w:cs="Times New Roman"/>
          <w:b/>
          <w:caps/>
          <w:color w:val="000000" w:themeColor="text1"/>
        </w:rPr>
      </w:pPr>
    </w:p>
    <w:p w:rsidR="00D24EAF" w:rsidRPr="00D867D6" w:rsidRDefault="00D24EAF" w:rsidP="00D24EAF">
      <w:pPr>
        <w:spacing w:before="120"/>
        <w:jc w:val="center"/>
        <w:rPr>
          <w:rFonts w:ascii="Times New Roman" w:hAnsi="Times New Roman" w:cs="Times New Roman"/>
          <w:b/>
          <w:caps/>
          <w:color w:val="000000" w:themeColor="text1"/>
          <w:sz w:val="28"/>
        </w:rPr>
      </w:pPr>
      <w:r w:rsidRPr="00D867D6">
        <w:rPr>
          <w:rFonts w:ascii="Times New Roman" w:hAnsi="Times New Roman" w:cs="Times New Roman"/>
          <w:b/>
          <w:caps/>
          <w:color w:val="000000" w:themeColor="text1"/>
          <w:sz w:val="28"/>
        </w:rPr>
        <w:t xml:space="preserve">LOKALNA GRUPA DZIAŁANIA </w:t>
      </w:r>
    </w:p>
    <w:p w:rsidR="00D24EAF" w:rsidRPr="00D867D6" w:rsidRDefault="00D24EAF" w:rsidP="00D24EAF">
      <w:pPr>
        <w:jc w:val="center"/>
        <w:rPr>
          <w:rFonts w:ascii="Times New Roman" w:hAnsi="Times New Roman" w:cs="Times New Roman"/>
          <w:b/>
          <w:bCs/>
          <w:caps/>
          <w:color w:val="000000" w:themeColor="text1"/>
        </w:rPr>
      </w:pPr>
      <w:r w:rsidRPr="00D867D6">
        <w:rPr>
          <w:rFonts w:ascii="Times New Roman" w:hAnsi="Times New Roman" w:cs="Times New Roman"/>
          <w:b/>
          <w:caps/>
          <w:color w:val="000000" w:themeColor="text1"/>
          <w:sz w:val="28"/>
        </w:rPr>
        <w:t>„Kraina Wielkiego Łuku Warty”</w:t>
      </w:r>
    </w:p>
    <w:p w:rsidR="001040EB" w:rsidRPr="00D867D6" w:rsidRDefault="001040EB" w:rsidP="00846090">
      <w:pPr>
        <w:jc w:val="center"/>
        <w:rPr>
          <w:rFonts w:ascii="Times New Roman" w:hAnsi="Times New Roman" w:cs="Times New Roman"/>
          <w:b/>
          <w:bCs/>
          <w:caps/>
          <w:color w:val="000000" w:themeColor="text1"/>
        </w:rPr>
      </w:pPr>
    </w:p>
    <w:p w:rsidR="001040EB" w:rsidRPr="00D867D6" w:rsidRDefault="001040EB" w:rsidP="00846090">
      <w:pPr>
        <w:jc w:val="center"/>
        <w:rPr>
          <w:rFonts w:ascii="Times New Roman" w:hAnsi="Times New Roman" w:cs="Times New Roman"/>
          <w:b/>
          <w:bCs/>
          <w:caps/>
          <w:color w:val="000000" w:themeColor="text1"/>
        </w:rPr>
      </w:pPr>
    </w:p>
    <w:p w:rsidR="001040EB" w:rsidRPr="00D867D6" w:rsidRDefault="001040EB" w:rsidP="00846090">
      <w:pPr>
        <w:jc w:val="center"/>
        <w:rPr>
          <w:rFonts w:ascii="Times New Roman" w:hAnsi="Times New Roman" w:cs="Times New Roman"/>
          <w:b/>
          <w:bCs/>
          <w:caps/>
          <w:color w:val="000000" w:themeColor="text1"/>
        </w:rPr>
      </w:pPr>
    </w:p>
    <w:p w:rsidR="001040EB" w:rsidRPr="00D867D6" w:rsidRDefault="001040EB" w:rsidP="00846090">
      <w:pPr>
        <w:jc w:val="center"/>
        <w:rPr>
          <w:rFonts w:ascii="Times New Roman" w:hAnsi="Times New Roman" w:cs="Times New Roman"/>
          <w:b/>
          <w:bCs/>
          <w:caps/>
          <w:color w:val="000000" w:themeColor="text1"/>
        </w:rPr>
      </w:pPr>
    </w:p>
    <w:p w:rsidR="001040EB" w:rsidRPr="00D867D6" w:rsidRDefault="001040EB" w:rsidP="00846090">
      <w:pPr>
        <w:jc w:val="center"/>
        <w:rPr>
          <w:rFonts w:ascii="Times New Roman" w:hAnsi="Times New Roman" w:cs="Times New Roman"/>
          <w:b/>
          <w:bCs/>
          <w:caps/>
          <w:color w:val="000000" w:themeColor="text1"/>
        </w:rPr>
      </w:pPr>
      <w:r w:rsidRPr="00D867D6">
        <w:rPr>
          <w:rFonts w:ascii="Times New Roman" w:hAnsi="Times New Roman" w:cs="Times New Roman"/>
          <w:b/>
          <w:bCs/>
          <w:caps/>
          <w:color w:val="000000" w:themeColor="text1"/>
        </w:rPr>
        <w:t>Obsługa wnioskÓW o przyznanie pomocy</w:t>
      </w:r>
    </w:p>
    <w:p w:rsidR="001040EB" w:rsidRPr="00D867D6" w:rsidRDefault="00C53702" w:rsidP="00846090">
      <w:pPr>
        <w:jc w:val="center"/>
        <w:rPr>
          <w:rFonts w:ascii="Times New Roman" w:hAnsi="Times New Roman" w:cs="Times New Roman"/>
          <w:b/>
          <w:bCs/>
          <w:caps/>
          <w:color w:val="000000" w:themeColor="text1"/>
        </w:rPr>
      </w:pPr>
      <w:r w:rsidRPr="00D867D6">
        <w:rPr>
          <w:rFonts w:ascii="Times New Roman" w:hAnsi="Times New Roman" w:cs="Times New Roman"/>
          <w:b/>
          <w:bCs/>
          <w:caps/>
          <w:color w:val="000000" w:themeColor="text1"/>
        </w:rPr>
        <w:t>dla działaNIA:</w:t>
      </w:r>
      <w:r w:rsidR="00FF7E30" w:rsidRPr="00D867D6">
        <w:rPr>
          <w:rFonts w:ascii="Times New Roman" w:hAnsi="Times New Roman" w:cs="Times New Roman"/>
          <w:b/>
          <w:bCs/>
          <w:caps/>
          <w:color w:val="000000" w:themeColor="text1"/>
        </w:rPr>
        <w:t xml:space="preserve"> </w:t>
      </w:r>
      <w:r w:rsidRPr="00D867D6">
        <w:rPr>
          <w:rFonts w:ascii="Times New Roman" w:hAnsi="Times New Roman" w:cs="Times New Roman"/>
          <w:b/>
          <w:bCs/>
          <w:caps/>
          <w:color w:val="000000" w:themeColor="text1"/>
        </w:rPr>
        <w:t>PROJEKTY GRANTOWE</w:t>
      </w:r>
    </w:p>
    <w:p w:rsidR="00D56F9D" w:rsidRPr="00D867D6" w:rsidRDefault="00FF7E30" w:rsidP="00846090">
      <w:pPr>
        <w:jc w:val="center"/>
        <w:rPr>
          <w:rFonts w:ascii="Times New Roman" w:hAnsi="Times New Roman" w:cs="Times New Roman"/>
          <w:b/>
          <w:bCs/>
          <w:caps/>
          <w:color w:val="000000" w:themeColor="text1"/>
        </w:rPr>
      </w:pPr>
      <w:r w:rsidRPr="00D867D6">
        <w:rPr>
          <w:rFonts w:ascii="Times New Roman" w:hAnsi="Times New Roman" w:cs="Times New Roman"/>
          <w:b/>
          <w:bCs/>
          <w:caps/>
          <w:color w:val="000000" w:themeColor="text1"/>
        </w:rPr>
        <w:t xml:space="preserve">- </w:t>
      </w:r>
      <w:r w:rsidR="001040EB" w:rsidRPr="00D867D6">
        <w:rPr>
          <w:rFonts w:ascii="Times New Roman" w:hAnsi="Times New Roman" w:cs="Times New Roman"/>
          <w:b/>
          <w:bCs/>
          <w:caps/>
          <w:color w:val="000000" w:themeColor="text1"/>
        </w:rPr>
        <w:t xml:space="preserve">Wsparcie na wdrażanie operacji w ramach </w:t>
      </w:r>
    </w:p>
    <w:p w:rsidR="001040EB" w:rsidRPr="00D867D6" w:rsidRDefault="001040EB" w:rsidP="00846090">
      <w:pPr>
        <w:jc w:val="center"/>
        <w:rPr>
          <w:rFonts w:ascii="Times New Roman" w:hAnsi="Times New Roman" w:cs="Times New Roman"/>
          <w:b/>
          <w:bCs/>
          <w:caps/>
          <w:color w:val="000000" w:themeColor="text1"/>
        </w:rPr>
      </w:pPr>
      <w:r w:rsidRPr="00D867D6">
        <w:rPr>
          <w:rFonts w:ascii="Times New Roman" w:hAnsi="Times New Roman" w:cs="Times New Roman"/>
          <w:b/>
          <w:bCs/>
          <w:caps/>
          <w:color w:val="000000" w:themeColor="text1"/>
        </w:rPr>
        <w:t>strategii rozwoju lokalnego</w:t>
      </w:r>
      <w:r w:rsidR="00A469FC" w:rsidRPr="00D867D6">
        <w:rPr>
          <w:rFonts w:ascii="Times New Roman" w:hAnsi="Times New Roman" w:cs="Times New Roman"/>
          <w:b/>
          <w:bCs/>
          <w:caps/>
          <w:color w:val="000000" w:themeColor="text1"/>
        </w:rPr>
        <w:t xml:space="preserve"> </w:t>
      </w:r>
      <w:r w:rsidR="00FF7E30" w:rsidRPr="00D867D6">
        <w:rPr>
          <w:rFonts w:ascii="Times New Roman" w:hAnsi="Times New Roman" w:cs="Times New Roman"/>
          <w:b/>
          <w:bCs/>
          <w:caps/>
          <w:color w:val="000000" w:themeColor="text1"/>
        </w:rPr>
        <w:t>kierowanego przez społeczność</w:t>
      </w:r>
    </w:p>
    <w:p w:rsidR="001040EB" w:rsidRPr="00D867D6" w:rsidRDefault="001040EB" w:rsidP="00846090">
      <w:pPr>
        <w:jc w:val="center"/>
        <w:rPr>
          <w:rFonts w:ascii="Times New Roman" w:hAnsi="Times New Roman" w:cs="Times New Roman"/>
          <w:b/>
          <w:bCs/>
          <w:caps/>
          <w:color w:val="000000" w:themeColor="text1"/>
        </w:rPr>
      </w:pPr>
      <w:r w:rsidRPr="00D867D6">
        <w:rPr>
          <w:rFonts w:ascii="Times New Roman" w:hAnsi="Times New Roman" w:cs="Times New Roman"/>
          <w:b/>
          <w:bCs/>
          <w:caps/>
          <w:color w:val="000000" w:themeColor="text1"/>
        </w:rPr>
        <w:t>- prow na lata 2014-2020</w:t>
      </w:r>
    </w:p>
    <w:p w:rsidR="001040EB" w:rsidRPr="00D867D6" w:rsidRDefault="001040EB" w:rsidP="00846090">
      <w:pPr>
        <w:pStyle w:val="TytuKP"/>
        <w:spacing w:before="0" w:line="276" w:lineRule="auto"/>
        <w:rPr>
          <w:color w:val="000000" w:themeColor="text1"/>
          <w:sz w:val="22"/>
          <w:szCs w:val="22"/>
        </w:rPr>
      </w:pPr>
    </w:p>
    <w:p w:rsidR="001040EB" w:rsidRPr="00D867D6" w:rsidRDefault="001040EB" w:rsidP="00846090">
      <w:pPr>
        <w:pStyle w:val="TytuKP"/>
        <w:spacing w:before="0" w:line="276" w:lineRule="auto"/>
        <w:rPr>
          <w:color w:val="000000" w:themeColor="text1"/>
          <w:sz w:val="22"/>
          <w:szCs w:val="22"/>
        </w:rPr>
      </w:pPr>
    </w:p>
    <w:p w:rsidR="001040EB" w:rsidRPr="00D867D6" w:rsidRDefault="001040EB" w:rsidP="00846090">
      <w:pPr>
        <w:pStyle w:val="TytuKP"/>
        <w:spacing w:before="0" w:line="276" w:lineRule="auto"/>
        <w:rPr>
          <w:color w:val="000000" w:themeColor="text1"/>
          <w:sz w:val="22"/>
          <w:szCs w:val="22"/>
        </w:rPr>
      </w:pPr>
    </w:p>
    <w:p w:rsidR="001040EB" w:rsidRPr="00D867D6" w:rsidRDefault="001040EB" w:rsidP="00846090">
      <w:pPr>
        <w:pStyle w:val="TytuKP"/>
        <w:spacing w:before="0" w:line="276" w:lineRule="auto"/>
        <w:rPr>
          <w:color w:val="000000" w:themeColor="text1"/>
          <w:sz w:val="22"/>
          <w:szCs w:val="22"/>
        </w:rPr>
      </w:pPr>
    </w:p>
    <w:p w:rsidR="00D56F9D" w:rsidRPr="00D867D6" w:rsidRDefault="001040EB" w:rsidP="00FF7E30">
      <w:pPr>
        <w:pStyle w:val="TytuKP"/>
        <w:spacing w:before="0" w:line="276" w:lineRule="auto"/>
        <w:rPr>
          <w:caps w:val="0"/>
          <w:color w:val="000000" w:themeColor="text1"/>
          <w:sz w:val="22"/>
          <w:szCs w:val="22"/>
        </w:rPr>
      </w:pPr>
      <w:r w:rsidRPr="00D867D6">
        <w:rPr>
          <w:caps w:val="0"/>
          <w:color w:val="000000" w:themeColor="text1"/>
          <w:sz w:val="22"/>
          <w:szCs w:val="22"/>
        </w:rPr>
        <w:t>Numer procedur: 01/</w:t>
      </w:r>
      <w:r w:rsidR="00A469FC" w:rsidRPr="00D867D6">
        <w:rPr>
          <w:caps w:val="0"/>
          <w:color w:val="000000" w:themeColor="text1"/>
          <w:sz w:val="22"/>
          <w:szCs w:val="22"/>
        </w:rPr>
        <w:t>12</w:t>
      </w:r>
      <w:r w:rsidR="005F6B2E" w:rsidRPr="00D867D6">
        <w:rPr>
          <w:caps w:val="0"/>
          <w:color w:val="000000" w:themeColor="text1"/>
          <w:sz w:val="22"/>
          <w:szCs w:val="22"/>
        </w:rPr>
        <w:t>/2015</w:t>
      </w:r>
      <w:r w:rsidR="00D56F9D" w:rsidRPr="00D867D6">
        <w:rPr>
          <w:caps w:val="0"/>
          <w:color w:val="000000" w:themeColor="text1"/>
          <w:sz w:val="22"/>
          <w:szCs w:val="22"/>
        </w:rPr>
        <w:t xml:space="preserve"> - </w:t>
      </w:r>
      <w:r w:rsidR="00D56F9D" w:rsidRPr="00D867D6">
        <w:rPr>
          <w:color w:val="000000" w:themeColor="text1"/>
          <w:sz w:val="22"/>
          <w:szCs w:val="22"/>
        </w:rPr>
        <w:t>wersja</w:t>
      </w:r>
      <w:r w:rsidR="0062504A" w:rsidRPr="00D867D6">
        <w:rPr>
          <w:color w:val="000000" w:themeColor="text1"/>
          <w:sz w:val="22"/>
          <w:szCs w:val="22"/>
        </w:rPr>
        <w:t>: 3</w:t>
      </w:r>
    </w:p>
    <w:p w:rsidR="00D56F9D" w:rsidRPr="00D867D6" w:rsidRDefault="00D56F9D" w:rsidP="00846090">
      <w:pPr>
        <w:jc w:val="both"/>
        <w:rPr>
          <w:rFonts w:ascii="Times New Roman" w:hAnsi="Times New Roman" w:cs="Times New Roman"/>
          <w:color w:val="000000" w:themeColor="text1"/>
        </w:rPr>
      </w:pPr>
    </w:p>
    <w:p w:rsidR="00A469FC" w:rsidRPr="00D867D6" w:rsidRDefault="00A469FC" w:rsidP="00846090">
      <w:pPr>
        <w:jc w:val="both"/>
        <w:rPr>
          <w:rFonts w:ascii="Times New Roman" w:hAnsi="Times New Roman" w:cs="Times New Roman"/>
          <w:color w:val="000000" w:themeColor="text1"/>
        </w:rPr>
      </w:pPr>
    </w:p>
    <w:p w:rsidR="00FF7E30" w:rsidRPr="00D867D6" w:rsidRDefault="00FF7E30" w:rsidP="00846090">
      <w:pPr>
        <w:jc w:val="both"/>
        <w:rPr>
          <w:rFonts w:ascii="Times New Roman" w:hAnsi="Times New Roman" w:cs="Times New Roman"/>
          <w:color w:val="000000" w:themeColor="text1"/>
        </w:rPr>
      </w:pPr>
    </w:p>
    <w:p w:rsidR="00B90256" w:rsidRPr="00D867D6" w:rsidRDefault="00B90256" w:rsidP="00846090">
      <w:pPr>
        <w:jc w:val="both"/>
        <w:rPr>
          <w:rFonts w:ascii="Times New Roman" w:hAnsi="Times New Roman" w:cs="Times New Roman"/>
          <w:color w:val="000000" w:themeColor="text1"/>
        </w:rPr>
      </w:pPr>
      <w:r w:rsidRPr="00D867D6">
        <w:rPr>
          <w:rFonts w:ascii="Times New Roman" w:hAnsi="Times New Roman" w:cs="Times New Roman"/>
          <w:color w:val="000000" w:themeColor="text1"/>
        </w:rPr>
        <w:t>Karta zatwierdzeń</w:t>
      </w:r>
    </w:p>
    <w:tbl>
      <w:tblPr>
        <w:tblStyle w:val="Tabela-Siatka"/>
        <w:tblW w:w="0" w:type="auto"/>
        <w:tblLook w:val="04A0" w:firstRow="1" w:lastRow="0" w:firstColumn="1" w:lastColumn="0" w:noHBand="0" w:noVBand="1"/>
      </w:tblPr>
      <w:tblGrid>
        <w:gridCol w:w="2093"/>
        <w:gridCol w:w="4252"/>
        <w:gridCol w:w="2867"/>
      </w:tblGrid>
      <w:tr w:rsidR="00D867D6" w:rsidRPr="00D867D6" w:rsidTr="006E3B08">
        <w:tc>
          <w:tcPr>
            <w:tcW w:w="2093" w:type="dxa"/>
            <w:vAlign w:val="center"/>
          </w:tcPr>
          <w:p w:rsidR="001040EB" w:rsidRPr="00D867D6" w:rsidRDefault="00B90256" w:rsidP="00846090">
            <w:pPr>
              <w:spacing w:line="276" w:lineRule="auto"/>
              <w:jc w:val="both"/>
              <w:rPr>
                <w:rFonts w:ascii="Times New Roman" w:hAnsi="Times New Roman" w:cs="Times New Roman"/>
                <w:b/>
                <w:color w:val="000000" w:themeColor="text1"/>
              </w:rPr>
            </w:pPr>
            <w:r w:rsidRPr="00D867D6">
              <w:rPr>
                <w:rFonts w:ascii="Times New Roman" w:hAnsi="Times New Roman" w:cs="Times New Roman"/>
                <w:b/>
                <w:color w:val="000000" w:themeColor="text1"/>
              </w:rPr>
              <w:t>Opracował/li</w:t>
            </w:r>
            <w:r w:rsidR="001040EB" w:rsidRPr="00D867D6">
              <w:rPr>
                <w:rFonts w:ascii="Times New Roman" w:hAnsi="Times New Roman" w:cs="Times New Roman"/>
                <w:b/>
                <w:color w:val="000000" w:themeColor="text1"/>
              </w:rPr>
              <w:t>:</w:t>
            </w:r>
          </w:p>
        </w:tc>
        <w:tc>
          <w:tcPr>
            <w:tcW w:w="4252" w:type="dxa"/>
            <w:vAlign w:val="center"/>
          </w:tcPr>
          <w:p w:rsidR="001040EB" w:rsidRPr="00D867D6" w:rsidRDefault="00C643FF" w:rsidP="00846090">
            <w:pPr>
              <w:spacing w:line="276" w:lineRule="auto"/>
              <w:jc w:val="both"/>
              <w:rPr>
                <w:rFonts w:ascii="Times New Roman" w:hAnsi="Times New Roman" w:cs="Times New Roman"/>
                <w:b/>
                <w:color w:val="000000" w:themeColor="text1"/>
              </w:rPr>
            </w:pPr>
            <w:r w:rsidRPr="00D867D6">
              <w:rPr>
                <w:rFonts w:ascii="Times New Roman" w:hAnsi="Times New Roman" w:cs="Times New Roman"/>
                <w:b/>
                <w:color w:val="000000" w:themeColor="text1"/>
              </w:rPr>
              <w:t>Przedmiot zmian</w:t>
            </w:r>
            <w:r w:rsidR="001040EB" w:rsidRPr="00D867D6">
              <w:rPr>
                <w:rFonts w:ascii="Times New Roman" w:hAnsi="Times New Roman" w:cs="Times New Roman"/>
                <w:b/>
                <w:color w:val="000000" w:themeColor="text1"/>
              </w:rPr>
              <w:t>:</w:t>
            </w:r>
          </w:p>
        </w:tc>
        <w:tc>
          <w:tcPr>
            <w:tcW w:w="2867" w:type="dxa"/>
            <w:vAlign w:val="center"/>
          </w:tcPr>
          <w:p w:rsidR="00C643FF" w:rsidRPr="00D867D6" w:rsidRDefault="00C643FF" w:rsidP="00846090">
            <w:pPr>
              <w:spacing w:line="276" w:lineRule="auto"/>
              <w:jc w:val="both"/>
              <w:rPr>
                <w:rFonts w:ascii="Times New Roman" w:hAnsi="Times New Roman" w:cs="Times New Roman"/>
                <w:b/>
                <w:color w:val="000000" w:themeColor="text1"/>
              </w:rPr>
            </w:pPr>
            <w:r w:rsidRPr="00D867D6">
              <w:rPr>
                <w:rFonts w:ascii="Times New Roman" w:hAnsi="Times New Roman" w:cs="Times New Roman"/>
                <w:b/>
                <w:color w:val="000000" w:themeColor="text1"/>
              </w:rPr>
              <w:t>Data i organ zatwierdzenia,</w:t>
            </w:r>
          </w:p>
          <w:p w:rsidR="001040EB" w:rsidRPr="00D867D6" w:rsidRDefault="00C643FF" w:rsidP="00846090">
            <w:pPr>
              <w:spacing w:line="276" w:lineRule="auto"/>
              <w:jc w:val="both"/>
              <w:rPr>
                <w:rFonts w:ascii="Times New Roman" w:hAnsi="Times New Roman" w:cs="Times New Roman"/>
                <w:b/>
                <w:color w:val="000000" w:themeColor="text1"/>
              </w:rPr>
            </w:pPr>
            <w:r w:rsidRPr="00D867D6">
              <w:rPr>
                <w:rFonts w:ascii="Times New Roman" w:hAnsi="Times New Roman" w:cs="Times New Roman"/>
                <w:b/>
                <w:color w:val="000000" w:themeColor="text1"/>
              </w:rPr>
              <w:t>p</w:t>
            </w:r>
            <w:r w:rsidR="001040EB" w:rsidRPr="00D867D6">
              <w:rPr>
                <w:rFonts w:ascii="Times New Roman" w:hAnsi="Times New Roman" w:cs="Times New Roman"/>
                <w:b/>
                <w:color w:val="000000" w:themeColor="text1"/>
              </w:rPr>
              <w:t>odpis i pieczęć:</w:t>
            </w:r>
          </w:p>
        </w:tc>
      </w:tr>
      <w:tr w:rsidR="00D867D6" w:rsidRPr="00D867D6" w:rsidTr="006E3B08">
        <w:tc>
          <w:tcPr>
            <w:tcW w:w="2093" w:type="dxa"/>
          </w:tcPr>
          <w:p w:rsidR="000B7EB6" w:rsidRPr="00D867D6" w:rsidRDefault="000B7EB6" w:rsidP="000B7EB6">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Biuro LGD:</w:t>
            </w:r>
          </w:p>
          <w:p w:rsidR="000B7EB6" w:rsidRPr="00D867D6" w:rsidRDefault="000B7EB6" w:rsidP="000B7EB6">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 </w:t>
            </w:r>
            <w:r w:rsidR="00E00AB1" w:rsidRPr="00D867D6">
              <w:rPr>
                <w:rFonts w:ascii="Times New Roman" w:hAnsi="Times New Roman" w:cs="Times New Roman"/>
                <w:color w:val="000000" w:themeColor="text1"/>
              </w:rPr>
              <w:t>Agata Nowak</w:t>
            </w:r>
          </w:p>
          <w:p w:rsidR="000B7EB6" w:rsidRPr="00D867D6" w:rsidRDefault="000B7EB6" w:rsidP="000B7EB6">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2. </w:t>
            </w:r>
            <w:r w:rsidR="00751E5E" w:rsidRPr="00D867D6">
              <w:rPr>
                <w:rFonts w:ascii="Times New Roman" w:hAnsi="Times New Roman" w:cs="Times New Roman"/>
                <w:color w:val="000000" w:themeColor="text1"/>
              </w:rPr>
              <w:t>Monika Osiewicz</w:t>
            </w:r>
          </w:p>
        </w:tc>
        <w:tc>
          <w:tcPr>
            <w:tcW w:w="4252" w:type="dxa"/>
            <w:vAlign w:val="center"/>
          </w:tcPr>
          <w:p w:rsidR="000B7EB6" w:rsidRPr="00D867D6" w:rsidRDefault="000B7EB6" w:rsidP="000B7EB6">
            <w:pPr>
              <w:spacing w:line="276" w:lineRule="auto"/>
              <w:rPr>
                <w:rFonts w:ascii="Times New Roman" w:hAnsi="Times New Roman" w:cs="Times New Roman"/>
                <w:color w:val="000000" w:themeColor="text1"/>
              </w:rPr>
            </w:pPr>
            <w:r w:rsidRPr="00D867D6">
              <w:rPr>
                <w:rFonts w:ascii="Times New Roman" w:hAnsi="Times New Roman" w:cs="Times New Roman"/>
                <w:color w:val="000000" w:themeColor="text1"/>
              </w:rPr>
              <w:t>Przygotowanie nowego dokumentu – nie funkcjonującego wcześniej w LGD w tej formie.</w:t>
            </w:r>
          </w:p>
        </w:tc>
        <w:tc>
          <w:tcPr>
            <w:tcW w:w="2867" w:type="dxa"/>
          </w:tcPr>
          <w:p w:rsidR="000B7EB6" w:rsidRPr="00D867D6" w:rsidRDefault="000B7EB6" w:rsidP="00751E5E">
            <w:pPr>
              <w:spacing w:line="276" w:lineRule="auto"/>
              <w:rPr>
                <w:rFonts w:ascii="Times New Roman" w:hAnsi="Times New Roman" w:cs="Times New Roman"/>
                <w:color w:val="000000" w:themeColor="text1"/>
              </w:rPr>
            </w:pPr>
            <w:r w:rsidRPr="00D867D6">
              <w:rPr>
                <w:rFonts w:ascii="Times New Roman" w:hAnsi="Times New Roman" w:cs="Times New Roman"/>
                <w:color w:val="000000" w:themeColor="text1"/>
              </w:rPr>
              <w:t xml:space="preserve">Procedury jako załącznik </w:t>
            </w:r>
            <w:r w:rsidR="00751E5E" w:rsidRPr="00D867D6">
              <w:rPr>
                <w:rFonts w:ascii="Times New Roman" w:hAnsi="Times New Roman" w:cs="Times New Roman"/>
                <w:color w:val="000000" w:themeColor="text1"/>
              </w:rPr>
              <w:t>2 do Uchwały Zarządu nr 60/2015</w:t>
            </w:r>
            <w:r w:rsidRPr="00D867D6">
              <w:rPr>
                <w:rFonts w:ascii="Times New Roman" w:hAnsi="Times New Roman" w:cs="Times New Roman"/>
                <w:color w:val="000000" w:themeColor="text1"/>
              </w:rPr>
              <w:t>–</w:t>
            </w:r>
            <w:r w:rsidR="00751E5E" w:rsidRPr="00D867D6">
              <w:rPr>
                <w:rFonts w:ascii="Times New Roman" w:hAnsi="Times New Roman" w:cs="Times New Roman"/>
                <w:color w:val="000000" w:themeColor="text1"/>
              </w:rPr>
              <w:t>z dnia 09</w:t>
            </w:r>
            <w:r w:rsidRPr="00D867D6">
              <w:rPr>
                <w:rFonts w:ascii="Times New Roman" w:hAnsi="Times New Roman" w:cs="Times New Roman"/>
                <w:color w:val="000000" w:themeColor="text1"/>
              </w:rPr>
              <w:t>.12.2015 r.</w:t>
            </w:r>
          </w:p>
        </w:tc>
      </w:tr>
      <w:tr w:rsidR="00D867D6" w:rsidRPr="00D867D6" w:rsidTr="006E3B08">
        <w:tc>
          <w:tcPr>
            <w:tcW w:w="2093" w:type="dxa"/>
          </w:tcPr>
          <w:p w:rsidR="005F6B2E" w:rsidRPr="00D867D6" w:rsidRDefault="005F6B2E" w:rsidP="005F6B2E">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Biuro LGD:</w:t>
            </w:r>
          </w:p>
          <w:p w:rsidR="005F6B2E" w:rsidRPr="00D867D6" w:rsidRDefault="005F6B2E" w:rsidP="005F6B2E">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 </w:t>
            </w:r>
            <w:r w:rsidR="00751E5E" w:rsidRPr="00D867D6">
              <w:rPr>
                <w:rFonts w:ascii="Times New Roman" w:hAnsi="Times New Roman" w:cs="Times New Roman"/>
                <w:color w:val="000000" w:themeColor="text1"/>
              </w:rPr>
              <w:t>Agata Nowak</w:t>
            </w:r>
          </w:p>
          <w:p w:rsidR="00751E5E" w:rsidRPr="00D867D6" w:rsidRDefault="005F6B2E" w:rsidP="00751E5E">
            <w:pPr>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2. </w:t>
            </w:r>
            <w:r w:rsidR="00751E5E" w:rsidRPr="00D867D6">
              <w:rPr>
                <w:rFonts w:ascii="Times New Roman" w:hAnsi="Times New Roman" w:cs="Times New Roman"/>
                <w:color w:val="000000" w:themeColor="text1"/>
              </w:rPr>
              <w:t>Bartosz Stasiak</w:t>
            </w:r>
          </w:p>
          <w:p w:rsidR="00C53702" w:rsidRPr="00D867D6" w:rsidRDefault="00C53702" w:rsidP="00846090">
            <w:pPr>
              <w:spacing w:line="276" w:lineRule="auto"/>
              <w:jc w:val="both"/>
              <w:rPr>
                <w:rFonts w:ascii="Times New Roman" w:hAnsi="Times New Roman" w:cs="Times New Roman"/>
                <w:color w:val="000000" w:themeColor="text1"/>
              </w:rPr>
            </w:pPr>
          </w:p>
        </w:tc>
        <w:tc>
          <w:tcPr>
            <w:tcW w:w="4252" w:type="dxa"/>
          </w:tcPr>
          <w:p w:rsidR="005F6B2E" w:rsidRPr="00D867D6" w:rsidRDefault="005F6B2E" w:rsidP="005F6B2E">
            <w:pPr>
              <w:spacing w:line="276" w:lineRule="auto"/>
              <w:rPr>
                <w:rFonts w:ascii="Times New Roman" w:hAnsi="Times New Roman" w:cs="Times New Roman"/>
                <w:color w:val="000000" w:themeColor="text1"/>
              </w:rPr>
            </w:pPr>
            <w:r w:rsidRPr="00D867D6">
              <w:rPr>
                <w:rFonts w:ascii="Times New Roman" w:hAnsi="Times New Roman" w:cs="Times New Roman"/>
                <w:color w:val="000000" w:themeColor="text1"/>
              </w:rPr>
              <w:t xml:space="preserve">Dostosowanie do obowiązujących wytycznych </w:t>
            </w:r>
          </w:p>
          <w:p w:rsidR="001040EB" w:rsidRPr="00D867D6" w:rsidRDefault="005F6B2E" w:rsidP="005F6B2E">
            <w:pPr>
              <w:spacing w:line="276" w:lineRule="auto"/>
              <w:rPr>
                <w:rFonts w:ascii="Times New Roman" w:hAnsi="Times New Roman" w:cs="Times New Roman"/>
                <w:color w:val="000000" w:themeColor="text1"/>
              </w:rPr>
            </w:pPr>
            <w:r w:rsidRPr="00D867D6">
              <w:rPr>
                <w:rFonts w:ascii="Times New Roman" w:hAnsi="Times New Roman" w:cs="Times New Roman"/>
                <w:color w:val="000000" w:themeColor="text1"/>
              </w:rPr>
              <w:t xml:space="preserve">nr 2/1/2016 </w:t>
            </w:r>
          </w:p>
          <w:p w:rsidR="001040EB" w:rsidRPr="00D867D6" w:rsidRDefault="001040EB" w:rsidP="00846090">
            <w:pPr>
              <w:spacing w:line="276" w:lineRule="auto"/>
              <w:jc w:val="both"/>
              <w:rPr>
                <w:rFonts w:ascii="Times New Roman" w:hAnsi="Times New Roman" w:cs="Times New Roman"/>
                <w:color w:val="000000" w:themeColor="text1"/>
              </w:rPr>
            </w:pPr>
          </w:p>
        </w:tc>
        <w:tc>
          <w:tcPr>
            <w:tcW w:w="2867" w:type="dxa"/>
          </w:tcPr>
          <w:p w:rsidR="001040EB" w:rsidRPr="00D867D6" w:rsidRDefault="005F6B2E" w:rsidP="00751E5E">
            <w:pPr>
              <w:spacing w:line="276" w:lineRule="auto"/>
              <w:rPr>
                <w:rFonts w:ascii="Times New Roman" w:hAnsi="Times New Roman" w:cs="Times New Roman"/>
                <w:color w:val="000000" w:themeColor="text1"/>
              </w:rPr>
            </w:pPr>
            <w:r w:rsidRPr="00D867D6">
              <w:rPr>
                <w:rFonts w:ascii="Times New Roman" w:hAnsi="Times New Roman" w:cs="Times New Roman"/>
                <w:color w:val="000000" w:themeColor="text1"/>
              </w:rPr>
              <w:t xml:space="preserve">Procedury jako załącznik </w:t>
            </w:r>
            <w:r w:rsidR="00751E5E" w:rsidRPr="00D867D6">
              <w:rPr>
                <w:rFonts w:ascii="Times New Roman" w:hAnsi="Times New Roman" w:cs="Times New Roman"/>
                <w:color w:val="000000" w:themeColor="text1"/>
              </w:rPr>
              <w:t>2 do Uchwały Zarządu nr 32/2016–z dnia.18.10</w:t>
            </w:r>
            <w:r w:rsidRPr="00D867D6">
              <w:rPr>
                <w:rFonts w:ascii="Times New Roman" w:hAnsi="Times New Roman" w:cs="Times New Roman"/>
                <w:color w:val="000000" w:themeColor="text1"/>
              </w:rPr>
              <w:t>.2016 r.</w:t>
            </w:r>
          </w:p>
        </w:tc>
      </w:tr>
      <w:tr w:rsidR="00D867D6" w:rsidRPr="00D867D6" w:rsidTr="006E3B08">
        <w:tc>
          <w:tcPr>
            <w:tcW w:w="2093" w:type="dxa"/>
          </w:tcPr>
          <w:p w:rsidR="00C53702" w:rsidRPr="00D867D6" w:rsidRDefault="00C53702" w:rsidP="00846090">
            <w:pPr>
              <w:spacing w:line="276" w:lineRule="auto"/>
              <w:jc w:val="both"/>
              <w:rPr>
                <w:rFonts w:ascii="Times New Roman" w:hAnsi="Times New Roman" w:cs="Times New Roman"/>
                <w:color w:val="000000" w:themeColor="text1"/>
              </w:rPr>
            </w:pPr>
          </w:p>
          <w:p w:rsidR="0062504A" w:rsidRPr="00D867D6" w:rsidRDefault="0062504A" w:rsidP="0062504A">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Biuro LGD:</w:t>
            </w:r>
          </w:p>
          <w:p w:rsidR="0062504A" w:rsidRPr="00D867D6" w:rsidRDefault="0062504A" w:rsidP="0062504A">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1. Agata Nowak</w:t>
            </w:r>
          </w:p>
          <w:p w:rsidR="0062504A" w:rsidRPr="00D867D6" w:rsidRDefault="006E3B08" w:rsidP="0062504A">
            <w:pPr>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2. </w:t>
            </w:r>
            <w:proofErr w:type="spellStart"/>
            <w:r w:rsidRPr="00D867D6">
              <w:rPr>
                <w:rFonts w:ascii="Times New Roman" w:hAnsi="Times New Roman" w:cs="Times New Roman"/>
                <w:color w:val="000000" w:themeColor="text1"/>
              </w:rPr>
              <w:t>Halyna</w:t>
            </w:r>
            <w:proofErr w:type="spellEnd"/>
            <w:r w:rsidRPr="00D867D6">
              <w:rPr>
                <w:rFonts w:ascii="Times New Roman" w:hAnsi="Times New Roman" w:cs="Times New Roman"/>
                <w:color w:val="000000" w:themeColor="text1"/>
              </w:rPr>
              <w:t xml:space="preserve"> T</w:t>
            </w:r>
            <w:r w:rsidR="0062504A" w:rsidRPr="00D867D6">
              <w:rPr>
                <w:rFonts w:ascii="Times New Roman" w:hAnsi="Times New Roman" w:cs="Times New Roman"/>
                <w:color w:val="000000" w:themeColor="text1"/>
              </w:rPr>
              <w:t>okarska</w:t>
            </w: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tc>
        <w:tc>
          <w:tcPr>
            <w:tcW w:w="4252" w:type="dxa"/>
          </w:tcPr>
          <w:p w:rsidR="001040EB" w:rsidRPr="00D867D6" w:rsidRDefault="0062504A" w:rsidP="00846090">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Dostosowani</w:t>
            </w:r>
            <w:r w:rsidR="006E3B08" w:rsidRPr="00D867D6">
              <w:rPr>
                <w:rFonts w:ascii="Times New Roman" w:hAnsi="Times New Roman" w:cs="Times New Roman"/>
                <w:color w:val="000000" w:themeColor="text1"/>
              </w:rPr>
              <w:t>e</w:t>
            </w:r>
            <w:r w:rsidRPr="00D867D6">
              <w:rPr>
                <w:rFonts w:ascii="Times New Roman" w:hAnsi="Times New Roman" w:cs="Times New Roman"/>
                <w:color w:val="000000" w:themeColor="text1"/>
              </w:rPr>
              <w:t xml:space="preserve"> do obowiązujących wytycznych nr 2/1/2016 oraz Ustawy z dnia 15 grudnia 2016 o zmianie ustawy o wspieraniu rozwoju obszarów wiejskich z udziałem środków EFRROW w ramach PROW na lata 2014-2020 oraz niektórych innych ustaw</w:t>
            </w:r>
          </w:p>
        </w:tc>
        <w:tc>
          <w:tcPr>
            <w:tcW w:w="2867" w:type="dxa"/>
          </w:tcPr>
          <w:p w:rsidR="001040EB" w:rsidRPr="00D867D6" w:rsidRDefault="0062504A" w:rsidP="00846090">
            <w:pPr>
              <w:spacing w:line="276"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Procedury jako zał</w:t>
            </w:r>
            <w:r w:rsidR="00EE1B0B" w:rsidRPr="00D867D6">
              <w:rPr>
                <w:rFonts w:ascii="Times New Roman" w:hAnsi="Times New Roman" w:cs="Times New Roman"/>
                <w:color w:val="000000" w:themeColor="text1"/>
              </w:rPr>
              <w:t>ącznik 1 do Uchwały Zarządu nr 5</w:t>
            </w:r>
            <w:r w:rsidRPr="00D867D6">
              <w:rPr>
                <w:rFonts w:ascii="Times New Roman" w:hAnsi="Times New Roman" w:cs="Times New Roman"/>
                <w:color w:val="000000" w:themeColor="text1"/>
              </w:rPr>
              <w:t>/2017–z dnia.30.01.2017 r.</w:t>
            </w:r>
          </w:p>
        </w:tc>
      </w:tr>
      <w:tr w:rsidR="00D867D6" w:rsidRPr="00D867D6" w:rsidTr="006E3B08">
        <w:tc>
          <w:tcPr>
            <w:tcW w:w="2093" w:type="dxa"/>
          </w:tcPr>
          <w:p w:rsidR="001040EB" w:rsidRPr="00D867D6" w:rsidRDefault="001040EB"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tc>
        <w:tc>
          <w:tcPr>
            <w:tcW w:w="4252" w:type="dxa"/>
          </w:tcPr>
          <w:p w:rsidR="001040EB" w:rsidRPr="00D867D6" w:rsidRDefault="001040EB" w:rsidP="00846090">
            <w:pPr>
              <w:spacing w:line="276" w:lineRule="auto"/>
              <w:jc w:val="both"/>
              <w:rPr>
                <w:rFonts w:ascii="Times New Roman" w:hAnsi="Times New Roman" w:cs="Times New Roman"/>
                <w:color w:val="000000" w:themeColor="text1"/>
              </w:rPr>
            </w:pPr>
          </w:p>
          <w:p w:rsidR="001040EB" w:rsidRPr="00D867D6" w:rsidRDefault="001040EB" w:rsidP="00846090">
            <w:pPr>
              <w:spacing w:line="276" w:lineRule="auto"/>
              <w:jc w:val="both"/>
              <w:rPr>
                <w:rFonts w:ascii="Times New Roman" w:hAnsi="Times New Roman" w:cs="Times New Roman"/>
                <w:color w:val="000000" w:themeColor="text1"/>
              </w:rPr>
            </w:pPr>
          </w:p>
        </w:tc>
        <w:tc>
          <w:tcPr>
            <w:tcW w:w="2867" w:type="dxa"/>
          </w:tcPr>
          <w:p w:rsidR="001040EB" w:rsidRPr="00D867D6" w:rsidRDefault="001040EB" w:rsidP="00846090">
            <w:pPr>
              <w:spacing w:line="276" w:lineRule="auto"/>
              <w:jc w:val="both"/>
              <w:rPr>
                <w:rFonts w:ascii="Times New Roman" w:hAnsi="Times New Roman" w:cs="Times New Roman"/>
                <w:color w:val="000000" w:themeColor="text1"/>
              </w:rPr>
            </w:pPr>
          </w:p>
        </w:tc>
      </w:tr>
      <w:tr w:rsidR="00D867D6" w:rsidRPr="00D867D6" w:rsidTr="006E3B08">
        <w:tc>
          <w:tcPr>
            <w:tcW w:w="2093" w:type="dxa"/>
          </w:tcPr>
          <w:p w:rsidR="001040EB" w:rsidRPr="00D867D6" w:rsidRDefault="001040EB"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tc>
        <w:tc>
          <w:tcPr>
            <w:tcW w:w="4252" w:type="dxa"/>
          </w:tcPr>
          <w:p w:rsidR="001040EB" w:rsidRPr="00D867D6" w:rsidRDefault="001040EB" w:rsidP="00846090">
            <w:pPr>
              <w:spacing w:line="276" w:lineRule="auto"/>
              <w:jc w:val="both"/>
              <w:rPr>
                <w:rFonts w:ascii="Times New Roman" w:hAnsi="Times New Roman" w:cs="Times New Roman"/>
                <w:color w:val="000000" w:themeColor="text1"/>
              </w:rPr>
            </w:pPr>
          </w:p>
          <w:p w:rsidR="001040EB" w:rsidRPr="00D867D6" w:rsidRDefault="001040EB" w:rsidP="00846090">
            <w:pPr>
              <w:spacing w:line="276" w:lineRule="auto"/>
              <w:jc w:val="both"/>
              <w:rPr>
                <w:rFonts w:ascii="Times New Roman" w:hAnsi="Times New Roman" w:cs="Times New Roman"/>
                <w:color w:val="000000" w:themeColor="text1"/>
              </w:rPr>
            </w:pPr>
          </w:p>
        </w:tc>
        <w:tc>
          <w:tcPr>
            <w:tcW w:w="2867" w:type="dxa"/>
          </w:tcPr>
          <w:p w:rsidR="001040EB" w:rsidRPr="00D867D6" w:rsidRDefault="001040EB" w:rsidP="00846090">
            <w:pPr>
              <w:spacing w:line="276" w:lineRule="auto"/>
              <w:jc w:val="both"/>
              <w:rPr>
                <w:rFonts w:ascii="Times New Roman" w:hAnsi="Times New Roman" w:cs="Times New Roman"/>
                <w:color w:val="000000" w:themeColor="text1"/>
              </w:rPr>
            </w:pPr>
          </w:p>
        </w:tc>
      </w:tr>
      <w:tr w:rsidR="00D867D6" w:rsidRPr="00D867D6" w:rsidTr="006E3B08">
        <w:tc>
          <w:tcPr>
            <w:tcW w:w="2093" w:type="dxa"/>
          </w:tcPr>
          <w:p w:rsidR="001040EB" w:rsidRPr="00D867D6" w:rsidRDefault="001040EB"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tc>
        <w:tc>
          <w:tcPr>
            <w:tcW w:w="4252" w:type="dxa"/>
          </w:tcPr>
          <w:p w:rsidR="001040EB" w:rsidRPr="00D867D6" w:rsidRDefault="001040EB" w:rsidP="00846090">
            <w:pPr>
              <w:spacing w:line="276" w:lineRule="auto"/>
              <w:jc w:val="both"/>
              <w:rPr>
                <w:rFonts w:ascii="Times New Roman" w:hAnsi="Times New Roman" w:cs="Times New Roman"/>
                <w:color w:val="000000" w:themeColor="text1"/>
              </w:rPr>
            </w:pPr>
          </w:p>
          <w:p w:rsidR="001040EB" w:rsidRPr="00D867D6" w:rsidRDefault="001040EB" w:rsidP="00846090">
            <w:pPr>
              <w:spacing w:line="276" w:lineRule="auto"/>
              <w:jc w:val="both"/>
              <w:rPr>
                <w:rFonts w:ascii="Times New Roman" w:hAnsi="Times New Roman" w:cs="Times New Roman"/>
                <w:color w:val="000000" w:themeColor="text1"/>
              </w:rPr>
            </w:pPr>
          </w:p>
        </w:tc>
        <w:tc>
          <w:tcPr>
            <w:tcW w:w="2867" w:type="dxa"/>
          </w:tcPr>
          <w:p w:rsidR="001040EB" w:rsidRPr="00D867D6" w:rsidRDefault="001040EB" w:rsidP="00846090">
            <w:pPr>
              <w:spacing w:line="276" w:lineRule="auto"/>
              <w:jc w:val="both"/>
              <w:rPr>
                <w:rFonts w:ascii="Times New Roman" w:hAnsi="Times New Roman" w:cs="Times New Roman"/>
                <w:color w:val="000000" w:themeColor="text1"/>
              </w:rPr>
            </w:pPr>
          </w:p>
        </w:tc>
      </w:tr>
      <w:tr w:rsidR="00D867D6" w:rsidRPr="00D867D6" w:rsidTr="006E3B08">
        <w:tc>
          <w:tcPr>
            <w:tcW w:w="2093" w:type="dxa"/>
          </w:tcPr>
          <w:p w:rsidR="001040EB" w:rsidRPr="00D867D6" w:rsidRDefault="001040EB"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tc>
        <w:tc>
          <w:tcPr>
            <w:tcW w:w="4252" w:type="dxa"/>
          </w:tcPr>
          <w:p w:rsidR="001040EB" w:rsidRPr="00D867D6" w:rsidRDefault="001040EB" w:rsidP="00846090">
            <w:pPr>
              <w:spacing w:line="276" w:lineRule="auto"/>
              <w:jc w:val="both"/>
              <w:rPr>
                <w:rFonts w:ascii="Times New Roman" w:hAnsi="Times New Roman" w:cs="Times New Roman"/>
                <w:color w:val="000000" w:themeColor="text1"/>
              </w:rPr>
            </w:pPr>
          </w:p>
          <w:p w:rsidR="001040EB" w:rsidRPr="00D867D6" w:rsidRDefault="001040EB" w:rsidP="00846090">
            <w:pPr>
              <w:spacing w:line="276" w:lineRule="auto"/>
              <w:jc w:val="both"/>
              <w:rPr>
                <w:rFonts w:ascii="Times New Roman" w:hAnsi="Times New Roman" w:cs="Times New Roman"/>
                <w:color w:val="000000" w:themeColor="text1"/>
              </w:rPr>
            </w:pPr>
          </w:p>
        </w:tc>
        <w:tc>
          <w:tcPr>
            <w:tcW w:w="2867" w:type="dxa"/>
          </w:tcPr>
          <w:p w:rsidR="001040EB" w:rsidRPr="00D867D6" w:rsidRDefault="001040EB" w:rsidP="00846090">
            <w:pPr>
              <w:spacing w:line="276" w:lineRule="auto"/>
              <w:jc w:val="both"/>
              <w:rPr>
                <w:rFonts w:ascii="Times New Roman" w:hAnsi="Times New Roman" w:cs="Times New Roman"/>
                <w:color w:val="000000" w:themeColor="text1"/>
              </w:rPr>
            </w:pPr>
          </w:p>
        </w:tc>
      </w:tr>
      <w:tr w:rsidR="00D867D6" w:rsidRPr="00D867D6" w:rsidTr="006E3B08">
        <w:tc>
          <w:tcPr>
            <w:tcW w:w="2093" w:type="dxa"/>
          </w:tcPr>
          <w:p w:rsidR="001040EB" w:rsidRPr="00D867D6" w:rsidRDefault="001040EB"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p w:rsidR="00C53702" w:rsidRPr="00D867D6" w:rsidRDefault="00C53702" w:rsidP="00846090">
            <w:pPr>
              <w:spacing w:line="276" w:lineRule="auto"/>
              <w:jc w:val="both"/>
              <w:rPr>
                <w:rFonts w:ascii="Times New Roman" w:hAnsi="Times New Roman" w:cs="Times New Roman"/>
                <w:color w:val="000000" w:themeColor="text1"/>
              </w:rPr>
            </w:pPr>
          </w:p>
        </w:tc>
        <w:tc>
          <w:tcPr>
            <w:tcW w:w="4252" w:type="dxa"/>
          </w:tcPr>
          <w:p w:rsidR="001040EB" w:rsidRPr="00D867D6" w:rsidRDefault="001040EB" w:rsidP="00846090">
            <w:pPr>
              <w:spacing w:line="276" w:lineRule="auto"/>
              <w:jc w:val="both"/>
              <w:rPr>
                <w:rFonts w:ascii="Times New Roman" w:hAnsi="Times New Roman" w:cs="Times New Roman"/>
                <w:color w:val="000000" w:themeColor="text1"/>
              </w:rPr>
            </w:pPr>
          </w:p>
          <w:p w:rsidR="001040EB" w:rsidRPr="00D867D6" w:rsidRDefault="001040EB" w:rsidP="00846090">
            <w:pPr>
              <w:spacing w:line="276" w:lineRule="auto"/>
              <w:jc w:val="both"/>
              <w:rPr>
                <w:rFonts w:ascii="Times New Roman" w:hAnsi="Times New Roman" w:cs="Times New Roman"/>
                <w:color w:val="000000" w:themeColor="text1"/>
              </w:rPr>
            </w:pPr>
          </w:p>
        </w:tc>
        <w:tc>
          <w:tcPr>
            <w:tcW w:w="2867" w:type="dxa"/>
          </w:tcPr>
          <w:p w:rsidR="001040EB" w:rsidRPr="00D867D6" w:rsidRDefault="001040EB" w:rsidP="00846090">
            <w:pPr>
              <w:spacing w:line="276" w:lineRule="auto"/>
              <w:jc w:val="both"/>
              <w:rPr>
                <w:rFonts w:ascii="Times New Roman" w:hAnsi="Times New Roman" w:cs="Times New Roman"/>
                <w:color w:val="000000" w:themeColor="text1"/>
              </w:rPr>
            </w:pPr>
          </w:p>
        </w:tc>
      </w:tr>
      <w:tr w:rsidR="00A469FC" w:rsidRPr="00D867D6" w:rsidTr="006E3B08">
        <w:tc>
          <w:tcPr>
            <w:tcW w:w="2093" w:type="dxa"/>
          </w:tcPr>
          <w:p w:rsidR="00A469FC" w:rsidRPr="00D867D6" w:rsidRDefault="00A469FC" w:rsidP="00846090">
            <w:pPr>
              <w:jc w:val="both"/>
              <w:rPr>
                <w:rFonts w:ascii="Times New Roman" w:hAnsi="Times New Roman" w:cs="Times New Roman"/>
                <w:color w:val="000000" w:themeColor="text1"/>
              </w:rPr>
            </w:pPr>
          </w:p>
          <w:p w:rsidR="00A469FC" w:rsidRPr="00D867D6" w:rsidRDefault="00A469FC" w:rsidP="00846090">
            <w:pPr>
              <w:jc w:val="both"/>
              <w:rPr>
                <w:rFonts w:ascii="Times New Roman" w:hAnsi="Times New Roman" w:cs="Times New Roman"/>
                <w:color w:val="000000" w:themeColor="text1"/>
              </w:rPr>
            </w:pPr>
          </w:p>
          <w:p w:rsidR="00A469FC" w:rsidRPr="00D867D6" w:rsidRDefault="00A469FC" w:rsidP="00846090">
            <w:pPr>
              <w:jc w:val="both"/>
              <w:rPr>
                <w:rFonts w:ascii="Times New Roman" w:hAnsi="Times New Roman" w:cs="Times New Roman"/>
                <w:color w:val="000000" w:themeColor="text1"/>
              </w:rPr>
            </w:pPr>
          </w:p>
          <w:p w:rsidR="00A469FC" w:rsidRPr="00D867D6" w:rsidRDefault="00A469FC" w:rsidP="00846090">
            <w:pPr>
              <w:jc w:val="both"/>
              <w:rPr>
                <w:rFonts w:ascii="Times New Roman" w:hAnsi="Times New Roman" w:cs="Times New Roman"/>
                <w:color w:val="000000" w:themeColor="text1"/>
              </w:rPr>
            </w:pPr>
          </w:p>
          <w:p w:rsidR="00A469FC" w:rsidRPr="00D867D6" w:rsidRDefault="00A469FC" w:rsidP="00846090">
            <w:pPr>
              <w:jc w:val="both"/>
              <w:rPr>
                <w:rFonts w:ascii="Times New Roman" w:hAnsi="Times New Roman" w:cs="Times New Roman"/>
                <w:color w:val="000000" w:themeColor="text1"/>
              </w:rPr>
            </w:pPr>
          </w:p>
        </w:tc>
        <w:tc>
          <w:tcPr>
            <w:tcW w:w="4252" w:type="dxa"/>
          </w:tcPr>
          <w:p w:rsidR="00A469FC" w:rsidRPr="00D867D6" w:rsidRDefault="00A469FC" w:rsidP="00846090">
            <w:pPr>
              <w:jc w:val="both"/>
              <w:rPr>
                <w:rFonts w:ascii="Times New Roman" w:hAnsi="Times New Roman" w:cs="Times New Roman"/>
                <w:color w:val="000000" w:themeColor="text1"/>
              </w:rPr>
            </w:pPr>
          </w:p>
        </w:tc>
        <w:tc>
          <w:tcPr>
            <w:tcW w:w="2867" w:type="dxa"/>
          </w:tcPr>
          <w:p w:rsidR="00A469FC" w:rsidRPr="00D867D6" w:rsidRDefault="00A469FC" w:rsidP="00846090">
            <w:pPr>
              <w:jc w:val="both"/>
              <w:rPr>
                <w:rFonts w:ascii="Times New Roman" w:hAnsi="Times New Roman" w:cs="Times New Roman"/>
                <w:color w:val="000000" w:themeColor="text1"/>
              </w:rPr>
            </w:pPr>
          </w:p>
        </w:tc>
      </w:tr>
    </w:tbl>
    <w:p w:rsidR="001040EB" w:rsidRPr="00D867D6" w:rsidRDefault="001040EB" w:rsidP="00846090">
      <w:pPr>
        <w:jc w:val="both"/>
        <w:rPr>
          <w:rFonts w:ascii="Times New Roman" w:hAnsi="Times New Roman" w:cs="Times New Roman"/>
          <w:color w:val="000000" w:themeColor="text1"/>
        </w:rPr>
      </w:pPr>
    </w:p>
    <w:p w:rsidR="00C53702" w:rsidRPr="00D867D6" w:rsidRDefault="00C53702" w:rsidP="00846090">
      <w:pPr>
        <w:jc w:val="both"/>
        <w:rPr>
          <w:rFonts w:ascii="Times New Roman" w:hAnsi="Times New Roman" w:cs="Times New Roman"/>
          <w:color w:val="000000" w:themeColor="text1"/>
        </w:rPr>
      </w:pPr>
    </w:p>
    <w:p w:rsidR="00C53702" w:rsidRPr="00D867D6" w:rsidRDefault="00C53702" w:rsidP="00846090">
      <w:pPr>
        <w:jc w:val="both"/>
        <w:rPr>
          <w:rFonts w:ascii="Times New Roman" w:hAnsi="Times New Roman" w:cs="Times New Roman"/>
          <w:color w:val="000000" w:themeColor="text1"/>
        </w:rPr>
      </w:pPr>
    </w:p>
    <w:p w:rsidR="00B90256" w:rsidRPr="00D867D6" w:rsidRDefault="00B90256" w:rsidP="00846090">
      <w:pPr>
        <w:jc w:val="both"/>
        <w:rPr>
          <w:rFonts w:ascii="Times New Roman" w:hAnsi="Times New Roman" w:cs="Times New Roman"/>
          <w:b/>
          <w:color w:val="000000" w:themeColor="text1"/>
        </w:rPr>
      </w:pPr>
    </w:p>
    <w:p w:rsidR="00FF7E30" w:rsidRPr="00D867D6" w:rsidRDefault="00FF7E30" w:rsidP="00846090">
      <w:pPr>
        <w:jc w:val="both"/>
        <w:rPr>
          <w:rFonts w:ascii="Times New Roman" w:hAnsi="Times New Roman" w:cs="Times New Roman"/>
          <w:b/>
          <w:color w:val="000000" w:themeColor="text1"/>
        </w:rPr>
      </w:pPr>
    </w:p>
    <w:p w:rsidR="001040EB" w:rsidRPr="00D867D6" w:rsidRDefault="001040EB" w:rsidP="000C28C6">
      <w:p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A. </w:t>
      </w:r>
      <w:r w:rsidR="00FD26E5"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PROCEDURY</w:t>
      </w:r>
    </w:p>
    <w:p w:rsidR="000A1774" w:rsidRPr="00D867D6" w:rsidRDefault="003E3EFC" w:rsidP="00275C4B">
      <w:pPr>
        <w:pStyle w:val="Akapitzlist"/>
        <w:numPr>
          <w:ilvl w:val="0"/>
          <w:numId w:val="27"/>
        </w:numPr>
        <w:spacing w:after="0"/>
        <w:rPr>
          <w:rFonts w:ascii="Times New Roman" w:hAnsi="Times New Roman" w:cs="Times New Roman"/>
          <w:color w:val="000000" w:themeColor="text1"/>
        </w:rPr>
      </w:pPr>
      <w:r w:rsidRPr="00D867D6">
        <w:rPr>
          <w:rFonts w:ascii="Times New Roman" w:hAnsi="Times New Roman" w:cs="Times New Roman"/>
          <w:b/>
          <w:color w:val="000000" w:themeColor="text1"/>
        </w:rPr>
        <w:t xml:space="preserve">Procedura - </w:t>
      </w:r>
      <w:r w:rsidR="00A226CD" w:rsidRPr="00D867D6">
        <w:rPr>
          <w:rFonts w:ascii="Times New Roman" w:hAnsi="Times New Roman" w:cs="Times New Roman"/>
          <w:b/>
          <w:color w:val="000000" w:themeColor="text1"/>
        </w:rPr>
        <w:t xml:space="preserve">ogłoszenia </w:t>
      </w:r>
      <w:r w:rsidR="002444D6" w:rsidRPr="00D867D6">
        <w:rPr>
          <w:rFonts w:ascii="Times New Roman" w:hAnsi="Times New Roman" w:cs="Times New Roman"/>
          <w:b/>
          <w:color w:val="000000" w:themeColor="text1"/>
        </w:rPr>
        <w:t>naboru wniosków o powierzenie grantów</w:t>
      </w:r>
      <w:r w:rsidR="00CA27A8" w:rsidRPr="00D867D6">
        <w:rPr>
          <w:rFonts w:ascii="Times New Roman" w:hAnsi="Times New Roman" w:cs="Times New Roman"/>
          <w:b/>
          <w:color w:val="000000" w:themeColor="text1"/>
        </w:rPr>
        <w:tab/>
      </w:r>
      <w:r w:rsidR="00CA27A8" w:rsidRPr="00D867D6">
        <w:rPr>
          <w:rFonts w:ascii="Times New Roman" w:hAnsi="Times New Roman" w:cs="Times New Roman"/>
          <w:b/>
          <w:color w:val="000000" w:themeColor="text1"/>
        </w:rPr>
        <w:tab/>
      </w:r>
      <w:r w:rsidR="00CA27A8" w:rsidRPr="00D867D6">
        <w:rPr>
          <w:rFonts w:ascii="Times New Roman" w:hAnsi="Times New Roman" w:cs="Times New Roman"/>
          <w:b/>
          <w:color w:val="000000" w:themeColor="text1"/>
        </w:rPr>
        <w:tab/>
        <w:t xml:space="preserve">- s. </w:t>
      </w:r>
      <w:r w:rsidR="00EE1B0B" w:rsidRPr="00D867D6">
        <w:rPr>
          <w:rFonts w:ascii="Times New Roman" w:hAnsi="Times New Roman" w:cs="Times New Roman"/>
          <w:b/>
          <w:color w:val="000000" w:themeColor="text1"/>
        </w:rPr>
        <w:t>5</w:t>
      </w:r>
    </w:p>
    <w:p w:rsidR="00201D03" w:rsidRPr="00D867D6" w:rsidRDefault="00C643FF"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Procedura - przygotowanie</w:t>
      </w:r>
      <w:r w:rsidR="001040EB" w:rsidRPr="00D867D6">
        <w:rPr>
          <w:rFonts w:ascii="Times New Roman" w:hAnsi="Times New Roman" w:cs="Times New Roman"/>
          <w:b/>
          <w:color w:val="000000" w:themeColor="text1"/>
        </w:rPr>
        <w:t xml:space="preserve"> wniosku </w:t>
      </w:r>
      <w:r w:rsidR="00C12012" w:rsidRPr="00D867D6">
        <w:rPr>
          <w:rFonts w:ascii="Times New Roman" w:hAnsi="Times New Roman" w:cs="Times New Roman"/>
          <w:b/>
          <w:color w:val="000000" w:themeColor="text1"/>
        </w:rPr>
        <w:t>o powierzenie grantu</w:t>
      </w:r>
      <w:r w:rsidR="001040EB" w:rsidRPr="00D867D6">
        <w:rPr>
          <w:rFonts w:ascii="Times New Roman" w:hAnsi="Times New Roman" w:cs="Times New Roman"/>
          <w:b/>
          <w:color w:val="000000" w:themeColor="text1"/>
        </w:rPr>
        <w:t xml:space="preserve"> (dla </w:t>
      </w:r>
      <w:proofErr w:type="spellStart"/>
      <w:r w:rsidR="001040EB" w:rsidRPr="00D867D6">
        <w:rPr>
          <w:rFonts w:ascii="Times New Roman" w:hAnsi="Times New Roman" w:cs="Times New Roman"/>
          <w:b/>
          <w:color w:val="000000" w:themeColor="text1"/>
        </w:rPr>
        <w:t>grantobiorcy</w:t>
      </w:r>
      <w:proofErr w:type="spellEnd"/>
      <w:r w:rsidR="001040EB" w:rsidRPr="00D867D6">
        <w:rPr>
          <w:rFonts w:ascii="Times New Roman" w:hAnsi="Times New Roman" w:cs="Times New Roman"/>
          <w:b/>
          <w:color w:val="000000" w:themeColor="text1"/>
        </w:rPr>
        <w:t>)</w:t>
      </w:r>
      <w:r w:rsidR="003350CC" w:rsidRPr="00D867D6">
        <w:rPr>
          <w:rFonts w:ascii="Times New Roman" w:hAnsi="Times New Roman" w:cs="Times New Roman"/>
          <w:b/>
          <w:color w:val="000000" w:themeColor="text1"/>
        </w:rPr>
        <w:t xml:space="preserve"> </w:t>
      </w:r>
      <w:r w:rsidR="003350CC" w:rsidRPr="00D867D6">
        <w:rPr>
          <w:rFonts w:ascii="Times New Roman" w:hAnsi="Times New Roman" w:cs="Times New Roman"/>
          <w:b/>
          <w:color w:val="000000" w:themeColor="text1"/>
        </w:rPr>
        <w:tab/>
        <w:t xml:space="preserve">- s. </w:t>
      </w:r>
      <w:r w:rsidR="00EE1B0B" w:rsidRPr="00D867D6">
        <w:rPr>
          <w:rFonts w:ascii="Times New Roman" w:hAnsi="Times New Roman" w:cs="Times New Roman"/>
          <w:b/>
          <w:color w:val="000000" w:themeColor="text1"/>
        </w:rPr>
        <w:t>5</w:t>
      </w:r>
    </w:p>
    <w:p w:rsidR="00201D03" w:rsidRPr="00D867D6" w:rsidRDefault="001040EB"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Procedura - przyjęcie wniosku </w:t>
      </w:r>
      <w:r w:rsidR="00C12012" w:rsidRPr="00D867D6">
        <w:rPr>
          <w:rFonts w:ascii="Times New Roman" w:hAnsi="Times New Roman" w:cs="Times New Roman"/>
          <w:b/>
          <w:color w:val="000000" w:themeColor="text1"/>
        </w:rPr>
        <w:t>o powierzenie grantu</w:t>
      </w:r>
      <w:r w:rsidR="00B90256" w:rsidRPr="00D867D6">
        <w:rPr>
          <w:rFonts w:ascii="Times New Roman" w:hAnsi="Times New Roman" w:cs="Times New Roman"/>
          <w:b/>
          <w:color w:val="000000" w:themeColor="text1"/>
        </w:rPr>
        <w:t xml:space="preserve"> </w:t>
      </w:r>
      <w:r w:rsidRPr="00D867D6">
        <w:rPr>
          <w:rFonts w:ascii="Times New Roman" w:hAnsi="Times New Roman" w:cs="Times New Roman"/>
          <w:b/>
          <w:color w:val="000000" w:themeColor="text1"/>
        </w:rPr>
        <w:t>(wpływ do biura)</w:t>
      </w:r>
      <w:r w:rsidR="00CA27A8" w:rsidRPr="00D867D6">
        <w:rPr>
          <w:rFonts w:ascii="Times New Roman" w:hAnsi="Times New Roman" w:cs="Times New Roman"/>
          <w:b/>
          <w:color w:val="000000" w:themeColor="text1"/>
        </w:rPr>
        <w:t xml:space="preserve"> </w:t>
      </w:r>
      <w:r w:rsidR="00CA27A8" w:rsidRPr="00D867D6">
        <w:rPr>
          <w:rFonts w:ascii="Times New Roman" w:hAnsi="Times New Roman" w:cs="Times New Roman"/>
          <w:b/>
          <w:color w:val="000000" w:themeColor="text1"/>
        </w:rPr>
        <w:tab/>
      </w:r>
      <w:r w:rsidR="00CA27A8" w:rsidRPr="00D867D6">
        <w:rPr>
          <w:rFonts w:ascii="Times New Roman" w:hAnsi="Times New Roman" w:cs="Times New Roman"/>
          <w:b/>
          <w:color w:val="000000" w:themeColor="text1"/>
        </w:rPr>
        <w:tab/>
        <w:t xml:space="preserve">- s. </w:t>
      </w:r>
      <w:r w:rsidR="00EE1B0B" w:rsidRPr="00D867D6">
        <w:rPr>
          <w:rFonts w:ascii="Times New Roman" w:hAnsi="Times New Roman" w:cs="Times New Roman"/>
          <w:b/>
          <w:color w:val="000000" w:themeColor="text1"/>
        </w:rPr>
        <w:t>7</w:t>
      </w:r>
    </w:p>
    <w:p w:rsidR="000C28C6" w:rsidRPr="00D867D6" w:rsidRDefault="00AF197B"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O</w:t>
      </w:r>
      <w:r w:rsidR="003350CC" w:rsidRPr="00D867D6">
        <w:rPr>
          <w:rFonts w:ascii="Times New Roman" w:hAnsi="Times New Roman" w:cs="Times New Roman"/>
          <w:b/>
          <w:color w:val="000000" w:themeColor="text1"/>
        </w:rPr>
        <w:t xml:space="preserve">bsługa wniosku – wstępna ocena wniosku, weryfikacja zgodności </w:t>
      </w:r>
    </w:p>
    <w:p w:rsidR="00201D03" w:rsidRPr="00D867D6" w:rsidRDefault="00AF197B" w:rsidP="000C28C6">
      <w:pPr>
        <w:pStyle w:val="Akapitzlist"/>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z warunkami przyznania pomocy</w:t>
      </w:r>
      <w:r w:rsidR="003350CC" w:rsidRPr="00D867D6">
        <w:rPr>
          <w:rFonts w:ascii="Times New Roman" w:hAnsi="Times New Roman" w:cs="Times New Roman"/>
          <w:b/>
          <w:color w:val="000000" w:themeColor="text1"/>
        </w:rPr>
        <w:t>.</w:t>
      </w:r>
      <w:r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ab/>
      </w:r>
      <w:r w:rsidR="009A7CC5" w:rsidRPr="00D867D6">
        <w:rPr>
          <w:rFonts w:ascii="Times New Roman" w:hAnsi="Times New Roman" w:cs="Times New Roman"/>
          <w:b/>
          <w:color w:val="000000" w:themeColor="text1"/>
        </w:rPr>
        <w:t>-</w:t>
      </w:r>
      <w:r w:rsidR="00EE1B0B" w:rsidRPr="00D867D6">
        <w:rPr>
          <w:rFonts w:ascii="Times New Roman" w:hAnsi="Times New Roman" w:cs="Times New Roman"/>
          <w:b/>
          <w:color w:val="000000" w:themeColor="text1"/>
        </w:rPr>
        <w:t xml:space="preserve"> s. 8</w:t>
      </w:r>
    </w:p>
    <w:p w:rsidR="00201D03" w:rsidRPr="00D867D6" w:rsidRDefault="00AF197B"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Wezwanie do uzupełnień - ocena merytoryczna i brakujące załączniki </w:t>
      </w:r>
      <w:r w:rsidRPr="00D867D6">
        <w:rPr>
          <w:rFonts w:ascii="Times New Roman" w:hAnsi="Times New Roman" w:cs="Times New Roman"/>
          <w:b/>
          <w:color w:val="000000" w:themeColor="text1"/>
        </w:rPr>
        <w:tab/>
      </w:r>
      <w:r w:rsidR="00797D88" w:rsidRPr="00D867D6">
        <w:rPr>
          <w:rFonts w:ascii="Times New Roman" w:hAnsi="Times New Roman" w:cs="Times New Roman"/>
          <w:b/>
          <w:color w:val="000000" w:themeColor="text1"/>
        </w:rPr>
        <w:tab/>
        <w:t>- s. 8</w:t>
      </w:r>
    </w:p>
    <w:p w:rsidR="00AF197B" w:rsidRPr="00D867D6" w:rsidRDefault="00AF197B"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Ocena wniosku - zwołanie rady, ocena on-line, zebranie Rady </w:t>
      </w:r>
    </w:p>
    <w:p w:rsidR="00201D03" w:rsidRPr="00D867D6" w:rsidRDefault="00AF197B" w:rsidP="000C28C6">
      <w:pPr>
        <w:spacing w:after="0"/>
        <w:ind w:firstLine="708"/>
        <w:jc w:val="both"/>
        <w:rPr>
          <w:rFonts w:ascii="Times New Roman" w:hAnsi="Times New Roman" w:cs="Times New Roman"/>
          <w:b/>
          <w:color w:val="000000" w:themeColor="text1"/>
        </w:rPr>
      </w:pPr>
      <w:r w:rsidRPr="00D867D6">
        <w:rPr>
          <w:rFonts w:ascii="Times New Roman" w:hAnsi="Times New Roman" w:cs="Times New Roman"/>
          <w:b/>
          <w:color w:val="000000" w:themeColor="text1"/>
        </w:rPr>
        <w:t>(podjęcie uchwał, ustalenie kwot wsparcia).</w:t>
      </w:r>
      <w:r w:rsidRPr="00D867D6">
        <w:rPr>
          <w:rFonts w:ascii="Times New Roman" w:hAnsi="Times New Roman" w:cs="Times New Roman"/>
          <w:b/>
          <w:color w:val="000000" w:themeColor="text1"/>
        </w:rPr>
        <w:tab/>
      </w:r>
      <w:r w:rsidR="00CA27A8"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 xml:space="preserve">                                                  </w:t>
      </w:r>
      <w:r w:rsidR="00797D88" w:rsidRPr="00D867D6">
        <w:rPr>
          <w:rFonts w:ascii="Times New Roman" w:hAnsi="Times New Roman" w:cs="Times New Roman"/>
          <w:b/>
          <w:color w:val="000000" w:themeColor="text1"/>
        </w:rPr>
        <w:t>- s. 9</w:t>
      </w:r>
    </w:p>
    <w:p w:rsidR="00201D03" w:rsidRPr="00D867D6" w:rsidRDefault="00AF197B"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Odwołanie od decyzji Rady </w:t>
      </w:r>
      <w:r w:rsidRPr="00D867D6">
        <w:rPr>
          <w:rFonts w:ascii="Times New Roman" w:hAnsi="Times New Roman" w:cs="Times New Roman"/>
          <w:b/>
          <w:color w:val="000000" w:themeColor="text1"/>
        </w:rPr>
        <w:tab/>
      </w:r>
      <w:r w:rsidR="00D95378" w:rsidRPr="00D867D6">
        <w:rPr>
          <w:rFonts w:ascii="Times New Roman" w:hAnsi="Times New Roman" w:cs="Times New Roman"/>
          <w:b/>
          <w:color w:val="000000" w:themeColor="text1"/>
        </w:rPr>
        <w:t xml:space="preserve"> </w:t>
      </w:r>
      <w:r w:rsidRPr="00D867D6">
        <w:rPr>
          <w:rFonts w:ascii="Times New Roman" w:hAnsi="Times New Roman" w:cs="Times New Roman"/>
          <w:b/>
          <w:color w:val="000000" w:themeColor="text1"/>
        </w:rPr>
        <w:t xml:space="preserve">                                                        </w:t>
      </w:r>
      <w:r w:rsidR="000C28C6" w:rsidRPr="00D867D6">
        <w:rPr>
          <w:rFonts w:ascii="Times New Roman" w:hAnsi="Times New Roman" w:cs="Times New Roman"/>
          <w:b/>
          <w:color w:val="000000" w:themeColor="text1"/>
        </w:rPr>
        <w:t xml:space="preserve">                                </w:t>
      </w:r>
      <w:r w:rsidRPr="00D867D6">
        <w:rPr>
          <w:rFonts w:ascii="Times New Roman" w:hAnsi="Times New Roman" w:cs="Times New Roman"/>
          <w:b/>
          <w:color w:val="000000" w:themeColor="text1"/>
        </w:rPr>
        <w:t>- s. 1</w:t>
      </w:r>
      <w:r w:rsidR="00EE1B0B" w:rsidRPr="00D867D6">
        <w:rPr>
          <w:rFonts w:ascii="Times New Roman" w:hAnsi="Times New Roman" w:cs="Times New Roman"/>
          <w:b/>
          <w:color w:val="000000" w:themeColor="text1"/>
        </w:rPr>
        <w:t>4</w:t>
      </w:r>
    </w:p>
    <w:p w:rsidR="00201D03" w:rsidRPr="00D867D6" w:rsidRDefault="00C86AB9"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Podpisanie umowy </w:t>
      </w:r>
      <w:r w:rsidR="00C12012" w:rsidRPr="00D867D6">
        <w:rPr>
          <w:rFonts w:ascii="Times New Roman" w:hAnsi="Times New Roman" w:cs="Times New Roman"/>
          <w:b/>
          <w:color w:val="000000" w:themeColor="text1"/>
        </w:rPr>
        <w:t xml:space="preserve">o powierzenie grantu </w:t>
      </w:r>
      <w:r w:rsidRPr="00D867D6">
        <w:rPr>
          <w:rFonts w:ascii="Times New Roman" w:hAnsi="Times New Roman" w:cs="Times New Roman"/>
          <w:b/>
          <w:color w:val="000000" w:themeColor="text1"/>
        </w:rPr>
        <w:t xml:space="preserve">i </w:t>
      </w:r>
      <w:r w:rsidR="00B90256" w:rsidRPr="00D867D6">
        <w:rPr>
          <w:rFonts w:ascii="Times New Roman" w:hAnsi="Times New Roman" w:cs="Times New Roman"/>
          <w:b/>
          <w:color w:val="000000" w:themeColor="text1"/>
        </w:rPr>
        <w:t>zabezpieczenia</w:t>
      </w:r>
      <w:r w:rsidR="0008323E" w:rsidRPr="00D867D6">
        <w:rPr>
          <w:rFonts w:ascii="Times New Roman" w:hAnsi="Times New Roman" w:cs="Times New Roman"/>
          <w:b/>
          <w:color w:val="000000" w:themeColor="text1"/>
        </w:rPr>
        <w:t xml:space="preserve"> </w:t>
      </w:r>
      <w:r w:rsidR="0008323E" w:rsidRPr="00D867D6">
        <w:rPr>
          <w:rFonts w:ascii="Times New Roman" w:hAnsi="Times New Roman" w:cs="Times New Roman"/>
          <w:b/>
          <w:color w:val="000000" w:themeColor="text1"/>
        </w:rPr>
        <w:tab/>
      </w:r>
      <w:r w:rsidR="0008323E" w:rsidRPr="00D867D6">
        <w:rPr>
          <w:rFonts w:ascii="Times New Roman" w:hAnsi="Times New Roman" w:cs="Times New Roman"/>
          <w:b/>
          <w:color w:val="000000" w:themeColor="text1"/>
        </w:rPr>
        <w:tab/>
      </w:r>
      <w:r w:rsidR="0008323E" w:rsidRPr="00D867D6">
        <w:rPr>
          <w:rFonts w:ascii="Times New Roman" w:hAnsi="Times New Roman" w:cs="Times New Roman"/>
          <w:b/>
          <w:color w:val="000000" w:themeColor="text1"/>
        </w:rPr>
        <w:tab/>
      </w:r>
      <w:r w:rsidR="00AF197B" w:rsidRPr="00D867D6">
        <w:rPr>
          <w:rFonts w:ascii="Times New Roman" w:hAnsi="Times New Roman" w:cs="Times New Roman"/>
          <w:b/>
          <w:color w:val="000000" w:themeColor="text1"/>
        </w:rPr>
        <w:t xml:space="preserve">         </w:t>
      </w:r>
      <w:r w:rsidR="00BB288F" w:rsidRPr="00D867D6">
        <w:rPr>
          <w:rFonts w:ascii="Times New Roman" w:hAnsi="Times New Roman" w:cs="Times New Roman"/>
          <w:b/>
          <w:color w:val="000000" w:themeColor="text1"/>
        </w:rPr>
        <w:t xml:space="preserve"> </w:t>
      </w:r>
      <w:r w:rsidR="00AF197B" w:rsidRPr="00D867D6">
        <w:rPr>
          <w:rFonts w:ascii="Times New Roman" w:hAnsi="Times New Roman" w:cs="Times New Roman"/>
          <w:b/>
          <w:color w:val="000000" w:themeColor="text1"/>
        </w:rPr>
        <w:t xml:space="preserve">  - s. </w:t>
      </w:r>
      <w:r w:rsidR="00BB288F" w:rsidRPr="00D867D6">
        <w:rPr>
          <w:rFonts w:ascii="Times New Roman" w:hAnsi="Times New Roman" w:cs="Times New Roman"/>
          <w:b/>
          <w:color w:val="000000" w:themeColor="text1"/>
        </w:rPr>
        <w:t>16</w:t>
      </w:r>
    </w:p>
    <w:p w:rsidR="00201D03" w:rsidRPr="00D867D6" w:rsidRDefault="00B90256"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Aneks do umowy</w:t>
      </w:r>
      <w:r w:rsidR="00C12012" w:rsidRPr="00D867D6">
        <w:rPr>
          <w:rFonts w:ascii="Times New Roman" w:hAnsi="Times New Roman" w:cs="Times New Roman"/>
          <w:b/>
          <w:color w:val="000000" w:themeColor="text1"/>
        </w:rPr>
        <w:t xml:space="preserve"> o powierzenie grantu</w:t>
      </w:r>
      <w:r w:rsidR="0008323E" w:rsidRPr="00D867D6">
        <w:rPr>
          <w:rFonts w:ascii="Times New Roman" w:hAnsi="Times New Roman" w:cs="Times New Roman"/>
          <w:b/>
          <w:color w:val="000000" w:themeColor="text1"/>
        </w:rPr>
        <w:t xml:space="preserve"> </w:t>
      </w:r>
      <w:r w:rsidR="0008323E" w:rsidRPr="00D867D6">
        <w:rPr>
          <w:rFonts w:ascii="Times New Roman" w:hAnsi="Times New Roman" w:cs="Times New Roman"/>
          <w:b/>
          <w:color w:val="000000" w:themeColor="text1"/>
        </w:rPr>
        <w:tab/>
      </w:r>
      <w:r w:rsidR="0008323E" w:rsidRPr="00D867D6">
        <w:rPr>
          <w:rFonts w:ascii="Times New Roman" w:hAnsi="Times New Roman" w:cs="Times New Roman"/>
          <w:b/>
          <w:color w:val="000000" w:themeColor="text1"/>
        </w:rPr>
        <w:tab/>
      </w:r>
      <w:r w:rsidR="0008323E" w:rsidRPr="00D867D6">
        <w:rPr>
          <w:rFonts w:ascii="Times New Roman" w:hAnsi="Times New Roman" w:cs="Times New Roman"/>
          <w:b/>
          <w:color w:val="000000" w:themeColor="text1"/>
        </w:rPr>
        <w:tab/>
      </w:r>
      <w:r w:rsidR="0008323E" w:rsidRPr="00D867D6">
        <w:rPr>
          <w:rFonts w:ascii="Times New Roman" w:hAnsi="Times New Roman" w:cs="Times New Roman"/>
          <w:b/>
          <w:color w:val="000000" w:themeColor="text1"/>
        </w:rPr>
        <w:tab/>
      </w:r>
      <w:r w:rsidR="0008323E" w:rsidRPr="00D867D6">
        <w:rPr>
          <w:rFonts w:ascii="Times New Roman" w:hAnsi="Times New Roman" w:cs="Times New Roman"/>
          <w:b/>
          <w:color w:val="000000" w:themeColor="text1"/>
        </w:rPr>
        <w:tab/>
      </w:r>
      <w:r w:rsidR="0008323E" w:rsidRPr="00D867D6">
        <w:rPr>
          <w:rFonts w:ascii="Times New Roman" w:hAnsi="Times New Roman" w:cs="Times New Roman"/>
          <w:b/>
          <w:color w:val="000000" w:themeColor="text1"/>
        </w:rPr>
        <w:tab/>
        <w:t xml:space="preserve">- s. </w:t>
      </w:r>
      <w:r w:rsidR="00BB288F" w:rsidRPr="00D867D6">
        <w:rPr>
          <w:rFonts w:ascii="Times New Roman" w:hAnsi="Times New Roman" w:cs="Times New Roman"/>
          <w:b/>
          <w:color w:val="000000" w:themeColor="text1"/>
        </w:rPr>
        <w:t>17</w:t>
      </w:r>
    </w:p>
    <w:p w:rsidR="00201D03" w:rsidRPr="00D867D6" w:rsidRDefault="00B90256"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Przygotowanie wniosku o </w:t>
      </w:r>
      <w:r w:rsidR="00C12012" w:rsidRPr="00D867D6">
        <w:rPr>
          <w:rFonts w:ascii="Times New Roman" w:hAnsi="Times New Roman" w:cs="Times New Roman"/>
          <w:b/>
          <w:color w:val="000000" w:themeColor="text1"/>
        </w:rPr>
        <w:t>rozliczenie grantu</w:t>
      </w:r>
      <w:r w:rsidRPr="00D867D6">
        <w:rPr>
          <w:rFonts w:ascii="Times New Roman" w:hAnsi="Times New Roman" w:cs="Times New Roman"/>
          <w:b/>
          <w:color w:val="000000" w:themeColor="text1"/>
        </w:rPr>
        <w:t xml:space="preserve"> (procedura dla </w:t>
      </w:r>
      <w:proofErr w:type="spellStart"/>
      <w:r w:rsidRPr="00D867D6">
        <w:rPr>
          <w:rFonts w:ascii="Times New Roman" w:hAnsi="Times New Roman" w:cs="Times New Roman"/>
          <w:b/>
          <w:color w:val="000000" w:themeColor="text1"/>
        </w:rPr>
        <w:t>grantobiorcy</w:t>
      </w:r>
      <w:proofErr w:type="spellEnd"/>
      <w:r w:rsidRPr="00D867D6">
        <w:rPr>
          <w:rFonts w:ascii="Times New Roman" w:hAnsi="Times New Roman" w:cs="Times New Roman"/>
          <w:b/>
          <w:color w:val="000000" w:themeColor="text1"/>
        </w:rPr>
        <w:t>)</w:t>
      </w:r>
      <w:r w:rsidR="0008323E" w:rsidRPr="00D867D6">
        <w:rPr>
          <w:rFonts w:ascii="Times New Roman" w:hAnsi="Times New Roman" w:cs="Times New Roman"/>
          <w:b/>
          <w:color w:val="000000" w:themeColor="text1"/>
        </w:rPr>
        <w:t xml:space="preserve"> </w:t>
      </w:r>
      <w:r w:rsidR="0008323E" w:rsidRPr="00D867D6">
        <w:rPr>
          <w:rFonts w:ascii="Times New Roman" w:hAnsi="Times New Roman" w:cs="Times New Roman"/>
          <w:b/>
          <w:color w:val="000000" w:themeColor="text1"/>
        </w:rPr>
        <w:tab/>
      </w:r>
      <w:r w:rsidR="0008323E" w:rsidRPr="00D867D6">
        <w:rPr>
          <w:rFonts w:ascii="Times New Roman" w:hAnsi="Times New Roman" w:cs="Times New Roman"/>
          <w:b/>
          <w:color w:val="000000" w:themeColor="text1"/>
        </w:rPr>
        <w:tab/>
        <w:t xml:space="preserve">- s. </w:t>
      </w:r>
      <w:r w:rsidR="00BB288F" w:rsidRPr="00D867D6">
        <w:rPr>
          <w:rFonts w:ascii="Times New Roman" w:hAnsi="Times New Roman" w:cs="Times New Roman"/>
          <w:b/>
          <w:color w:val="000000" w:themeColor="text1"/>
        </w:rPr>
        <w:t>18</w:t>
      </w:r>
    </w:p>
    <w:p w:rsidR="00AF197B" w:rsidRPr="00D867D6" w:rsidRDefault="00B90256"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Przyjęcie wniosku o </w:t>
      </w:r>
      <w:r w:rsidR="00C12012" w:rsidRPr="00D867D6">
        <w:rPr>
          <w:rFonts w:ascii="Times New Roman" w:hAnsi="Times New Roman" w:cs="Times New Roman"/>
          <w:b/>
          <w:color w:val="000000" w:themeColor="text1"/>
        </w:rPr>
        <w:t>rozliczenie grantu</w:t>
      </w:r>
      <w:r w:rsidRPr="00D867D6">
        <w:rPr>
          <w:rFonts w:ascii="Times New Roman" w:hAnsi="Times New Roman" w:cs="Times New Roman"/>
          <w:b/>
          <w:color w:val="000000" w:themeColor="text1"/>
        </w:rPr>
        <w:t xml:space="preserve"> (wpływ do biura) </w:t>
      </w:r>
      <w:r w:rsidR="00AF197B" w:rsidRPr="00D867D6">
        <w:rPr>
          <w:rFonts w:ascii="Times New Roman" w:hAnsi="Times New Roman" w:cs="Times New Roman"/>
          <w:b/>
          <w:color w:val="000000" w:themeColor="text1"/>
        </w:rPr>
        <w:t>–</w:t>
      </w:r>
      <w:r w:rsidRPr="00D867D6">
        <w:rPr>
          <w:rFonts w:ascii="Times New Roman" w:hAnsi="Times New Roman" w:cs="Times New Roman"/>
          <w:b/>
          <w:color w:val="000000" w:themeColor="text1"/>
        </w:rPr>
        <w:t xml:space="preserve"> </w:t>
      </w:r>
    </w:p>
    <w:p w:rsidR="00201D03" w:rsidRPr="00D867D6" w:rsidRDefault="00B90256" w:rsidP="000C28C6">
      <w:pPr>
        <w:pStyle w:val="Akapitzlist"/>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kompletność załączników, potwierdzenie</w:t>
      </w:r>
      <w:r w:rsidR="00D95378" w:rsidRPr="00D867D6">
        <w:rPr>
          <w:rFonts w:ascii="Times New Roman" w:hAnsi="Times New Roman" w:cs="Times New Roman"/>
          <w:b/>
          <w:color w:val="000000" w:themeColor="text1"/>
        </w:rPr>
        <w:t xml:space="preserve"> </w:t>
      </w:r>
      <w:r w:rsidR="00D95378" w:rsidRPr="00D867D6">
        <w:rPr>
          <w:rFonts w:ascii="Times New Roman" w:hAnsi="Times New Roman" w:cs="Times New Roman"/>
          <w:b/>
          <w:color w:val="000000" w:themeColor="text1"/>
        </w:rPr>
        <w:tab/>
      </w:r>
      <w:r w:rsidR="00D95378" w:rsidRPr="00D867D6">
        <w:rPr>
          <w:rFonts w:ascii="Times New Roman" w:hAnsi="Times New Roman" w:cs="Times New Roman"/>
          <w:b/>
          <w:color w:val="000000" w:themeColor="text1"/>
        </w:rPr>
        <w:tab/>
      </w:r>
      <w:r w:rsidR="00D95378" w:rsidRPr="00D867D6">
        <w:rPr>
          <w:rFonts w:ascii="Times New Roman" w:hAnsi="Times New Roman" w:cs="Times New Roman"/>
          <w:b/>
          <w:color w:val="000000" w:themeColor="text1"/>
        </w:rPr>
        <w:tab/>
      </w:r>
      <w:r w:rsidR="00D95378" w:rsidRPr="00D867D6">
        <w:rPr>
          <w:rFonts w:ascii="Times New Roman" w:hAnsi="Times New Roman" w:cs="Times New Roman"/>
          <w:b/>
          <w:color w:val="000000" w:themeColor="text1"/>
        </w:rPr>
        <w:tab/>
      </w:r>
      <w:r w:rsidR="00D95378" w:rsidRPr="00D867D6">
        <w:rPr>
          <w:rFonts w:ascii="Times New Roman" w:hAnsi="Times New Roman" w:cs="Times New Roman"/>
          <w:b/>
          <w:color w:val="000000" w:themeColor="text1"/>
        </w:rPr>
        <w:tab/>
      </w:r>
      <w:r w:rsidR="00D95378" w:rsidRPr="00D867D6">
        <w:rPr>
          <w:rFonts w:ascii="Times New Roman" w:hAnsi="Times New Roman" w:cs="Times New Roman"/>
          <w:b/>
          <w:color w:val="000000" w:themeColor="text1"/>
        </w:rPr>
        <w:tab/>
        <w:t xml:space="preserve">- s. </w:t>
      </w:r>
      <w:r w:rsidR="00EE1B0B" w:rsidRPr="00D867D6">
        <w:rPr>
          <w:rFonts w:ascii="Times New Roman" w:hAnsi="Times New Roman" w:cs="Times New Roman"/>
          <w:b/>
          <w:color w:val="000000" w:themeColor="text1"/>
        </w:rPr>
        <w:t>19</w:t>
      </w:r>
    </w:p>
    <w:p w:rsidR="00201D03" w:rsidRPr="00D867D6" w:rsidRDefault="00B90256"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Obsługa wniosku o </w:t>
      </w:r>
      <w:r w:rsidR="00C12012" w:rsidRPr="00D867D6">
        <w:rPr>
          <w:rFonts w:ascii="Times New Roman" w:hAnsi="Times New Roman" w:cs="Times New Roman"/>
          <w:b/>
          <w:color w:val="000000" w:themeColor="text1"/>
        </w:rPr>
        <w:t>rozliczenie grantu</w:t>
      </w:r>
      <w:r w:rsidRPr="00D867D6">
        <w:rPr>
          <w:rFonts w:ascii="Times New Roman" w:hAnsi="Times New Roman" w:cs="Times New Roman"/>
          <w:b/>
          <w:color w:val="000000" w:themeColor="text1"/>
        </w:rPr>
        <w:t xml:space="preserve"> - weryfikacja</w:t>
      </w:r>
      <w:r w:rsidR="002F2A98" w:rsidRPr="00D867D6">
        <w:rPr>
          <w:rFonts w:ascii="Times New Roman" w:hAnsi="Times New Roman" w:cs="Times New Roman"/>
          <w:b/>
          <w:color w:val="000000" w:themeColor="text1"/>
        </w:rPr>
        <w:t xml:space="preserve"> </w:t>
      </w:r>
      <w:r w:rsidR="002F2A98" w:rsidRPr="00D867D6">
        <w:rPr>
          <w:rFonts w:ascii="Times New Roman" w:hAnsi="Times New Roman" w:cs="Times New Roman"/>
          <w:b/>
          <w:color w:val="000000" w:themeColor="text1"/>
        </w:rPr>
        <w:tab/>
      </w:r>
      <w:r w:rsidR="002F2A98" w:rsidRPr="00D867D6">
        <w:rPr>
          <w:rFonts w:ascii="Times New Roman" w:hAnsi="Times New Roman" w:cs="Times New Roman"/>
          <w:b/>
          <w:color w:val="000000" w:themeColor="text1"/>
        </w:rPr>
        <w:tab/>
      </w:r>
      <w:r w:rsidR="002F2A98" w:rsidRPr="00D867D6">
        <w:rPr>
          <w:rFonts w:ascii="Times New Roman" w:hAnsi="Times New Roman" w:cs="Times New Roman"/>
          <w:b/>
          <w:color w:val="000000" w:themeColor="text1"/>
        </w:rPr>
        <w:tab/>
      </w:r>
      <w:r w:rsidR="002F2A98" w:rsidRPr="00D867D6">
        <w:rPr>
          <w:rFonts w:ascii="Times New Roman" w:hAnsi="Times New Roman" w:cs="Times New Roman"/>
          <w:b/>
          <w:color w:val="000000" w:themeColor="text1"/>
        </w:rPr>
        <w:tab/>
      </w:r>
      <w:r w:rsidR="002F2A98" w:rsidRPr="00D867D6">
        <w:rPr>
          <w:rFonts w:ascii="Times New Roman" w:hAnsi="Times New Roman" w:cs="Times New Roman"/>
          <w:b/>
          <w:color w:val="000000" w:themeColor="text1"/>
        </w:rPr>
        <w:tab/>
        <w:t>- s.</w:t>
      </w:r>
      <w:r w:rsidR="00EE1B0B" w:rsidRPr="00D867D6">
        <w:rPr>
          <w:rFonts w:ascii="Times New Roman" w:hAnsi="Times New Roman" w:cs="Times New Roman"/>
          <w:b/>
          <w:color w:val="000000" w:themeColor="text1"/>
        </w:rPr>
        <w:t>20</w:t>
      </w:r>
    </w:p>
    <w:p w:rsidR="00D91B42" w:rsidRPr="00D867D6" w:rsidRDefault="00D91B42"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Procedura kontroli i monitoringu</w:t>
      </w:r>
      <w:r w:rsidR="00AF197B" w:rsidRPr="00D867D6">
        <w:rPr>
          <w:rFonts w:ascii="Times New Roman" w:hAnsi="Times New Roman" w:cs="Times New Roman"/>
          <w:b/>
          <w:color w:val="000000" w:themeColor="text1"/>
        </w:rPr>
        <w:t xml:space="preserve">                                                                          </w:t>
      </w:r>
      <w:r w:rsidRPr="00D867D6">
        <w:rPr>
          <w:rFonts w:ascii="Times New Roman" w:hAnsi="Times New Roman" w:cs="Times New Roman"/>
          <w:b/>
          <w:color w:val="000000" w:themeColor="text1"/>
        </w:rPr>
        <w:tab/>
      </w:r>
      <w:r w:rsidR="00AF197B" w:rsidRPr="00D867D6">
        <w:rPr>
          <w:rFonts w:ascii="Times New Roman" w:hAnsi="Times New Roman" w:cs="Times New Roman"/>
          <w:b/>
          <w:color w:val="000000" w:themeColor="text1"/>
        </w:rPr>
        <w:t>–s. 2</w:t>
      </w:r>
      <w:r w:rsidR="00BB288F" w:rsidRPr="00D867D6">
        <w:rPr>
          <w:rFonts w:ascii="Times New Roman" w:hAnsi="Times New Roman" w:cs="Times New Roman"/>
          <w:b/>
          <w:color w:val="000000" w:themeColor="text1"/>
        </w:rPr>
        <w:t>2</w:t>
      </w:r>
    </w:p>
    <w:p w:rsidR="00701468" w:rsidRPr="00D867D6" w:rsidRDefault="00D91B42"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Wypłata środków - refundacja</w:t>
      </w:r>
      <w:r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ab/>
      </w:r>
      <w:r w:rsidR="00AF197B" w:rsidRPr="00D867D6">
        <w:rPr>
          <w:rFonts w:ascii="Times New Roman" w:hAnsi="Times New Roman" w:cs="Times New Roman"/>
          <w:b/>
          <w:color w:val="000000" w:themeColor="text1"/>
        </w:rPr>
        <w:tab/>
      </w:r>
      <w:r w:rsidR="00AF197B" w:rsidRPr="00D867D6">
        <w:rPr>
          <w:rFonts w:ascii="Times New Roman" w:hAnsi="Times New Roman" w:cs="Times New Roman"/>
          <w:b/>
          <w:color w:val="000000" w:themeColor="text1"/>
        </w:rPr>
        <w:tab/>
      </w:r>
      <w:r w:rsidR="00AF197B" w:rsidRPr="00D867D6">
        <w:rPr>
          <w:rFonts w:ascii="Times New Roman" w:hAnsi="Times New Roman" w:cs="Times New Roman"/>
          <w:b/>
          <w:color w:val="000000" w:themeColor="text1"/>
        </w:rPr>
        <w:tab/>
      </w:r>
      <w:r w:rsidR="003350CC" w:rsidRPr="00D867D6">
        <w:rPr>
          <w:rFonts w:ascii="Times New Roman" w:hAnsi="Times New Roman" w:cs="Times New Roman"/>
          <w:b/>
          <w:color w:val="000000" w:themeColor="text1"/>
        </w:rPr>
        <w:tab/>
        <w:t xml:space="preserve">- s. </w:t>
      </w:r>
      <w:r w:rsidR="00BB288F" w:rsidRPr="00D867D6">
        <w:rPr>
          <w:rFonts w:ascii="Times New Roman" w:hAnsi="Times New Roman" w:cs="Times New Roman"/>
          <w:b/>
          <w:color w:val="000000" w:themeColor="text1"/>
        </w:rPr>
        <w:t>23</w:t>
      </w:r>
    </w:p>
    <w:p w:rsidR="000A1774" w:rsidRPr="00D867D6" w:rsidRDefault="000A1774"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Rozwiązanie umowy o powierzenie grantu</w:t>
      </w:r>
      <w:r w:rsidR="00D91B42" w:rsidRPr="00D867D6">
        <w:rPr>
          <w:rFonts w:ascii="Times New Roman" w:hAnsi="Times New Roman" w:cs="Times New Roman"/>
          <w:b/>
          <w:color w:val="000000" w:themeColor="text1"/>
        </w:rPr>
        <w:t xml:space="preserve"> </w:t>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t xml:space="preserve">- s. </w:t>
      </w:r>
      <w:r w:rsidR="00BB288F" w:rsidRPr="00D867D6">
        <w:rPr>
          <w:rFonts w:ascii="Times New Roman" w:hAnsi="Times New Roman" w:cs="Times New Roman"/>
          <w:b/>
          <w:color w:val="000000" w:themeColor="text1"/>
        </w:rPr>
        <w:t>24</w:t>
      </w:r>
    </w:p>
    <w:p w:rsidR="00A469FC" w:rsidRPr="00D867D6" w:rsidRDefault="00B90256"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Windykacja</w:t>
      </w:r>
      <w:r w:rsidR="00D91B42" w:rsidRPr="00D867D6">
        <w:rPr>
          <w:rFonts w:ascii="Times New Roman" w:hAnsi="Times New Roman" w:cs="Times New Roman"/>
          <w:b/>
          <w:color w:val="000000" w:themeColor="text1"/>
        </w:rPr>
        <w:t xml:space="preserve"> </w:t>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t xml:space="preserve">- s. </w:t>
      </w:r>
      <w:r w:rsidR="00AF197B" w:rsidRPr="00D867D6">
        <w:rPr>
          <w:rFonts w:ascii="Times New Roman" w:hAnsi="Times New Roman" w:cs="Times New Roman"/>
          <w:b/>
          <w:color w:val="000000" w:themeColor="text1"/>
        </w:rPr>
        <w:t>2</w:t>
      </w:r>
      <w:r w:rsidR="00797D88" w:rsidRPr="00D867D6">
        <w:rPr>
          <w:rFonts w:ascii="Times New Roman" w:hAnsi="Times New Roman" w:cs="Times New Roman"/>
          <w:b/>
          <w:color w:val="000000" w:themeColor="text1"/>
        </w:rPr>
        <w:t>4</w:t>
      </w:r>
    </w:p>
    <w:p w:rsidR="00C4186C" w:rsidRPr="00D867D6" w:rsidRDefault="007E773D"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Unieważnienie naboru wniosków o powierzenie grantu – odstąpienie od naboru</w:t>
      </w:r>
      <w:r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 xml:space="preserve">- s. </w:t>
      </w:r>
      <w:r w:rsidR="00797D88" w:rsidRPr="00D867D6">
        <w:rPr>
          <w:rFonts w:ascii="Times New Roman" w:hAnsi="Times New Roman" w:cs="Times New Roman"/>
          <w:b/>
          <w:color w:val="000000" w:themeColor="text1"/>
        </w:rPr>
        <w:t>25</w:t>
      </w:r>
    </w:p>
    <w:p w:rsidR="00C4186C" w:rsidRPr="00D867D6" w:rsidRDefault="00C4186C"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Wycofanie wniosku </w:t>
      </w:r>
      <w:r w:rsidR="00793317" w:rsidRPr="00D867D6">
        <w:rPr>
          <w:rFonts w:ascii="Times New Roman" w:hAnsi="Times New Roman" w:cs="Times New Roman"/>
          <w:b/>
          <w:color w:val="000000" w:themeColor="text1"/>
        </w:rPr>
        <w:t xml:space="preserve">o powierzenie grantu </w:t>
      </w:r>
      <w:r w:rsidRPr="00D867D6">
        <w:rPr>
          <w:rFonts w:ascii="Times New Roman" w:hAnsi="Times New Roman" w:cs="Times New Roman"/>
          <w:b/>
          <w:color w:val="000000" w:themeColor="text1"/>
        </w:rPr>
        <w:t xml:space="preserve">przez </w:t>
      </w:r>
      <w:proofErr w:type="spellStart"/>
      <w:r w:rsidRPr="00D867D6">
        <w:rPr>
          <w:rFonts w:ascii="Times New Roman" w:hAnsi="Times New Roman" w:cs="Times New Roman"/>
          <w:b/>
          <w:color w:val="000000" w:themeColor="text1"/>
        </w:rPr>
        <w:t>grantobiorcę</w:t>
      </w:r>
      <w:proofErr w:type="spellEnd"/>
      <w:r w:rsidR="00D91B42" w:rsidRPr="00D867D6">
        <w:rPr>
          <w:rFonts w:ascii="Times New Roman" w:hAnsi="Times New Roman" w:cs="Times New Roman"/>
          <w:b/>
          <w:color w:val="000000" w:themeColor="text1"/>
        </w:rPr>
        <w:t xml:space="preserve"> </w:t>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D91B42" w:rsidRPr="00D867D6">
        <w:rPr>
          <w:rFonts w:ascii="Times New Roman" w:hAnsi="Times New Roman" w:cs="Times New Roman"/>
          <w:b/>
          <w:color w:val="000000" w:themeColor="text1"/>
        </w:rPr>
        <w:tab/>
      </w:r>
      <w:r w:rsidR="00AF197B" w:rsidRPr="00D867D6">
        <w:rPr>
          <w:rFonts w:ascii="Times New Roman" w:hAnsi="Times New Roman" w:cs="Times New Roman"/>
          <w:b/>
          <w:color w:val="000000" w:themeColor="text1"/>
        </w:rPr>
        <w:t>- s. 2</w:t>
      </w:r>
      <w:r w:rsidR="00797D88" w:rsidRPr="00D867D6">
        <w:rPr>
          <w:rFonts w:ascii="Times New Roman" w:hAnsi="Times New Roman" w:cs="Times New Roman"/>
          <w:b/>
          <w:color w:val="000000" w:themeColor="text1"/>
        </w:rPr>
        <w:t>5</w:t>
      </w:r>
    </w:p>
    <w:p w:rsidR="001C0F5A" w:rsidRPr="00D867D6" w:rsidRDefault="00C0229F" w:rsidP="00275C4B">
      <w:pPr>
        <w:pStyle w:val="Akapitzlist"/>
        <w:numPr>
          <w:ilvl w:val="0"/>
          <w:numId w:val="27"/>
        </w:num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Zabezpieczenie </w:t>
      </w:r>
      <w:r w:rsidR="00AF197B" w:rsidRPr="00D867D6">
        <w:rPr>
          <w:rFonts w:ascii="Times New Roman" w:hAnsi="Times New Roman" w:cs="Times New Roman"/>
          <w:b/>
          <w:color w:val="000000" w:themeColor="text1"/>
        </w:rPr>
        <w:t>(weksel</w:t>
      </w:r>
      <w:r w:rsidRPr="00D867D6">
        <w:rPr>
          <w:rFonts w:ascii="Times New Roman" w:hAnsi="Times New Roman" w:cs="Times New Roman"/>
          <w:b/>
          <w:color w:val="000000" w:themeColor="text1"/>
        </w:rPr>
        <w:t>)</w:t>
      </w:r>
      <w:r w:rsidR="00AF3BB4" w:rsidRPr="00D867D6">
        <w:rPr>
          <w:rFonts w:ascii="Times New Roman" w:hAnsi="Times New Roman" w:cs="Times New Roman"/>
          <w:b/>
          <w:color w:val="000000" w:themeColor="text1"/>
        </w:rPr>
        <w:tab/>
      </w:r>
      <w:r w:rsidR="00AF3BB4" w:rsidRPr="00D867D6">
        <w:rPr>
          <w:rFonts w:ascii="Times New Roman" w:hAnsi="Times New Roman" w:cs="Times New Roman"/>
          <w:b/>
          <w:color w:val="000000" w:themeColor="text1"/>
        </w:rPr>
        <w:tab/>
      </w:r>
      <w:r w:rsidR="00AF3BB4" w:rsidRPr="00D867D6">
        <w:rPr>
          <w:rFonts w:ascii="Times New Roman" w:hAnsi="Times New Roman" w:cs="Times New Roman"/>
          <w:b/>
          <w:color w:val="000000" w:themeColor="text1"/>
        </w:rPr>
        <w:tab/>
      </w:r>
      <w:r w:rsidR="00AF3BB4" w:rsidRPr="00D867D6">
        <w:rPr>
          <w:rFonts w:ascii="Times New Roman" w:hAnsi="Times New Roman" w:cs="Times New Roman"/>
          <w:b/>
          <w:color w:val="000000" w:themeColor="text1"/>
        </w:rPr>
        <w:tab/>
      </w:r>
      <w:r w:rsidR="00AF3BB4" w:rsidRPr="00D867D6">
        <w:rPr>
          <w:rFonts w:ascii="Times New Roman" w:hAnsi="Times New Roman" w:cs="Times New Roman"/>
          <w:b/>
          <w:color w:val="000000" w:themeColor="text1"/>
        </w:rPr>
        <w:tab/>
      </w:r>
      <w:r w:rsidR="00AF3BB4" w:rsidRPr="00D867D6">
        <w:rPr>
          <w:rFonts w:ascii="Times New Roman" w:hAnsi="Times New Roman" w:cs="Times New Roman"/>
          <w:b/>
          <w:color w:val="000000" w:themeColor="text1"/>
        </w:rPr>
        <w:tab/>
      </w:r>
      <w:r w:rsidR="00AF197B" w:rsidRPr="00D867D6">
        <w:rPr>
          <w:rFonts w:ascii="Times New Roman" w:hAnsi="Times New Roman" w:cs="Times New Roman"/>
          <w:b/>
          <w:color w:val="000000" w:themeColor="text1"/>
        </w:rPr>
        <w:t xml:space="preserve">                          </w:t>
      </w:r>
      <w:r w:rsidR="00AF3BB4" w:rsidRPr="00D867D6">
        <w:rPr>
          <w:rFonts w:ascii="Times New Roman" w:hAnsi="Times New Roman" w:cs="Times New Roman"/>
          <w:b/>
          <w:color w:val="000000" w:themeColor="text1"/>
        </w:rPr>
        <w:t xml:space="preserve"> </w:t>
      </w:r>
      <w:r w:rsidR="00AF197B" w:rsidRPr="00D867D6">
        <w:rPr>
          <w:rFonts w:ascii="Times New Roman" w:hAnsi="Times New Roman" w:cs="Times New Roman"/>
          <w:b/>
          <w:color w:val="000000" w:themeColor="text1"/>
        </w:rPr>
        <w:t xml:space="preserve">-s. </w:t>
      </w:r>
      <w:r w:rsidR="00797D88" w:rsidRPr="00D867D6">
        <w:rPr>
          <w:rFonts w:ascii="Times New Roman" w:hAnsi="Times New Roman" w:cs="Times New Roman"/>
          <w:b/>
          <w:color w:val="000000" w:themeColor="text1"/>
        </w:rPr>
        <w:t>26</w:t>
      </w:r>
    </w:p>
    <w:p w:rsidR="000C28C6" w:rsidRPr="00D867D6" w:rsidRDefault="000C28C6" w:rsidP="000C28C6">
      <w:pPr>
        <w:spacing w:after="0"/>
        <w:jc w:val="both"/>
        <w:rPr>
          <w:rFonts w:ascii="Times New Roman" w:hAnsi="Times New Roman" w:cs="Times New Roman"/>
          <w:b/>
          <w:color w:val="000000" w:themeColor="text1"/>
        </w:rPr>
      </w:pPr>
    </w:p>
    <w:p w:rsidR="00ED4347" w:rsidRPr="00D867D6" w:rsidRDefault="00FD26E5" w:rsidP="000C28C6">
      <w:pPr>
        <w:spacing w:after="0"/>
        <w:jc w:val="both"/>
        <w:rPr>
          <w:rFonts w:ascii="Times New Roman" w:hAnsi="Times New Roman" w:cs="Times New Roman"/>
          <w:b/>
          <w:color w:val="000000" w:themeColor="text1"/>
        </w:rPr>
      </w:pPr>
      <w:r w:rsidRPr="00D867D6">
        <w:rPr>
          <w:rFonts w:ascii="Times New Roman" w:hAnsi="Times New Roman" w:cs="Times New Roman"/>
          <w:b/>
          <w:color w:val="000000" w:themeColor="text1"/>
        </w:rPr>
        <w:t>B</w:t>
      </w:r>
      <w:r w:rsidR="001F6B17" w:rsidRPr="00D867D6">
        <w:rPr>
          <w:rFonts w:ascii="Times New Roman" w:hAnsi="Times New Roman" w:cs="Times New Roman"/>
          <w:b/>
          <w:color w:val="000000" w:themeColor="text1"/>
        </w:rPr>
        <w:t xml:space="preserve">. </w:t>
      </w:r>
      <w:r w:rsidR="00175B42" w:rsidRPr="00D867D6">
        <w:rPr>
          <w:rFonts w:ascii="Times New Roman" w:hAnsi="Times New Roman" w:cs="Times New Roman"/>
          <w:b/>
          <w:color w:val="000000" w:themeColor="text1"/>
        </w:rPr>
        <w:tab/>
      </w:r>
      <w:r w:rsidRPr="00D867D6">
        <w:rPr>
          <w:rFonts w:ascii="Times New Roman" w:hAnsi="Times New Roman" w:cs="Times New Roman"/>
          <w:b/>
          <w:color w:val="000000" w:themeColor="text1"/>
        </w:rPr>
        <w:t>Wzory dokumentów</w:t>
      </w:r>
    </w:p>
    <w:p w:rsidR="002916DC" w:rsidRPr="00D867D6" w:rsidRDefault="003350CC"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Ogłoszenie o naborze</w:t>
      </w:r>
    </w:p>
    <w:p w:rsidR="00FF7E30" w:rsidRPr="00D867D6" w:rsidRDefault="00ED4347"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Formularz wniosku </w:t>
      </w:r>
      <w:r w:rsidR="00793317" w:rsidRPr="00D867D6">
        <w:rPr>
          <w:rFonts w:ascii="Times New Roman" w:hAnsi="Times New Roman" w:cs="Times New Roman"/>
          <w:color w:val="000000" w:themeColor="text1"/>
        </w:rPr>
        <w:t>o powierzenie grantu</w:t>
      </w:r>
    </w:p>
    <w:p w:rsidR="00C50CBB" w:rsidRPr="00D867D6" w:rsidRDefault="00C50CBB"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Rejestr wnio</w:t>
      </w:r>
      <w:r w:rsidR="00793317" w:rsidRPr="00D867D6">
        <w:rPr>
          <w:rFonts w:ascii="Times New Roman" w:hAnsi="Times New Roman" w:cs="Times New Roman"/>
          <w:color w:val="000000" w:themeColor="text1"/>
        </w:rPr>
        <w:t xml:space="preserve">sków składanych w ramach </w:t>
      </w:r>
      <w:r w:rsidR="00AD3CA8" w:rsidRPr="00D867D6">
        <w:rPr>
          <w:rFonts w:ascii="Times New Roman" w:hAnsi="Times New Roman" w:cs="Times New Roman"/>
          <w:color w:val="000000" w:themeColor="text1"/>
        </w:rPr>
        <w:t xml:space="preserve">naboru </w:t>
      </w:r>
      <w:r w:rsidR="00793317" w:rsidRPr="00D867D6">
        <w:rPr>
          <w:rFonts w:ascii="Times New Roman" w:hAnsi="Times New Roman" w:cs="Times New Roman"/>
          <w:color w:val="000000" w:themeColor="text1"/>
        </w:rPr>
        <w:t>wniosków o powierzenie grantów</w:t>
      </w:r>
    </w:p>
    <w:p w:rsidR="00ED4347" w:rsidRPr="00D867D6" w:rsidRDefault="00ED4347"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Karta weryfikacji </w:t>
      </w:r>
      <w:r w:rsidR="003350CC" w:rsidRPr="00D867D6">
        <w:rPr>
          <w:rFonts w:ascii="Times New Roman" w:hAnsi="Times New Roman" w:cs="Times New Roman"/>
          <w:color w:val="000000" w:themeColor="text1"/>
        </w:rPr>
        <w:t>wstępnej i PROW</w:t>
      </w:r>
    </w:p>
    <w:p w:rsidR="00ED4347" w:rsidRPr="00D867D6" w:rsidRDefault="00ED4347"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Karta weryfikacji merytorycznej</w:t>
      </w:r>
    </w:p>
    <w:p w:rsidR="00ED4347" w:rsidRPr="00D867D6" w:rsidRDefault="00ED4347"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Formularz </w:t>
      </w:r>
      <w:r w:rsidR="00793317" w:rsidRPr="00D867D6">
        <w:rPr>
          <w:rFonts w:ascii="Times New Roman" w:hAnsi="Times New Roman" w:cs="Times New Roman"/>
          <w:color w:val="000000" w:themeColor="text1"/>
        </w:rPr>
        <w:t>odwołania od decyzji Rady</w:t>
      </w:r>
    </w:p>
    <w:p w:rsidR="00ED4347" w:rsidRPr="00D867D6" w:rsidRDefault="003350CC"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U</w:t>
      </w:r>
      <w:r w:rsidR="00ED4347" w:rsidRPr="00D867D6">
        <w:rPr>
          <w:rFonts w:ascii="Times New Roman" w:hAnsi="Times New Roman" w:cs="Times New Roman"/>
          <w:color w:val="000000" w:themeColor="text1"/>
        </w:rPr>
        <w:t>mowy</w:t>
      </w:r>
      <w:r w:rsidR="00793317" w:rsidRPr="00D867D6">
        <w:rPr>
          <w:rFonts w:ascii="Times New Roman" w:hAnsi="Times New Roman" w:cs="Times New Roman"/>
          <w:color w:val="000000" w:themeColor="text1"/>
        </w:rPr>
        <w:t xml:space="preserve"> o powierzenie grantu</w:t>
      </w:r>
    </w:p>
    <w:p w:rsidR="002F2A98" w:rsidRPr="00D867D6" w:rsidRDefault="00ED4347"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Karta kontroli w trakcie realizacji</w:t>
      </w:r>
      <w:r w:rsidR="00793317" w:rsidRPr="00D867D6">
        <w:rPr>
          <w:rFonts w:ascii="Times New Roman" w:hAnsi="Times New Roman" w:cs="Times New Roman"/>
          <w:color w:val="000000" w:themeColor="text1"/>
        </w:rPr>
        <w:t xml:space="preserve"> umowy o powierzenie grantu / po zakończeniu realizacji </w:t>
      </w:r>
    </w:p>
    <w:p w:rsidR="00ED4347" w:rsidRPr="00D867D6" w:rsidRDefault="00793317" w:rsidP="000C28C6">
      <w:pPr>
        <w:spacing w:after="0"/>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umowy o powierzenie grantu</w:t>
      </w:r>
    </w:p>
    <w:p w:rsidR="00ED4347" w:rsidRPr="00D867D6" w:rsidRDefault="00ED4347"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Formularz sprawozdania cząstkowego</w:t>
      </w:r>
      <w:r w:rsidR="00ED2C7B" w:rsidRPr="00D867D6">
        <w:rPr>
          <w:rFonts w:ascii="Times New Roman" w:hAnsi="Times New Roman" w:cs="Times New Roman"/>
          <w:color w:val="000000" w:themeColor="text1"/>
        </w:rPr>
        <w:t>/końcowego</w:t>
      </w:r>
      <w:r w:rsidR="000A7132" w:rsidRPr="00D867D6">
        <w:rPr>
          <w:rFonts w:ascii="Times New Roman" w:hAnsi="Times New Roman" w:cs="Times New Roman"/>
          <w:color w:val="000000" w:themeColor="text1"/>
        </w:rPr>
        <w:t xml:space="preserve"> </w:t>
      </w:r>
    </w:p>
    <w:p w:rsidR="00ED4347" w:rsidRPr="00D867D6" w:rsidRDefault="00ED4347"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Formularz wniosku o </w:t>
      </w:r>
      <w:r w:rsidR="00793317" w:rsidRPr="00D867D6">
        <w:rPr>
          <w:rFonts w:ascii="Times New Roman" w:hAnsi="Times New Roman" w:cs="Times New Roman"/>
          <w:color w:val="000000" w:themeColor="text1"/>
        </w:rPr>
        <w:t>rozliczenie grantu</w:t>
      </w:r>
      <w:r w:rsidR="00FF7E30" w:rsidRPr="00D867D6">
        <w:rPr>
          <w:rFonts w:ascii="Times New Roman" w:hAnsi="Times New Roman" w:cs="Times New Roman"/>
          <w:color w:val="000000" w:themeColor="text1"/>
        </w:rPr>
        <w:t xml:space="preserve"> zawierający sprawozdanie</w:t>
      </w:r>
    </w:p>
    <w:p w:rsidR="00CA27A8" w:rsidRPr="00D867D6" w:rsidRDefault="002F2A98"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Wzór weksla</w:t>
      </w:r>
    </w:p>
    <w:p w:rsidR="000C28C6" w:rsidRPr="00D867D6" w:rsidRDefault="000C28C6"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Karta oceny zgodności z LSR</w:t>
      </w:r>
    </w:p>
    <w:p w:rsidR="000C28C6" w:rsidRPr="00D867D6" w:rsidRDefault="000C28C6"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Lista operacji zgodnych z Lokalną Strategią Rozwoju</w:t>
      </w:r>
    </w:p>
    <w:p w:rsidR="00EE1B0B" w:rsidRPr="00D867D6" w:rsidRDefault="00EE1B0B"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Lista operacji wybranych do realizacji LSR „Kraina Wielkiego Łuku Warty”</w:t>
      </w:r>
    </w:p>
    <w:p w:rsidR="00EE1B0B" w:rsidRPr="00D867D6" w:rsidRDefault="00EE1B0B"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Lista operacji niewybranych do realizacji LSR „Kraina Wielkiego Łuku Warty”</w:t>
      </w:r>
    </w:p>
    <w:p w:rsidR="00CF0A79" w:rsidRPr="00D867D6" w:rsidRDefault="00CF0A79" w:rsidP="00275C4B">
      <w:pPr>
        <w:pStyle w:val="Akapitzlist"/>
        <w:numPr>
          <w:ilvl w:val="0"/>
          <w:numId w:val="28"/>
        </w:numPr>
        <w:spacing w:after="0"/>
        <w:jc w:val="both"/>
        <w:rPr>
          <w:rFonts w:ascii="Times New Roman" w:hAnsi="Times New Roman" w:cs="Times New Roman"/>
          <w:color w:val="000000" w:themeColor="text1"/>
        </w:rPr>
      </w:pPr>
      <w:r w:rsidRPr="00D867D6">
        <w:rPr>
          <w:rFonts w:ascii="Times New Roman" w:hAnsi="Times New Roman" w:cs="Times New Roman"/>
          <w:color w:val="000000" w:themeColor="text1"/>
        </w:rPr>
        <w:t>Karta weryfikacji wniosku o rozliczenie grantu</w:t>
      </w:r>
    </w:p>
    <w:p w:rsidR="000C28C6" w:rsidRPr="00D867D6" w:rsidRDefault="000C28C6" w:rsidP="000C28C6">
      <w:pPr>
        <w:spacing w:after="0"/>
        <w:jc w:val="both"/>
        <w:rPr>
          <w:rFonts w:ascii="Times New Roman" w:hAnsi="Times New Roman" w:cs="Times New Roman"/>
          <w:color w:val="000000" w:themeColor="text1"/>
        </w:rPr>
      </w:pPr>
    </w:p>
    <w:p w:rsidR="000C28C6" w:rsidRPr="00D867D6" w:rsidRDefault="000C28C6" w:rsidP="000C28C6">
      <w:pPr>
        <w:spacing w:after="0"/>
        <w:jc w:val="both"/>
        <w:rPr>
          <w:rFonts w:ascii="Times New Roman" w:hAnsi="Times New Roman" w:cs="Times New Roman"/>
          <w:color w:val="000000" w:themeColor="text1"/>
        </w:rPr>
      </w:pPr>
    </w:p>
    <w:p w:rsidR="000C28C6" w:rsidRPr="00D867D6" w:rsidRDefault="000C28C6" w:rsidP="000C28C6">
      <w:pPr>
        <w:spacing w:after="0"/>
        <w:jc w:val="both"/>
        <w:rPr>
          <w:rFonts w:ascii="Times New Roman" w:hAnsi="Times New Roman" w:cs="Times New Roman"/>
          <w:color w:val="000000" w:themeColor="text1"/>
        </w:rPr>
      </w:pPr>
    </w:p>
    <w:p w:rsidR="00CA27A8" w:rsidRPr="00D867D6" w:rsidRDefault="00CA27A8">
      <w:pPr>
        <w:rPr>
          <w:rFonts w:ascii="Times New Roman" w:hAnsi="Times New Roman" w:cs="Times New Roman"/>
          <w:color w:val="000000" w:themeColor="text1"/>
        </w:rPr>
      </w:pPr>
      <w:r w:rsidRPr="00D867D6">
        <w:rPr>
          <w:rFonts w:ascii="Times New Roman" w:hAnsi="Times New Roman" w:cs="Times New Roman"/>
          <w:color w:val="000000" w:themeColor="text1"/>
        </w:rPr>
        <w:br w:type="page"/>
      </w:r>
    </w:p>
    <w:p w:rsidR="00CA27A8" w:rsidRPr="00D867D6" w:rsidRDefault="00CA27A8" w:rsidP="00C4186C">
      <w:pPr>
        <w:jc w:val="both"/>
        <w:rPr>
          <w:rFonts w:ascii="Times New Roman" w:hAnsi="Times New Roman" w:cs="Times New Roman"/>
          <w:color w:val="000000" w:themeColor="text1"/>
        </w:rPr>
      </w:pPr>
    </w:p>
    <w:p w:rsidR="00C643FF" w:rsidRPr="00D867D6" w:rsidRDefault="00FD26E5" w:rsidP="00C4186C">
      <w:pPr>
        <w:jc w:val="both"/>
        <w:rPr>
          <w:rFonts w:ascii="Times New Roman" w:hAnsi="Times New Roman" w:cs="Times New Roman"/>
          <w:b/>
          <w:color w:val="000000" w:themeColor="text1"/>
        </w:rPr>
      </w:pPr>
      <w:r w:rsidRPr="00D867D6">
        <w:rPr>
          <w:rFonts w:ascii="Times New Roman" w:hAnsi="Times New Roman" w:cs="Times New Roman"/>
          <w:b/>
          <w:color w:val="000000" w:themeColor="text1"/>
        </w:rPr>
        <w:t>C.</w:t>
      </w:r>
      <w:r w:rsidRPr="00D867D6">
        <w:rPr>
          <w:rFonts w:ascii="Times New Roman" w:hAnsi="Times New Roman" w:cs="Times New Roman"/>
          <w:b/>
          <w:color w:val="000000" w:themeColor="text1"/>
        </w:rPr>
        <w:tab/>
        <w:t>Słownik pojęć</w:t>
      </w:r>
    </w:p>
    <w:p w:rsidR="00CA27A8" w:rsidRPr="00D867D6" w:rsidRDefault="00CA27A8" w:rsidP="00CA27A8">
      <w:pPr>
        <w:jc w:val="both"/>
        <w:rPr>
          <w:rFonts w:ascii="Times New Roman" w:hAnsi="Times New Roman" w:cs="Times New Roman"/>
          <w:color w:val="000000" w:themeColor="text1"/>
        </w:rPr>
      </w:pPr>
      <w:r w:rsidRPr="00D867D6">
        <w:rPr>
          <w:rFonts w:ascii="Times New Roman" w:hAnsi="Times New Roman" w:cs="Times New Roman"/>
          <w:color w:val="000000" w:themeColor="text1"/>
        </w:rPr>
        <w:t>Użyte w niniejszych procedurach zwroty oznaczają:</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 </w:t>
      </w:r>
      <w:r w:rsidRPr="00D867D6">
        <w:rPr>
          <w:rFonts w:ascii="Times New Roman" w:hAnsi="Times New Roman" w:cs="Times New Roman"/>
          <w:color w:val="000000" w:themeColor="text1"/>
        </w:rPr>
        <w:tab/>
        <w:t>LGD – Lokalną Grupę Działania,</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2. </w:t>
      </w:r>
      <w:r w:rsidRPr="00D867D6">
        <w:rPr>
          <w:rFonts w:ascii="Times New Roman" w:hAnsi="Times New Roman" w:cs="Times New Roman"/>
          <w:color w:val="000000" w:themeColor="text1"/>
        </w:rPr>
        <w:tab/>
        <w:t>Zarząd – Zarząd LGD,</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3. </w:t>
      </w:r>
      <w:r w:rsidRPr="00D867D6">
        <w:rPr>
          <w:rFonts w:ascii="Times New Roman" w:hAnsi="Times New Roman" w:cs="Times New Roman"/>
          <w:color w:val="000000" w:themeColor="text1"/>
        </w:rPr>
        <w:tab/>
        <w:t>Rada – Rada LGD, organ decyzyjny, do którego wyłącznej kompetencji należy ocena i wybór operacji oraz ustalanie kwoty wsparcia o której mowa w art. 4 ust. 3 pkt 4 ustawy RLKS,</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4. </w:t>
      </w:r>
      <w:r w:rsidRPr="00D867D6">
        <w:rPr>
          <w:rFonts w:ascii="Times New Roman" w:hAnsi="Times New Roman" w:cs="Times New Roman"/>
          <w:color w:val="000000" w:themeColor="text1"/>
        </w:rPr>
        <w:tab/>
        <w:t>ZW – Zarząd Województwa, którego Zarząd zawarł z LGD umowę ramową,</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5. </w:t>
      </w:r>
      <w:r w:rsidRPr="00D867D6">
        <w:rPr>
          <w:rFonts w:ascii="Times New Roman" w:hAnsi="Times New Roman" w:cs="Times New Roman"/>
          <w:color w:val="000000" w:themeColor="text1"/>
        </w:rPr>
        <w:tab/>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 podmiot publiczny albo prywatny, inny niż LGD, wybrany w drodze otwartego naboru ogłoszonego przez LGD, któremu LGD powierzy środki finansowe na realizację zadań w ramach projektu grantowego, zgodnie z art. 35 ust. 3 ustawy w zakresie polityki spójności</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6. </w:t>
      </w:r>
      <w:r w:rsidRPr="00D867D6">
        <w:rPr>
          <w:rFonts w:ascii="Times New Roman" w:hAnsi="Times New Roman" w:cs="Times New Roman"/>
          <w:color w:val="000000" w:themeColor="text1"/>
        </w:rPr>
        <w:tab/>
        <w:t>Wniosek – wniosek o udzielenie grantu - na operację w zakresie realizacji strategii rozwoju lokalnego kierowanego przez społeczność w ramach PROW 2014-2020 na operacje realizowane przez podmioty inne niż LGD,</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7. </w:t>
      </w:r>
      <w:r w:rsidRPr="00D867D6">
        <w:rPr>
          <w:rFonts w:ascii="Times New Roman" w:hAnsi="Times New Roman" w:cs="Times New Roman"/>
          <w:color w:val="000000" w:themeColor="text1"/>
        </w:rPr>
        <w:tab/>
        <w:t>Operacja – projekt objęty wnioskiem o udzielenie grantu,</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8. </w:t>
      </w:r>
      <w:r w:rsidRPr="00D867D6">
        <w:rPr>
          <w:rFonts w:ascii="Times New Roman" w:hAnsi="Times New Roman" w:cs="Times New Roman"/>
          <w:color w:val="000000" w:themeColor="text1"/>
        </w:rPr>
        <w:tab/>
        <w:t>Nabór – przeprowadzany przez LGD nabór wniosków o powierzenie grantów</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9. </w:t>
      </w:r>
      <w:r w:rsidRPr="00D867D6">
        <w:rPr>
          <w:rFonts w:ascii="Times New Roman" w:hAnsi="Times New Roman" w:cs="Times New Roman"/>
          <w:color w:val="000000" w:themeColor="text1"/>
        </w:rPr>
        <w:tab/>
        <w:t>Wnioskodawca – podmiot ubiegający się o wsparcie na operację w zakresie realizacji strategii rozwoju lokalnego kierowanego przez społeczność w ramach PROW 2014-2020 na operacje realizowane przez podmioty inne niż LGD,</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10. </w:t>
      </w:r>
      <w:r w:rsidRPr="00D867D6">
        <w:rPr>
          <w:rFonts w:ascii="Times New Roman" w:hAnsi="Times New Roman" w:cs="Times New Roman"/>
          <w:color w:val="000000" w:themeColor="text1"/>
        </w:rPr>
        <w:tab/>
        <w:t>LSR – strategia rozwoju lokalnego kierowanego przez społeczność obowiązująca w LGD,</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11. </w:t>
      </w:r>
      <w:r w:rsidRPr="00D867D6">
        <w:rPr>
          <w:rFonts w:ascii="Times New Roman" w:hAnsi="Times New Roman" w:cs="Times New Roman"/>
          <w:color w:val="000000" w:themeColor="text1"/>
        </w:rPr>
        <w:tab/>
        <w:t xml:space="preserve">Aplikacja – aplikacja do obsługi naborów za pośrednictwem której przeprowadzany jest nabór, dokonywana jest ocena operacji i odbywa się komunikacja z </w:t>
      </w:r>
      <w:proofErr w:type="spellStart"/>
      <w:r w:rsidRPr="00D867D6">
        <w:rPr>
          <w:rFonts w:ascii="Times New Roman" w:hAnsi="Times New Roman" w:cs="Times New Roman"/>
          <w:color w:val="000000" w:themeColor="text1"/>
        </w:rPr>
        <w:t>grantobiorcą</w:t>
      </w:r>
      <w:proofErr w:type="spellEnd"/>
      <w:r w:rsidRPr="00D867D6">
        <w:rPr>
          <w:rFonts w:ascii="Times New Roman" w:hAnsi="Times New Roman" w:cs="Times New Roman"/>
          <w:color w:val="000000" w:themeColor="text1"/>
        </w:rPr>
        <w:t>,</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12. </w:t>
      </w:r>
      <w:r w:rsidRPr="00D867D6">
        <w:rPr>
          <w:rFonts w:ascii="Times New Roman" w:hAnsi="Times New Roman" w:cs="Times New Roman"/>
          <w:color w:val="000000" w:themeColor="text1"/>
        </w:rPr>
        <w:tab/>
        <w:t>Generator wniosków – system umożliwiający przygotowanie lub/i złożenie wniosku o udzielenie wsparcia na operację, działający w ramach Aplikacji,</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13. </w:t>
      </w:r>
      <w:r w:rsidRPr="00D867D6">
        <w:rPr>
          <w:rFonts w:ascii="Times New Roman" w:hAnsi="Times New Roman" w:cs="Times New Roman"/>
          <w:color w:val="000000" w:themeColor="text1"/>
        </w:rPr>
        <w:tab/>
        <w:t xml:space="preserve">Umowa o powierzeniu grantu – umowa zawierana miedzy </w:t>
      </w:r>
      <w:proofErr w:type="spellStart"/>
      <w:r w:rsidRPr="00D867D6">
        <w:rPr>
          <w:rFonts w:ascii="Times New Roman" w:hAnsi="Times New Roman" w:cs="Times New Roman"/>
          <w:color w:val="000000" w:themeColor="text1"/>
        </w:rPr>
        <w:t>grantobiorcą</w:t>
      </w:r>
      <w:proofErr w:type="spellEnd"/>
      <w:r w:rsidRPr="00D867D6">
        <w:rPr>
          <w:rFonts w:ascii="Times New Roman" w:hAnsi="Times New Roman" w:cs="Times New Roman"/>
          <w:color w:val="000000" w:themeColor="text1"/>
        </w:rPr>
        <w:t xml:space="preserve"> a beneficjentem projektu grantowego (LGD), o której mowa w art. 35 ust 6 ustawy w zakresie polityki spójności</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14. </w:t>
      </w:r>
      <w:r w:rsidRPr="00D867D6">
        <w:rPr>
          <w:rFonts w:ascii="Times New Roman" w:hAnsi="Times New Roman" w:cs="Times New Roman"/>
          <w:color w:val="000000" w:themeColor="text1"/>
        </w:rPr>
        <w:tab/>
        <w:t>Ustawa RLKS – ustawa z dnia 20 lutego 2015 r. o rozwoju lokalnym z udziałem lokalnej społeczności (Dz. U. poz. 378);</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15. </w:t>
      </w:r>
      <w:r w:rsidRPr="00D867D6">
        <w:rPr>
          <w:rFonts w:ascii="Times New Roman" w:hAnsi="Times New Roman" w:cs="Times New Roman"/>
          <w:color w:val="000000" w:themeColor="text1"/>
        </w:rPr>
        <w:tab/>
        <w:t xml:space="preserve">Ustawa w zakresie polityki spójności – ustawa z dnia 11.07.2014 r. o zasadach realizacji programów w zakresie polityki spójności finansowanych w perspektywie finansowej 2014-2020 (Dz.U. 2014.1146 z </w:t>
      </w:r>
      <w:proofErr w:type="spellStart"/>
      <w:r w:rsidRPr="00D867D6">
        <w:rPr>
          <w:rFonts w:ascii="Times New Roman" w:hAnsi="Times New Roman" w:cs="Times New Roman"/>
          <w:color w:val="000000" w:themeColor="text1"/>
        </w:rPr>
        <w:t>późn</w:t>
      </w:r>
      <w:proofErr w:type="spellEnd"/>
      <w:r w:rsidRPr="00D867D6">
        <w:rPr>
          <w:rFonts w:ascii="Times New Roman" w:hAnsi="Times New Roman" w:cs="Times New Roman"/>
          <w:color w:val="000000" w:themeColor="text1"/>
        </w:rPr>
        <w:t>. zm.).</w:t>
      </w:r>
    </w:p>
    <w:p w:rsidR="00C4186C"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16. </w:t>
      </w:r>
      <w:r w:rsidRPr="00D867D6">
        <w:rPr>
          <w:rFonts w:ascii="Times New Roman" w:hAnsi="Times New Roman" w:cs="Times New Roman"/>
          <w:color w:val="000000" w:themeColor="text1"/>
        </w:rPr>
        <w:tab/>
        <w:t>Rozporządzenie LSR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17.       </w:t>
      </w:r>
      <w:proofErr w:type="spellStart"/>
      <w:r w:rsidRPr="00D867D6">
        <w:rPr>
          <w:rFonts w:ascii="Times New Roman" w:hAnsi="Times New Roman" w:cs="Times New Roman"/>
          <w:color w:val="000000" w:themeColor="text1"/>
        </w:rPr>
        <w:t>wopg</w:t>
      </w:r>
      <w:proofErr w:type="spellEnd"/>
      <w:r w:rsidRPr="00D867D6">
        <w:rPr>
          <w:rFonts w:ascii="Times New Roman" w:hAnsi="Times New Roman" w:cs="Times New Roman"/>
          <w:color w:val="000000" w:themeColor="text1"/>
        </w:rPr>
        <w:t xml:space="preserve"> – wniosek o powierzenie grantu</w:t>
      </w:r>
    </w:p>
    <w:p w:rsidR="00CA27A8" w:rsidRPr="00D867D6" w:rsidRDefault="00CA27A8" w:rsidP="00CA27A8">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18.       </w:t>
      </w:r>
      <w:proofErr w:type="spellStart"/>
      <w:r w:rsidRPr="00D867D6">
        <w:rPr>
          <w:rFonts w:ascii="Times New Roman" w:hAnsi="Times New Roman" w:cs="Times New Roman"/>
          <w:color w:val="000000" w:themeColor="text1"/>
        </w:rPr>
        <w:t>worg</w:t>
      </w:r>
      <w:proofErr w:type="spellEnd"/>
      <w:r w:rsidRPr="00D867D6">
        <w:rPr>
          <w:rFonts w:ascii="Times New Roman" w:hAnsi="Times New Roman" w:cs="Times New Roman"/>
          <w:color w:val="000000" w:themeColor="text1"/>
        </w:rPr>
        <w:t xml:space="preserve"> -  wniosek o rozliczenie grantu</w:t>
      </w:r>
    </w:p>
    <w:p w:rsidR="00CA27A8" w:rsidRPr="00D867D6" w:rsidRDefault="00CA27A8" w:rsidP="00CA27A8">
      <w:pPr>
        <w:spacing w:after="0" w:line="240" w:lineRule="auto"/>
        <w:jc w:val="both"/>
        <w:rPr>
          <w:rFonts w:ascii="Times New Roman" w:hAnsi="Times New Roman" w:cs="Times New Roman"/>
          <w:color w:val="000000" w:themeColor="text1"/>
        </w:rPr>
      </w:pPr>
    </w:p>
    <w:p w:rsidR="00701468" w:rsidRPr="00D867D6" w:rsidRDefault="00701468"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9A7CC5" w:rsidRPr="00D867D6" w:rsidRDefault="009A7CC5" w:rsidP="00AC0394">
      <w:pPr>
        <w:spacing w:line="240" w:lineRule="auto"/>
        <w:jc w:val="both"/>
        <w:rPr>
          <w:rFonts w:ascii="Times New Roman" w:hAnsi="Times New Roman" w:cs="Times New Roman"/>
          <w:b/>
          <w:color w:val="000000" w:themeColor="text1"/>
        </w:rPr>
      </w:pPr>
    </w:p>
    <w:p w:rsidR="008D3172" w:rsidRPr="00D867D6" w:rsidRDefault="00FD26E5" w:rsidP="00BF1205">
      <w:pPr>
        <w:spacing w:line="240" w:lineRule="auto"/>
        <w:jc w:val="both"/>
        <w:rPr>
          <w:rFonts w:ascii="Times New Roman" w:hAnsi="Times New Roman" w:cs="Times New Roman"/>
          <w:b/>
          <w:color w:val="000000" w:themeColor="text1"/>
        </w:rPr>
      </w:pPr>
      <w:r w:rsidRPr="00D867D6">
        <w:rPr>
          <w:rFonts w:ascii="Times New Roman" w:hAnsi="Times New Roman" w:cs="Times New Roman"/>
          <w:b/>
          <w:color w:val="000000" w:themeColor="text1"/>
        </w:rPr>
        <w:t>A</w:t>
      </w:r>
      <w:r w:rsidR="00C643FF" w:rsidRPr="00D867D6">
        <w:rPr>
          <w:rFonts w:ascii="Times New Roman" w:hAnsi="Times New Roman" w:cs="Times New Roman"/>
          <w:b/>
          <w:color w:val="000000" w:themeColor="text1"/>
        </w:rPr>
        <w:t>. PROCEDURY</w:t>
      </w:r>
      <w:r w:rsidR="00EE2226" w:rsidRPr="00D867D6">
        <w:rPr>
          <w:rFonts w:ascii="Times New Roman" w:hAnsi="Times New Roman" w:cs="Times New Roman"/>
          <w:b/>
          <w:color w:val="000000" w:themeColor="text1"/>
        </w:rPr>
        <w:t xml:space="preserve"> LOKALNEJ GRUPY DZIAŁANIA</w:t>
      </w:r>
      <w:r w:rsidR="00FF7E30" w:rsidRPr="00D867D6">
        <w:rPr>
          <w:rFonts w:ascii="Times New Roman" w:hAnsi="Times New Roman" w:cs="Times New Roman"/>
          <w:b/>
          <w:color w:val="000000" w:themeColor="text1"/>
        </w:rPr>
        <w:t xml:space="preserve">: </w:t>
      </w:r>
      <w:r w:rsidR="0095379E" w:rsidRPr="00D867D6">
        <w:rPr>
          <w:rFonts w:ascii="Times New Roman" w:hAnsi="Times New Roman" w:cs="Times New Roman"/>
          <w:b/>
          <w:color w:val="000000" w:themeColor="text1"/>
        </w:rPr>
        <w:t>„Kraina Wielkiego Łuku Warty”</w:t>
      </w:r>
    </w:p>
    <w:p w:rsidR="009A7CC5" w:rsidRPr="00D867D6" w:rsidRDefault="00AC0394"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Procedura </w:t>
      </w:r>
      <w:r w:rsidR="003E3EFC" w:rsidRPr="00D867D6">
        <w:rPr>
          <w:rFonts w:ascii="Times New Roman" w:hAnsi="Times New Roman" w:cs="Times New Roman"/>
          <w:b/>
          <w:color w:val="000000" w:themeColor="text1"/>
        </w:rPr>
        <w:t>ogł</w:t>
      </w:r>
      <w:r w:rsidR="00A226CD" w:rsidRPr="00D867D6">
        <w:rPr>
          <w:rFonts w:ascii="Times New Roman" w:hAnsi="Times New Roman" w:cs="Times New Roman"/>
          <w:b/>
          <w:color w:val="000000" w:themeColor="text1"/>
        </w:rPr>
        <w:t xml:space="preserve">oszenia </w:t>
      </w:r>
      <w:r w:rsidR="00E7156A" w:rsidRPr="00D867D6">
        <w:rPr>
          <w:rFonts w:ascii="Times New Roman" w:hAnsi="Times New Roman" w:cs="Times New Roman"/>
          <w:b/>
          <w:color w:val="000000" w:themeColor="text1"/>
        </w:rPr>
        <w:t>naboru wniosków o powierzenie grantów.</w:t>
      </w:r>
    </w:p>
    <w:p w:rsidR="00FE25B1" w:rsidRPr="00D867D6" w:rsidRDefault="00462138"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a)</w:t>
      </w:r>
      <w:r w:rsidR="00A50FCE"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LGD przygotowuje komplet dokumentów dotyczących ogłaszanego naboru tj.: </w:t>
      </w:r>
      <w:r w:rsidR="005E2495" w:rsidRPr="00D867D6">
        <w:rPr>
          <w:rFonts w:ascii="Times New Roman" w:hAnsi="Times New Roman" w:cs="Times New Roman"/>
          <w:color w:val="000000" w:themeColor="text1"/>
        </w:rPr>
        <w:t>ogłoszenie o naborze</w:t>
      </w:r>
      <w:r w:rsidR="00FE25B1" w:rsidRPr="00D867D6">
        <w:rPr>
          <w:rFonts w:ascii="Times New Roman" w:hAnsi="Times New Roman" w:cs="Times New Roman"/>
          <w:color w:val="000000" w:themeColor="text1"/>
        </w:rPr>
        <w:t>*</w:t>
      </w:r>
      <w:r w:rsidR="005E2495"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wzór wniosku </w:t>
      </w:r>
      <w:r w:rsidR="00E7156A" w:rsidRPr="00D867D6">
        <w:rPr>
          <w:rFonts w:ascii="Times New Roman" w:hAnsi="Times New Roman" w:cs="Times New Roman"/>
          <w:color w:val="000000" w:themeColor="text1"/>
        </w:rPr>
        <w:t>o powierzenie grantu</w:t>
      </w:r>
      <w:r w:rsidRPr="00D867D6">
        <w:rPr>
          <w:rFonts w:ascii="Times New Roman" w:hAnsi="Times New Roman" w:cs="Times New Roman"/>
          <w:color w:val="000000" w:themeColor="text1"/>
        </w:rPr>
        <w:t xml:space="preserve">, kartę zgodności z LSR, kartę oceny </w:t>
      </w:r>
      <w:r w:rsidR="00E7156A" w:rsidRPr="00D867D6">
        <w:rPr>
          <w:rFonts w:ascii="Times New Roman" w:hAnsi="Times New Roman" w:cs="Times New Roman"/>
          <w:color w:val="000000" w:themeColor="text1"/>
        </w:rPr>
        <w:t xml:space="preserve">według </w:t>
      </w:r>
      <w:r w:rsidRPr="00D867D6">
        <w:rPr>
          <w:rFonts w:ascii="Times New Roman" w:hAnsi="Times New Roman" w:cs="Times New Roman"/>
          <w:color w:val="000000" w:themeColor="text1"/>
        </w:rPr>
        <w:t>lokalnych kryteriów</w:t>
      </w:r>
      <w:r w:rsidR="00E7156A" w:rsidRPr="00D867D6">
        <w:rPr>
          <w:rFonts w:ascii="Times New Roman" w:hAnsi="Times New Roman" w:cs="Times New Roman"/>
          <w:color w:val="000000" w:themeColor="text1"/>
        </w:rPr>
        <w:t xml:space="preserve"> wyboru operacji</w:t>
      </w:r>
      <w:r w:rsidRPr="00D867D6">
        <w:rPr>
          <w:rFonts w:ascii="Times New Roman" w:hAnsi="Times New Roman" w:cs="Times New Roman"/>
          <w:color w:val="000000" w:themeColor="text1"/>
        </w:rPr>
        <w:t xml:space="preserve">, </w:t>
      </w:r>
      <w:r w:rsidR="005E2495" w:rsidRPr="00D867D6">
        <w:rPr>
          <w:rFonts w:ascii="Times New Roman" w:hAnsi="Times New Roman" w:cs="Times New Roman"/>
          <w:color w:val="000000" w:themeColor="text1"/>
        </w:rPr>
        <w:t xml:space="preserve">wzór umowy </w:t>
      </w:r>
      <w:r w:rsidR="00E7156A" w:rsidRPr="00D867D6">
        <w:rPr>
          <w:rFonts w:ascii="Times New Roman" w:hAnsi="Times New Roman" w:cs="Times New Roman"/>
          <w:color w:val="000000" w:themeColor="text1"/>
        </w:rPr>
        <w:t>o powierzenie grantu</w:t>
      </w:r>
      <w:r w:rsidR="009838F3" w:rsidRPr="00D867D6">
        <w:rPr>
          <w:rFonts w:ascii="Times New Roman" w:hAnsi="Times New Roman" w:cs="Times New Roman"/>
          <w:color w:val="000000" w:themeColor="text1"/>
        </w:rPr>
        <w:t xml:space="preserve">, wzór wniosku o rozliczenie grantu, sprawozdanie z realizacji przez </w:t>
      </w:r>
      <w:proofErr w:type="spellStart"/>
      <w:r w:rsidR="009838F3" w:rsidRPr="00D867D6">
        <w:rPr>
          <w:rFonts w:ascii="Times New Roman" w:hAnsi="Times New Roman" w:cs="Times New Roman"/>
          <w:color w:val="000000" w:themeColor="text1"/>
        </w:rPr>
        <w:t>grantobiorcę</w:t>
      </w:r>
      <w:proofErr w:type="spellEnd"/>
      <w:r w:rsidR="009838F3" w:rsidRPr="00D867D6">
        <w:rPr>
          <w:rFonts w:ascii="Times New Roman" w:hAnsi="Times New Roman" w:cs="Times New Roman"/>
          <w:color w:val="000000" w:themeColor="text1"/>
        </w:rPr>
        <w:t xml:space="preserve"> zadania</w:t>
      </w:r>
      <w:r w:rsidR="00FE25B1" w:rsidRPr="00D867D6">
        <w:rPr>
          <w:rFonts w:ascii="Times New Roman" w:hAnsi="Times New Roman" w:cs="Times New Roman"/>
          <w:color w:val="000000" w:themeColor="text1"/>
        </w:rPr>
        <w:t>.</w:t>
      </w:r>
      <w:r w:rsidR="00A63983" w:rsidRPr="00D867D6">
        <w:rPr>
          <w:rFonts w:ascii="Times New Roman" w:hAnsi="Times New Roman" w:cs="Times New Roman"/>
          <w:color w:val="000000" w:themeColor="text1"/>
        </w:rPr>
        <w:t xml:space="preserve"> LGD nadaje numer każdemu kolejnemu ogłoszeniu - naborowi wniosków</w:t>
      </w:r>
      <w:r w:rsidR="001C0F5A" w:rsidRPr="00D867D6">
        <w:rPr>
          <w:rFonts w:ascii="Times New Roman" w:hAnsi="Times New Roman" w:cs="Times New Roman"/>
          <w:color w:val="000000" w:themeColor="text1"/>
        </w:rPr>
        <w:t xml:space="preserve"> </w:t>
      </w:r>
      <w:r w:rsidR="008D3F54" w:rsidRPr="00D867D6">
        <w:rPr>
          <w:rFonts w:ascii="Times New Roman" w:hAnsi="Times New Roman" w:cs="Times New Roman"/>
          <w:color w:val="000000" w:themeColor="text1"/>
        </w:rPr>
        <w:t>o powierzenie grantów</w:t>
      </w:r>
      <w:r w:rsidR="001C0F5A" w:rsidRPr="00D867D6">
        <w:rPr>
          <w:rFonts w:ascii="Times New Roman" w:hAnsi="Times New Roman" w:cs="Times New Roman"/>
          <w:color w:val="000000" w:themeColor="text1"/>
        </w:rPr>
        <w:t xml:space="preserve"> np. 1</w:t>
      </w:r>
      <w:r w:rsidR="00C64654" w:rsidRPr="00D867D6">
        <w:rPr>
          <w:rFonts w:ascii="Times New Roman" w:hAnsi="Times New Roman" w:cs="Times New Roman"/>
          <w:color w:val="000000" w:themeColor="text1"/>
        </w:rPr>
        <w:t>/2016</w:t>
      </w:r>
      <w:r w:rsidR="001C0F5A" w:rsidRPr="00D867D6">
        <w:rPr>
          <w:rFonts w:ascii="Times New Roman" w:hAnsi="Times New Roman" w:cs="Times New Roman"/>
          <w:color w:val="000000" w:themeColor="text1"/>
        </w:rPr>
        <w:t>/G</w:t>
      </w:r>
      <w:r w:rsidR="00C64654" w:rsidRPr="00D867D6">
        <w:rPr>
          <w:rFonts w:ascii="Times New Roman" w:hAnsi="Times New Roman" w:cs="Times New Roman"/>
          <w:color w:val="000000" w:themeColor="text1"/>
        </w:rPr>
        <w:t xml:space="preserve">. </w:t>
      </w:r>
      <w:r w:rsidR="00B34BAF" w:rsidRPr="00D867D6">
        <w:rPr>
          <w:rFonts w:ascii="Times New Roman" w:hAnsi="Times New Roman" w:cs="Times New Roman"/>
          <w:color w:val="000000" w:themeColor="text1"/>
        </w:rPr>
        <w:t>Jeżeli nabór będzie prowadzony na przełomie dwóch lat (2016/2017)- ogłoszenie o naborze otrzymuje numer ostatnie</w:t>
      </w:r>
      <w:r w:rsidR="00E7156A" w:rsidRPr="00D867D6">
        <w:rPr>
          <w:rFonts w:ascii="Times New Roman" w:hAnsi="Times New Roman" w:cs="Times New Roman"/>
          <w:color w:val="000000" w:themeColor="text1"/>
        </w:rPr>
        <w:t>go roku trwania naboru: 1/2017/G.</w:t>
      </w:r>
    </w:p>
    <w:p w:rsidR="00E7156A" w:rsidRPr="00D867D6" w:rsidRDefault="00FE25B1"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*ogłoszenie o naborze </w:t>
      </w:r>
      <w:r w:rsidR="008D3F54" w:rsidRPr="00D867D6">
        <w:rPr>
          <w:rFonts w:ascii="Times New Roman" w:hAnsi="Times New Roman" w:cs="Times New Roman"/>
          <w:color w:val="000000" w:themeColor="text1"/>
        </w:rPr>
        <w:t xml:space="preserve">(załącznik nr 1 do procedur) </w:t>
      </w:r>
      <w:r w:rsidRPr="00D867D6">
        <w:rPr>
          <w:rFonts w:ascii="Times New Roman" w:hAnsi="Times New Roman" w:cs="Times New Roman"/>
          <w:color w:val="000000" w:themeColor="text1"/>
        </w:rPr>
        <w:t>zawiera</w:t>
      </w:r>
      <w:r w:rsidR="008D3F54" w:rsidRPr="00D867D6">
        <w:rPr>
          <w:rFonts w:ascii="Times New Roman" w:hAnsi="Times New Roman" w:cs="Times New Roman"/>
          <w:color w:val="000000" w:themeColor="text1"/>
        </w:rPr>
        <w:t>, m.in</w:t>
      </w:r>
      <w:r w:rsidRPr="00D867D6">
        <w:rPr>
          <w:rFonts w:ascii="Times New Roman" w:hAnsi="Times New Roman" w:cs="Times New Roman"/>
          <w:color w:val="000000" w:themeColor="text1"/>
        </w:rPr>
        <w:t>:</w:t>
      </w:r>
    </w:p>
    <w:p w:rsidR="00E7156A" w:rsidRPr="00D867D6" w:rsidRDefault="00E7156A"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A63983" w:rsidRPr="00D867D6">
        <w:rPr>
          <w:rFonts w:ascii="Times New Roman" w:hAnsi="Times New Roman" w:cs="Times New Roman"/>
          <w:color w:val="000000" w:themeColor="text1"/>
        </w:rPr>
        <w:t>termin i miejsce składania wniosków o powierzenie grantów (termin nie krótszy niż 14 dni i nie dłuższy niż 30 dni);</w:t>
      </w:r>
    </w:p>
    <w:p w:rsidR="00C02F5C" w:rsidRPr="00D867D6" w:rsidRDefault="00E7156A"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t>
      </w:r>
      <w:r w:rsidR="00A63983" w:rsidRPr="00D867D6">
        <w:rPr>
          <w:rFonts w:ascii="Times New Roman" w:hAnsi="Times New Roman" w:cs="Times New Roman"/>
          <w:color w:val="000000" w:themeColor="text1"/>
        </w:rPr>
        <w:t xml:space="preserve"> zakres te</w:t>
      </w:r>
      <w:r w:rsidR="008D3F54" w:rsidRPr="00D867D6">
        <w:rPr>
          <w:rFonts w:ascii="Times New Roman" w:hAnsi="Times New Roman" w:cs="Times New Roman"/>
          <w:color w:val="000000" w:themeColor="text1"/>
        </w:rPr>
        <w:t xml:space="preserve">matyczny projektu grantowego </w:t>
      </w:r>
    </w:p>
    <w:p w:rsidR="00E7156A" w:rsidRPr="00D867D6" w:rsidRDefault="00E7156A"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A63983" w:rsidRPr="00D867D6">
        <w:rPr>
          <w:rFonts w:ascii="Times New Roman" w:hAnsi="Times New Roman" w:cs="Times New Roman"/>
          <w:color w:val="000000" w:themeColor="text1"/>
        </w:rPr>
        <w:t xml:space="preserve">planowane do osiągnięcia w ramach projektu grantowego cele i wskaźniki; </w:t>
      </w:r>
    </w:p>
    <w:p w:rsidR="00E7156A" w:rsidRPr="00D867D6" w:rsidRDefault="00E7156A"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A63983" w:rsidRPr="00D867D6">
        <w:rPr>
          <w:rFonts w:ascii="Times New Roman" w:hAnsi="Times New Roman" w:cs="Times New Roman"/>
          <w:color w:val="000000" w:themeColor="text1"/>
        </w:rPr>
        <w:t>kwot</w:t>
      </w:r>
      <w:r w:rsidR="008D3F54" w:rsidRPr="00D867D6">
        <w:rPr>
          <w:rFonts w:ascii="Times New Roman" w:hAnsi="Times New Roman" w:cs="Times New Roman"/>
          <w:color w:val="000000" w:themeColor="text1"/>
        </w:rPr>
        <w:t>ę dostępną w ramach ogłoszenia;</w:t>
      </w:r>
    </w:p>
    <w:p w:rsidR="00895D28" w:rsidRPr="00D867D6" w:rsidRDefault="00895D28"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planowane do realizacji w ramach projektu grantowego zadania</w:t>
      </w:r>
    </w:p>
    <w:p w:rsidR="00087D8B" w:rsidRPr="00D867D6" w:rsidRDefault="00087D8B"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A63983" w:rsidRPr="00D867D6">
        <w:rPr>
          <w:rFonts w:ascii="Times New Roman" w:hAnsi="Times New Roman" w:cs="Times New Roman"/>
          <w:color w:val="000000" w:themeColor="text1"/>
        </w:rPr>
        <w:t xml:space="preserve">wskazanie miejsca upublicznienia opisu kryteriów wyboru </w:t>
      </w:r>
      <w:proofErr w:type="spellStart"/>
      <w:r w:rsidR="008D3F54" w:rsidRPr="00D867D6">
        <w:rPr>
          <w:rFonts w:ascii="Times New Roman" w:hAnsi="Times New Roman" w:cs="Times New Roman"/>
          <w:color w:val="000000" w:themeColor="text1"/>
        </w:rPr>
        <w:t>grantobiorców</w:t>
      </w:r>
      <w:proofErr w:type="spellEnd"/>
      <w:r w:rsidR="00A63983" w:rsidRPr="00D867D6">
        <w:rPr>
          <w:rFonts w:ascii="Times New Roman" w:hAnsi="Times New Roman" w:cs="Times New Roman"/>
          <w:color w:val="000000" w:themeColor="text1"/>
        </w:rPr>
        <w:t xml:space="preserve"> oraz zasad przyznawania punktów za spełnienie danego kryterium (np. link do miejsca publikacji tych kryteriów lub zasad); </w:t>
      </w:r>
    </w:p>
    <w:p w:rsidR="00087D8B" w:rsidRPr="00D867D6" w:rsidRDefault="00087D8B"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A63983" w:rsidRPr="00D867D6">
        <w:rPr>
          <w:rFonts w:ascii="Times New Roman" w:hAnsi="Times New Roman" w:cs="Times New Roman"/>
          <w:color w:val="000000" w:themeColor="text1"/>
        </w:rPr>
        <w:t>informacje o wysokości kwoty grantu lub intensywności pomocy (poziomie dofinansowania</w:t>
      </w:r>
      <w:r w:rsidR="00C02F5C" w:rsidRPr="00D867D6">
        <w:rPr>
          <w:rFonts w:ascii="Times New Roman" w:hAnsi="Times New Roman" w:cs="Times New Roman"/>
          <w:color w:val="000000" w:themeColor="text1"/>
        </w:rPr>
        <w:t>)</w:t>
      </w:r>
      <w:r w:rsidR="008D3F54" w:rsidRPr="00D867D6">
        <w:rPr>
          <w:rFonts w:ascii="Times New Roman" w:hAnsi="Times New Roman" w:cs="Times New Roman"/>
          <w:color w:val="000000" w:themeColor="text1"/>
        </w:rPr>
        <w:t>;</w:t>
      </w:r>
    </w:p>
    <w:p w:rsidR="00A63983" w:rsidRPr="00D867D6" w:rsidRDefault="00087D8B"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A63983" w:rsidRPr="00D867D6">
        <w:rPr>
          <w:rFonts w:ascii="Times New Roman" w:hAnsi="Times New Roman" w:cs="Times New Roman"/>
          <w:color w:val="000000" w:themeColor="text1"/>
        </w:rPr>
        <w:t xml:space="preserve">wskazanie miejsca udostępnienia </w:t>
      </w:r>
      <w:r w:rsidR="008D3F54" w:rsidRPr="00D867D6">
        <w:rPr>
          <w:rFonts w:ascii="Times New Roman" w:hAnsi="Times New Roman" w:cs="Times New Roman"/>
          <w:color w:val="000000" w:themeColor="text1"/>
        </w:rPr>
        <w:t>LSR,</w:t>
      </w:r>
      <w:r w:rsidRPr="00D867D6">
        <w:rPr>
          <w:rFonts w:ascii="Times New Roman" w:hAnsi="Times New Roman" w:cs="Times New Roman"/>
          <w:color w:val="000000" w:themeColor="text1"/>
        </w:rPr>
        <w:t xml:space="preserve"> </w:t>
      </w:r>
      <w:r w:rsidR="008D3F54" w:rsidRPr="00D867D6">
        <w:rPr>
          <w:rFonts w:ascii="Times New Roman" w:hAnsi="Times New Roman" w:cs="Times New Roman"/>
          <w:color w:val="000000" w:themeColor="text1"/>
        </w:rPr>
        <w:t xml:space="preserve">wzorów </w:t>
      </w:r>
      <w:r w:rsidR="00A63983" w:rsidRPr="00D867D6">
        <w:rPr>
          <w:rFonts w:ascii="Times New Roman" w:hAnsi="Times New Roman" w:cs="Times New Roman"/>
          <w:color w:val="000000" w:themeColor="text1"/>
        </w:rPr>
        <w:t xml:space="preserve">dokumentów aplikacyjnych (formularza wniosku o </w:t>
      </w:r>
      <w:r w:rsidRPr="00D867D6">
        <w:rPr>
          <w:rFonts w:ascii="Times New Roman" w:hAnsi="Times New Roman" w:cs="Times New Roman"/>
          <w:color w:val="000000" w:themeColor="text1"/>
        </w:rPr>
        <w:t>powierzenie</w:t>
      </w:r>
      <w:r w:rsidR="00A63983" w:rsidRPr="00D867D6">
        <w:rPr>
          <w:rFonts w:ascii="Times New Roman" w:hAnsi="Times New Roman" w:cs="Times New Roman"/>
          <w:color w:val="000000" w:themeColor="text1"/>
        </w:rPr>
        <w:t xml:space="preserve"> grantu oraz wniosku o rozliczenie grantu), wzoru umowy o powierzenie grantu, a także wzoru s</w:t>
      </w:r>
      <w:r w:rsidRPr="00D867D6">
        <w:rPr>
          <w:rFonts w:ascii="Times New Roman" w:hAnsi="Times New Roman" w:cs="Times New Roman"/>
          <w:color w:val="000000" w:themeColor="text1"/>
        </w:rPr>
        <w:t>prawozdania z realizacji operacji;</w:t>
      </w:r>
    </w:p>
    <w:p w:rsidR="00087D8B" w:rsidRPr="00D867D6" w:rsidRDefault="00087D8B"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nazwę i adres instytucji właściwej do udzielania informacji o naborze wniosków o powierzenie grantów.</w:t>
      </w:r>
    </w:p>
    <w:p w:rsidR="00363D65" w:rsidRPr="00D867D6" w:rsidRDefault="005E2495"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 </w:t>
      </w:r>
      <w:r w:rsidR="000523E7" w:rsidRPr="00D867D6">
        <w:rPr>
          <w:rFonts w:ascii="Times New Roman" w:hAnsi="Times New Roman" w:cs="Times New Roman"/>
          <w:color w:val="000000" w:themeColor="text1"/>
        </w:rPr>
        <w:t xml:space="preserve">LGD </w:t>
      </w:r>
      <w:r w:rsidR="00D867D6" w:rsidRPr="00D867D6">
        <w:rPr>
          <w:rFonts w:ascii="Times New Roman" w:hAnsi="Times New Roman" w:cs="Times New Roman"/>
          <w:color w:val="000000" w:themeColor="text1"/>
        </w:rPr>
        <w:t xml:space="preserve">po otrzymaniu zgody Zarządu Województwa na ogłoszenie naboru - </w:t>
      </w:r>
      <w:r w:rsidR="00A50FCE" w:rsidRPr="00D867D6">
        <w:rPr>
          <w:rFonts w:ascii="Times New Roman" w:hAnsi="Times New Roman" w:cs="Times New Roman"/>
          <w:color w:val="000000" w:themeColor="text1"/>
        </w:rPr>
        <w:t xml:space="preserve">ogłasza </w:t>
      </w:r>
      <w:r w:rsidR="00EF353E" w:rsidRPr="00D867D6">
        <w:rPr>
          <w:rFonts w:ascii="Times New Roman" w:hAnsi="Times New Roman" w:cs="Times New Roman"/>
          <w:color w:val="000000" w:themeColor="text1"/>
        </w:rPr>
        <w:t>nabór</w:t>
      </w:r>
      <w:r w:rsidR="00A50FCE" w:rsidRPr="00D867D6">
        <w:rPr>
          <w:rFonts w:ascii="Times New Roman" w:hAnsi="Times New Roman" w:cs="Times New Roman"/>
          <w:color w:val="000000" w:themeColor="text1"/>
        </w:rPr>
        <w:t xml:space="preserve"> wniosków o powierzenie grantów</w:t>
      </w:r>
      <w:r w:rsidR="00EF353E" w:rsidRPr="00D867D6">
        <w:rPr>
          <w:rFonts w:ascii="Times New Roman" w:hAnsi="Times New Roman" w:cs="Times New Roman"/>
          <w:color w:val="000000" w:themeColor="text1"/>
        </w:rPr>
        <w:t xml:space="preserve"> w ustalonych ramach czasowych </w:t>
      </w:r>
      <w:r w:rsidR="000523E7" w:rsidRPr="00D867D6">
        <w:rPr>
          <w:rFonts w:ascii="Times New Roman" w:hAnsi="Times New Roman" w:cs="Times New Roman"/>
          <w:color w:val="000000" w:themeColor="text1"/>
        </w:rPr>
        <w:t>i udostępnia system genera</w:t>
      </w:r>
      <w:r w:rsidR="00A50FCE" w:rsidRPr="00D867D6">
        <w:rPr>
          <w:rFonts w:ascii="Times New Roman" w:hAnsi="Times New Roman" w:cs="Times New Roman"/>
          <w:color w:val="000000" w:themeColor="text1"/>
        </w:rPr>
        <w:t xml:space="preserve">tora wniosków dla </w:t>
      </w:r>
      <w:proofErr w:type="spellStart"/>
      <w:r w:rsidR="00A50FCE" w:rsidRPr="00D867D6">
        <w:rPr>
          <w:rFonts w:ascii="Times New Roman" w:hAnsi="Times New Roman" w:cs="Times New Roman"/>
          <w:color w:val="000000" w:themeColor="text1"/>
        </w:rPr>
        <w:t>grantobiorców</w:t>
      </w:r>
      <w:proofErr w:type="spellEnd"/>
      <w:r w:rsidR="00A50FCE" w:rsidRPr="00D867D6">
        <w:rPr>
          <w:rFonts w:ascii="Times New Roman" w:hAnsi="Times New Roman" w:cs="Times New Roman"/>
          <w:color w:val="000000" w:themeColor="text1"/>
        </w:rPr>
        <w:t xml:space="preserve">. LGD </w:t>
      </w:r>
      <w:r w:rsidR="00145DE7" w:rsidRPr="00D867D6">
        <w:rPr>
          <w:rFonts w:ascii="Times New Roman" w:hAnsi="Times New Roman" w:cs="Times New Roman"/>
          <w:color w:val="000000" w:themeColor="text1"/>
        </w:rPr>
        <w:t xml:space="preserve">minimum 14 dni przed planowanym terminem ogłoszenia naboru </w:t>
      </w:r>
      <w:r w:rsidR="008F2CAB" w:rsidRPr="00D867D6">
        <w:rPr>
          <w:rFonts w:ascii="Times New Roman" w:hAnsi="Times New Roman" w:cs="Times New Roman"/>
          <w:color w:val="000000" w:themeColor="text1"/>
        </w:rPr>
        <w:t>podaje do publicznej wiadomości za pośrednictwem swojej strony internetowej</w:t>
      </w:r>
      <w:r w:rsidR="00A50FCE" w:rsidRPr="00D867D6">
        <w:rPr>
          <w:rFonts w:ascii="Times New Roman" w:hAnsi="Times New Roman" w:cs="Times New Roman"/>
          <w:color w:val="000000" w:themeColor="text1"/>
        </w:rPr>
        <w:t xml:space="preserve"> i siedzibie</w:t>
      </w:r>
      <w:r w:rsidR="008F2CAB" w:rsidRPr="00D867D6">
        <w:rPr>
          <w:rFonts w:ascii="Times New Roman" w:hAnsi="Times New Roman" w:cs="Times New Roman"/>
          <w:color w:val="000000" w:themeColor="text1"/>
        </w:rPr>
        <w:t xml:space="preserve"> </w:t>
      </w:r>
      <w:r w:rsidR="00A50FCE" w:rsidRPr="00D867D6">
        <w:rPr>
          <w:rFonts w:ascii="Times New Roman" w:hAnsi="Times New Roman" w:cs="Times New Roman"/>
          <w:color w:val="000000" w:themeColor="text1"/>
        </w:rPr>
        <w:t>–</w:t>
      </w:r>
      <w:r w:rsidR="008F2CAB" w:rsidRPr="00D867D6">
        <w:rPr>
          <w:rFonts w:ascii="Times New Roman" w:hAnsi="Times New Roman" w:cs="Times New Roman"/>
          <w:color w:val="000000" w:themeColor="text1"/>
        </w:rPr>
        <w:t xml:space="preserve"> </w:t>
      </w:r>
      <w:r w:rsidR="00A50FCE" w:rsidRPr="00D867D6">
        <w:rPr>
          <w:rFonts w:ascii="Times New Roman" w:hAnsi="Times New Roman" w:cs="Times New Roman"/>
          <w:color w:val="000000" w:themeColor="text1"/>
        </w:rPr>
        <w:t xml:space="preserve">termin planowanego naboru a także </w:t>
      </w:r>
      <w:r w:rsidR="00480C4F" w:rsidRPr="00D867D6">
        <w:rPr>
          <w:rFonts w:ascii="Times New Roman" w:hAnsi="Times New Roman" w:cs="Times New Roman"/>
          <w:color w:val="000000" w:themeColor="text1"/>
        </w:rPr>
        <w:t>informacje</w:t>
      </w:r>
      <w:r w:rsidR="00A50FCE" w:rsidRPr="00D867D6">
        <w:rPr>
          <w:rFonts w:ascii="Times New Roman" w:hAnsi="Times New Roman" w:cs="Times New Roman"/>
          <w:color w:val="000000" w:themeColor="text1"/>
        </w:rPr>
        <w:t xml:space="preserve"> o miejscu </w:t>
      </w:r>
      <w:r w:rsidR="000523E7" w:rsidRPr="00D867D6">
        <w:rPr>
          <w:rFonts w:ascii="Times New Roman" w:hAnsi="Times New Roman" w:cs="Times New Roman"/>
          <w:color w:val="000000" w:themeColor="text1"/>
        </w:rPr>
        <w:t>składania wniosków o powierzenie grantu w wersji papierowej.</w:t>
      </w:r>
      <w:r w:rsidR="008F2CAB" w:rsidRPr="00D867D6">
        <w:rPr>
          <w:rFonts w:ascii="Times New Roman" w:hAnsi="Times New Roman" w:cs="Times New Roman"/>
          <w:color w:val="000000" w:themeColor="text1"/>
        </w:rPr>
        <w:t xml:space="preserve"> </w:t>
      </w:r>
      <w:r w:rsidR="004F0308" w:rsidRPr="00D867D6">
        <w:rPr>
          <w:rFonts w:ascii="Times New Roman" w:hAnsi="Times New Roman" w:cs="Times New Roman"/>
          <w:color w:val="000000" w:themeColor="text1"/>
        </w:rPr>
        <w:t xml:space="preserve">Ogłoszenie </w:t>
      </w:r>
      <w:r w:rsidR="00480C4F" w:rsidRPr="00D867D6">
        <w:rPr>
          <w:rFonts w:ascii="Times New Roman" w:hAnsi="Times New Roman" w:cs="Times New Roman"/>
          <w:color w:val="000000" w:themeColor="text1"/>
        </w:rPr>
        <w:t xml:space="preserve">zamieszczone na stronie internetowej </w:t>
      </w:r>
      <w:r w:rsidR="004F0308" w:rsidRPr="00D867D6">
        <w:rPr>
          <w:rFonts w:ascii="Times New Roman" w:hAnsi="Times New Roman" w:cs="Times New Roman"/>
          <w:color w:val="000000" w:themeColor="text1"/>
        </w:rPr>
        <w:t>zostaje oznaczone</w:t>
      </w:r>
      <w:r w:rsidR="00C64654" w:rsidRPr="00D867D6">
        <w:rPr>
          <w:rFonts w:ascii="Times New Roman" w:hAnsi="Times New Roman" w:cs="Times New Roman"/>
          <w:color w:val="000000" w:themeColor="text1"/>
        </w:rPr>
        <w:t xml:space="preserve"> znacznikiem czasu </w:t>
      </w:r>
      <w:r w:rsidR="00480C4F" w:rsidRPr="00D867D6">
        <w:rPr>
          <w:rFonts w:ascii="Times New Roman" w:hAnsi="Times New Roman" w:cs="Times New Roman"/>
          <w:color w:val="000000" w:themeColor="text1"/>
        </w:rPr>
        <w:t>publikacji</w:t>
      </w:r>
      <w:r w:rsidR="00C64654" w:rsidRPr="00D867D6">
        <w:rPr>
          <w:rFonts w:ascii="Times New Roman" w:hAnsi="Times New Roman" w:cs="Times New Roman"/>
          <w:color w:val="000000" w:themeColor="text1"/>
        </w:rPr>
        <w:t xml:space="preserve">. LGD na potwierdzenie </w:t>
      </w:r>
      <w:r w:rsidR="00480C4F" w:rsidRPr="00D867D6">
        <w:rPr>
          <w:rFonts w:ascii="Times New Roman" w:hAnsi="Times New Roman" w:cs="Times New Roman"/>
          <w:color w:val="000000" w:themeColor="text1"/>
        </w:rPr>
        <w:t xml:space="preserve">upublicznienia informacji o naborze </w:t>
      </w:r>
      <w:r w:rsidR="004F0308" w:rsidRPr="00D867D6">
        <w:rPr>
          <w:rFonts w:ascii="Times New Roman" w:hAnsi="Times New Roman" w:cs="Times New Roman"/>
          <w:color w:val="000000" w:themeColor="text1"/>
        </w:rPr>
        <w:t>drukuje opublikowane ogłoszenie.</w:t>
      </w:r>
      <w:r w:rsidR="00480C4F" w:rsidRPr="00D867D6">
        <w:rPr>
          <w:rFonts w:ascii="Times New Roman" w:hAnsi="Times New Roman" w:cs="Times New Roman"/>
          <w:color w:val="000000" w:themeColor="text1"/>
        </w:rPr>
        <w:t xml:space="preserve"> </w:t>
      </w:r>
      <w:r w:rsidR="00363D65" w:rsidRPr="00D867D6">
        <w:rPr>
          <w:rFonts w:ascii="Times New Roman" w:hAnsi="Times New Roman" w:cs="Times New Roman"/>
          <w:color w:val="000000" w:themeColor="text1"/>
        </w:rPr>
        <w:t xml:space="preserve">Ogłoszenie wraz z dokumentacją dostępne </w:t>
      </w:r>
      <w:r w:rsidR="00480C4F" w:rsidRPr="00D867D6">
        <w:rPr>
          <w:rFonts w:ascii="Times New Roman" w:hAnsi="Times New Roman" w:cs="Times New Roman"/>
          <w:color w:val="000000" w:themeColor="text1"/>
        </w:rPr>
        <w:t>są</w:t>
      </w:r>
      <w:r w:rsidR="00363D65" w:rsidRPr="00D867D6">
        <w:rPr>
          <w:rFonts w:ascii="Times New Roman" w:hAnsi="Times New Roman" w:cs="Times New Roman"/>
          <w:color w:val="000000" w:themeColor="text1"/>
        </w:rPr>
        <w:t xml:space="preserve"> na stronie internetowej do końca </w:t>
      </w:r>
      <w:r w:rsidR="00480C4F" w:rsidRPr="00D867D6">
        <w:rPr>
          <w:rFonts w:ascii="Times New Roman" w:hAnsi="Times New Roman" w:cs="Times New Roman"/>
          <w:color w:val="000000" w:themeColor="text1"/>
        </w:rPr>
        <w:t>trwania danego naboru, bez możliwości ich zmiany w trakcie.</w:t>
      </w:r>
      <w:r w:rsidR="00227AC5" w:rsidRPr="00D867D6">
        <w:rPr>
          <w:rFonts w:ascii="Times New Roman" w:hAnsi="Times New Roman" w:cs="Times New Roman"/>
          <w:color w:val="000000" w:themeColor="text1"/>
        </w:rPr>
        <w:t xml:space="preserve"> </w:t>
      </w:r>
      <w:r w:rsidR="00363D65" w:rsidRPr="00D867D6">
        <w:rPr>
          <w:rFonts w:ascii="Times New Roman" w:hAnsi="Times New Roman" w:cs="Times New Roman"/>
          <w:color w:val="000000" w:themeColor="text1"/>
        </w:rPr>
        <w:t>Dokumentacja naboru dostępna jest również w wersji papierowej w biurze LGD</w:t>
      </w:r>
      <w:r w:rsidR="00A1143C" w:rsidRPr="00D867D6">
        <w:rPr>
          <w:rFonts w:ascii="Times New Roman" w:hAnsi="Times New Roman" w:cs="Times New Roman"/>
          <w:color w:val="000000" w:themeColor="text1"/>
        </w:rPr>
        <w:t>.</w:t>
      </w:r>
    </w:p>
    <w:p w:rsidR="00DB757E" w:rsidRPr="00D867D6" w:rsidRDefault="00363D65"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c) LGD na potwierdzenie zachowania terminów i poprawności dokonania ogłoszenia - archiwizuje wydruk ze strony internetowej wraz z dokumentacją (w formie papierowej) danego naboru.</w:t>
      </w:r>
      <w:r w:rsidR="00816868" w:rsidRPr="00D867D6">
        <w:rPr>
          <w:rFonts w:ascii="Times New Roman" w:hAnsi="Times New Roman" w:cs="Times New Roman"/>
          <w:color w:val="000000" w:themeColor="text1"/>
        </w:rPr>
        <w:t xml:space="preserve"> Przenosi ogłoszenie (na swojej stronie internetowej) z bieżących ogłoszeń o </w:t>
      </w:r>
      <w:r w:rsidR="004F0308" w:rsidRPr="00D867D6">
        <w:rPr>
          <w:rFonts w:ascii="Times New Roman" w:hAnsi="Times New Roman" w:cs="Times New Roman"/>
          <w:color w:val="000000" w:themeColor="text1"/>
        </w:rPr>
        <w:t>konkursach do działu: archiwum</w:t>
      </w:r>
      <w:r w:rsidR="00816868" w:rsidRPr="00D867D6">
        <w:rPr>
          <w:rFonts w:ascii="Times New Roman" w:hAnsi="Times New Roman" w:cs="Times New Roman"/>
          <w:color w:val="000000" w:themeColor="text1"/>
        </w:rPr>
        <w:t>. Dział archiwum zakładany jest po zakończeniu pierwszego naboru i prowadzony jest do końca okresu programowania</w:t>
      </w:r>
      <w:r w:rsidR="00895D28" w:rsidRPr="00D867D6">
        <w:rPr>
          <w:rFonts w:ascii="Times New Roman" w:hAnsi="Times New Roman" w:cs="Times New Roman"/>
          <w:color w:val="000000" w:themeColor="text1"/>
        </w:rPr>
        <w:t xml:space="preserve">, </w:t>
      </w:r>
      <w:r w:rsidR="00816868" w:rsidRPr="00D867D6">
        <w:rPr>
          <w:rFonts w:ascii="Times New Roman" w:hAnsi="Times New Roman" w:cs="Times New Roman"/>
          <w:color w:val="000000" w:themeColor="text1"/>
        </w:rPr>
        <w:t xml:space="preserve"> LGD zamieszcza w nim wszystkie </w:t>
      </w:r>
      <w:r w:rsidR="00087D8B" w:rsidRPr="00D867D6">
        <w:rPr>
          <w:rFonts w:ascii="Times New Roman" w:hAnsi="Times New Roman" w:cs="Times New Roman"/>
          <w:color w:val="000000" w:themeColor="text1"/>
        </w:rPr>
        <w:t>ogłoszenia zakończonych naborów</w:t>
      </w:r>
      <w:r w:rsidR="00816868" w:rsidRPr="00D867D6">
        <w:rPr>
          <w:rFonts w:ascii="Times New Roman" w:hAnsi="Times New Roman" w:cs="Times New Roman"/>
          <w:color w:val="000000" w:themeColor="text1"/>
        </w:rPr>
        <w:t xml:space="preserve">.   </w:t>
      </w:r>
    </w:p>
    <w:p w:rsidR="009A7CC5" w:rsidRPr="00D867D6" w:rsidRDefault="009E6162"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Przygotowanie wniosku </w:t>
      </w:r>
      <w:r w:rsidR="00DB757E" w:rsidRPr="00D867D6">
        <w:rPr>
          <w:rFonts w:ascii="Times New Roman" w:hAnsi="Times New Roman" w:cs="Times New Roman"/>
          <w:b/>
          <w:color w:val="000000" w:themeColor="text1"/>
        </w:rPr>
        <w:t>o powierzenie grantu</w:t>
      </w:r>
      <w:r w:rsidRPr="00D867D6">
        <w:rPr>
          <w:rFonts w:ascii="Times New Roman" w:hAnsi="Times New Roman" w:cs="Times New Roman"/>
          <w:b/>
          <w:color w:val="000000" w:themeColor="text1"/>
        </w:rPr>
        <w:t xml:space="preserve"> (</w:t>
      </w:r>
      <w:r w:rsidR="009B64E4" w:rsidRPr="00D867D6">
        <w:rPr>
          <w:rFonts w:ascii="Times New Roman" w:hAnsi="Times New Roman" w:cs="Times New Roman"/>
          <w:b/>
          <w:color w:val="000000" w:themeColor="text1"/>
        </w:rPr>
        <w:t xml:space="preserve">procedura </w:t>
      </w:r>
      <w:r w:rsidRPr="00D867D6">
        <w:rPr>
          <w:rFonts w:ascii="Times New Roman" w:hAnsi="Times New Roman" w:cs="Times New Roman"/>
          <w:b/>
          <w:color w:val="000000" w:themeColor="text1"/>
        </w:rPr>
        <w:t xml:space="preserve">dla </w:t>
      </w:r>
      <w:proofErr w:type="spellStart"/>
      <w:r w:rsidRPr="00D867D6">
        <w:rPr>
          <w:rFonts w:ascii="Times New Roman" w:hAnsi="Times New Roman" w:cs="Times New Roman"/>
          <w:b/>
          <w:color w:val="000000" w:themeColor="text1"/>
        </w:rPr>
        <w:t>grantobiorcy</w:t>
      </w:r>
      <w:proofErr w:type="spellEnd"/>
      <w:r w:rsidRPr="00D867D6">
        <w:rPr>
          <w:rFonts w:ascii="Times New Roman" w:hAnsi="Times New Roman" w:cs="Times New Roman"/>
          <w:b/>
          <w:color w:val="000000" w:themeColor="text1"/>
        </w:rPr>
        <w:t>)</w:t>
      </w:r>
      <w:r w:rsidR="00DB757E" w:rsidRPr="00D867D6">
        <w:rPr>
          <w:rFonts w:ascii="Times New Roman" w:hAnsi="Times New Roman" w:cs="Times New Roman"/>
          <w:b/>
          <w:color w:val="000000" w:themeColor="text1"/>
        </w:rPr>
        <w:t>.</w:t>
      </w:r>
    </w:p>
    <w:p w:rsidR="00C102AB" w:rsidRPr="00D867D6" w:rsidRDefault="00C102AB" w:rsidP="00BF1205">
      <w:pPr>
        <w:pStyle w:val="Akapitzlist"/>
        <w:spacing w:line="240" w:lineRule="auto"/>
        <w:jc w:val="both"/>
        <w:rPr>
          <w:rFonts w:ascii="Times New Roman" w:hAnsi="Times New Roman" w:cs="Times New Roman"/>
          <w:b/>
          <w:color w:val="000000" w:themeColor="text1"/>
        </w:rPr>
      </w:pPr>
    </w:p>
    <w:p w:rsidR="00227AC5" w:rsidRPr="00D867D6" w:rsidRDefault="00227AC5" w:rsidP="00275C4B">
      <w:pPr>
        <w:pStyle w:val="Akapitzlist"/>
        <w:numPr>
          <w:ilvl w:val="0"/>
          <w:numId w:val="1"/>
        </w:numPr>
        <w:spacing w:line="240" w:lineRule="auto"/>
        <w:ind w:left="426"/>
        <w:jc w:val="both"/>
        <w:rPr>
          <w:rFonts w:ascii="Times New Roman" w:hAnsi="Times New Roman" w:cs="Times New Roman"/>
          <w:color w:val="000000" w:themeColor="text1"/>
        </w:rPr>
      </w:pPr>
      <w:r w:rsidRPr="00D867D6">
        <w:rPr>
          <w:rFonts w:ascii="Times New Roman" w:hAnsi="Times New Roman" w:cs="Times New Roman"/>
          <w:color w:val="000000" w:themeColor="text1"/>
        </w:rPr>
        <w:t>generatora wniosków on-line (dostępność i wypełnianie )</w:t>
      </w:r>
    </w:p>
    <w:p w:rsidR="00DB757E" w:rsidRPr="00D867D6" w:rsidRDefault="00846090" w:rsidP="00BF1205">
      <w:pPr>
        <w:spacing w:line="240" w:lineRule="auto"/>
        <w:ind w:firstLine="426"/>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Wniosek </w:t>
      </w:r>
      <w:r w:rsidR="00DB757E" w:rsidRPr="00D867D6">
        <w:rPr>
          <w:rFonts w:ascii="Times New Roman" w:hAnsi="Times New Roman" w:cs="Times New Roman"/>
          <w:color w:val="000000" w:themeColor="text1"/>
        </w:rPr>
        <w:t xml:space="preserve">o powierzenie grantu </w:t>
      </w:r>
      <w:r w:rsidRPr="00D867D6">
        <w:rPr>
          <w:rFonts w:ascii="Times New Roman" w:hAnsi="Times New Roman" w:cs="Times New Roman"/>
          <w:color w:val="000000" w:themeColor="text1"/>
        </w:rPr>
        <w:t>wypełniany jest tylko w wersji elektronicznej za pośrednictwem generatora wniosków opra</w:t>
      </w:r>
      <w:r w:rsidR="00227AC5" w:rsidRPr="00D867D6">
        <w:rPr>
          <w:rFonts w:ascii="Times New Roman" w:hAnsi="Times New Roman" w:cs="Times New Roman"/>
          <w:color w:val="000000" w:themeColor="text1"/>
        </w:rPr>
        <w:t xml:space="preserve">cowanego i udostępnionego </w:t>
      </w:r>
      <w:r w:rsidR="00AB2F42" w:rsidRPr="00D867D6">
        <w:rPr>
          <w:rFonts w:ascii="Times New Roman" w:hAnsi="Times New Roman" w:cs="Times New Roman"/>
          <w:color w:val="000000" w:themeColor="text1"/>
        </w:rPr>
        <w:t>na stronie int</w:t>
      </w:r>
      <w:r w:rsidRPr="00D867D6">
        <w:rPr>
          <w:rFonts w:ascii="Times New Roman" w:hAnsi="Times New Roman" w:cs="Times New Roman"/>
          <w:color w:val="000000" w:themeColor="text1"/>
        </w:rPr>
        <w:t>e</w:t>
      </w:r>
      <w:r w:rsidR="00AB2F42" w:rsidRPr="00D867D6">
        <w:rPr>
          <w:rFonts w:ascii="Times New Roman" w:hAnsi="Times New Roman" w:cs="Times New Roman"/>
          <w:color w:val="000000" w:themeColor="text1"/>
        </w:rPr>
        <w:t>rne</w:t>
      </w:r>
      <w:r w:rsidR="00D9448F" w:rsidRPr="00D867D6">
        <w:rPr>
          <w:rFonts w:ascii="Times New Roman" w:hAnsi="Times New Roman" w:cs="Times New Roman"/>
          <w:color w:val="000000" w:themeColor="text1"/>
        </w:rPr>
        <w:t>towej LGD</w:t>
      </w:r>
      <w:r w:rsidRPr="00D867D6">
        <w:rPr>
          <w:rFonts w:ascii="Times New Roman" w:hAnsi="Times New Roman" w:cs="Times New Roman"/>
          <w:color w:val="000000" w:themeColor="text1"/>
        </w:rPr>
        <w:t xml:space="preserve"> - odpowiednio oznakowany</w:t>
      </w:r>
      <w:r w:rsidR="00DB757E"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logotypem programu operacyjnego, nazwą</w:t>
      </w:r>
      <w:r w:rsidR="00D9448F" w:rsidRPr="00D867D6">
        <w:rPr>
          <w:rFonts w:ascii="Times New Roman" w:hAnsi="Times New Roman" w:cs="Times New Roman"/>
          <w:color w:val="000000" w:themeColor="text1"/>
        </w:rPr>
        <w:t xml:space="preserve"> naboru</w:t>
      </w:r>
      <w:r w:rsidRPr="00D867D6">
        <w:rPr>
          <w:rFonts w:ascii="Times New Roman" w:hAnsi="Times New Roman" w:cs="Times New Roman"/>
          <w:color w:val="000000" w:themeColor="text1"/>
        </w:rPr>
        <w:t xml:space="preserve">. </w:t>
      </w:r>
      <w:r w:rsidR="001F6B17" w:rsidRPr="00D867D6">
        <w:rPr>
          <w:rFonts w:ascii="Times New Roman" w:hAnsi="Times New Roman" w:cs="Times New Roman"/>
          <w:color w:val="000000" w:themeColor="text1"/>
        </w:rPr>
        <w:t xml:space="preserve">Generator dostępny jest dla </w:t>
      </w:r>
      <w:proofErr w:type="spellStart"/>
      <w:r w:rsidR="001F6B17" w:rsidRPr="00D867D6">
        <w:rPr>
          <w:rFonts w:ascii="Times New Roman" w:hAnsi="Times New Roman" w:cs="Times New Roman"/>
          <w:color w:val="000000" w:themeColor="text1"/>
        </w:rPr>
        <w:t>grantobiorców</w:t>
      </w:r>
      <w:proofErr w:type="spellEnd"/>
      <w:r w:rsidR="001F6B17" w:rsidRPr="00D867D6">
        <w:rPr>
          <w:rFonts w:ascii="Times New Roman" w:hAnsi="Times New Roman" w:cs="Times New Roman"/>
          <w:color w:val="000000" w:themeColor="text1"/>
        </w:rPr>
        <w:t xml:space="preserve"> od pierwszej godziny - pierws</w:t>
      </w:r>
      <w:r w:rsidR="00DB757E" w:rsidRPr="00D867D6">
        <w:rPr>
          <w:rFonts w:ascii="Times New Roman" w:hAnsi="Times New Roman" w:cs="Times New Roman"/>
          <w:color w:val="000000" w:themeColor="text1"/>
        </w:rPr>
        <w:t xml:space="preserve">zego dnia trwającego </w:t>
      </w:r>
      <w:r w:rsidR="001F6B17" w:rsidRPr="00D867D6">
        <w:rPr>
          <w:rFonts w:ascii="Times New Roman" w:hAnsi="Times New Roman" w:cs="Times New Roman"/>
          <w:color w:val="000000" w:themeColor="text1"/>
        </w:rPr>
        <w:t xml:space="preserve">naboru do ostatniej godziny - </w:t>
      </w:r>
      <w:r w:rsidR="001F6B17" w:rsidRPr="00D867D6">
        <w:rPr>
          <w:rFonts w:ascii="Times New Roman" w:hAnsi="Times New Roman" w:cs="Times New Roman"/>
          <w:color w:val="000000" w:themeColor="text1"/>
        </w:rPr>
        <w:lastRenderedPageBreak/>
        <w:t>ostatniego dnia naboru</w:t>
      </w:r>
      <w:r w:rsidR="00492683" w:rsidRPr="00D867D6">
        <w:rPr>
          <w:rFonts w:ascii="Times New Roman" w:hAnsi="Times New Roman" w:cs="Times New Roman"/>
          <w:color w:val="000000" w:themeColor="text1"/>
        </w:rPr>
        <w:t xml:space="preserve"> - przez 24 h / dobę</w:t>
      </w:r>
      <w:r w:rsidR="00AB2F42" w:rsidRPr="00D867D6">
        <w:rPr>
          <w:rFonts w:ascii="Times New Roman" w:hAnsi="Times New Roman" w:cs="Times New Roman"/>
          <w:color w:val="000000" w:themeColor="text1"/>
        </w:rPr>
        <w:t xml:space="preserve">. </w:t>
      </w:r>
      <w:r w:rsidR="00DB757E" w:rsidRPr="00D867D6">
        <w:rPr>
          <w:rFonts w:ascii="Times New Roman" w:hAnsi="Times New Roman" w:cs="Times New Roman"/>
          <w:color w:val="000000" w:themeColor="text1"/>
        </w:rPr>
        <w:t>Funkcjonalność generatora kon</w:t>
      </w:r>
      <w:r w:rsidR="00D9448F" w:rsidRPr="00D867D6">
        <w:rPr>
          <w:rFonts w:ascii="Times New Roman" w:hAnsi="Times New Roman" w:cs="Times New Roman"/>
          <w:color w:val="000000" w:themeColor="text1"/>
        </w:rPr>
        <w:t xml:space="preserve">trolowana jest </w:t>
      </w:r>
      <w:r w:rsidR="00DB757E" w:rsidRPr="00D867D6">
        <w:rPr>
          <w:rFonts w:ascii="Times New Roman" w:hAnsi="Times New Roman" w:cs="Times New Roman"/>
          <w:color w:val="000000" w:themeColor="text1"/>
        </w:rPr>
        <w:t xml:space="preserve">przez Biuro LGD. W przypadku problemów technicznych (niedostępność generatora) - LGD podejmuje działania mające na celu natychmiastowe przywrócenie funkcjonalności. W przypadku niedostępności generatora dla </w:t>
      </w:r>
      <w:proofErr w:type="spellStart"/>
      <w:r w:rsidR="00DB757E" w:rsidRPr="00D867D6">
        <w:rPr>
          <w:rFonts w:ascii="Times New Roman" w:hAnsi="Times New Roman" w:cs="Times New Roman"/>
          <w:color w:val="000000" w:themeColor="text1"/>
        </w:rPr>
        <w:t>grantobiorców</w:t>
      </w:r>
      <w:proofErr w:type="spellEnd"/>
      <w:r w:rsidR="00DB757E" w:rsidRPr="00D867D6">
        <w:rPr>
          <w:rFonts w:ascii="Times New Roman" w:hAnsi="Times New Roman" w:cs="Times New Roman"/>
          <w:color w:val="000000" w:themeColor="text1"/>
        </w:rPr>
        <w:t xml:space="preserve"> </w:t>
      </w:r>
      <w:r w:rsidR="006960F0" w:rsidRPr="00D867D6">
        <w:rPr>
          <w:rFonts w:ascii="Times New Roman" w:hAnsi="Times New Roman" w:cs="Times New Roman"/>
          <w:color w:val="000000" w:themeColor="text1"/>
        </w:rPr>
        <w:t>–</w:t>
      </w:r>
      <w:r w:rsidR="00DB757E" w:rsidRPr="00D867D6">
        <w:rPr>
          <w:rFonts w:ascii="Times New Roman" w:hAnsi="Times New Roman" w:cs="Times New Roman"/>
          <w:color w:val="000000" w:themeColor="text1"/>
        </w:rPr>
        <w:t xml:space="preserve"> </w:t>
      </w:r>
      <w:r w:rsidR="00750764" w:rsidRPr="00D867D6">
        <w:rPr>
          <w:rFonts w:ascii="Times New Roman" w:hAnsi="Times New Roman" w:cs="Times New Roman"/>
          <w:color w:val="000000" w:themeColor="text1"/>
        </w:rPr>
        <w:t xml:space="preserve">LGD </w:t>
      </w:r>
      <w:r w:rsidR="00AD3515" w:rsidRPr="00D867D6">
        <w:rPr>
          <w:rFonts w:ascii="Times New Roman" w:hAnsi="Times New Roman" w:cs="Times New Roman"/>
          <w:color w:val="000000" w:themeColor="text1"/>
        </w:rPr>
        <w:t xml:space="preserve">na swojej stronie internetowej </w:t>
      </w:r>
      <w:r w:rsidR="00750764" w:rsidRPr="00D867D6">
        <w:rPr>
          <w:rFonts w:ascii="Times New Roman" w:hAnsi="Times New Roman" w:cs="Times New Roman"/>
          <w:color w:val="000000" w:themeColor="text1"/>
        </w:rPr>
        <w:t xml:space="preserve">informuje o zaistnieniu problemu </w:t>
      </w:r>
      <w:r w:rsidR="006960F0" w:rsidRPr="00D867D6">
        <w:rPr>
          <w:rFonts w:ascii="Times New Roman" w:hAnsi="Times New Roman" w:cs="Times New Roman"/>
          <w:color w:val="000000" w:themeColor="text1"/>
        </w:rPr>
        <w:t>o</w:t>
      </w:r>
      <w:r w:rsidR="00AD3515" w:rsidRPr="00D867D6">
        <w:rPr>
          <w:rFonts w:ascii="Times New Roman" w:hAnsi="Times New Roman" w:cs="Times New Roman"/>
          <w:color w:val="000000" w:themeColor="text1"/>
        </w:rPr>
        <w:t>raz</w:t>
      </w:r>
      <w:r w:rsidR="006960F0" w:rsidRPr="00D867D6">
        <w:rPr>
          <w:rFonts w:ascii="Times New Roman" w:hAnsi="Times New Roman" w:cs="Times New Roman"/>
          <w:color w:val="000000" w:themeColor="text1"/>
        </w:rPr>
        <w:t xml:space="preserve"> możliwości wypełnienia wniosku wraz z niezbędnymi załącznikami w wersji edytowalnej. </w:t>
      </w:r>
      <w:proofErr w:type="spellStart"/>
      <w:r w:rsidR="006960F0" w:rsidRPr="00D867D6">
        <w:rPr>
          <w:rFonts w:ascii="Times New Roman" w:hAnsi="Times New Roman" w:cs="Times New Roman"/>
          <w:color w:val="000000" w:themeColor="text1"/>
        </w:rPr>
        <w:t>Grantobiorca</w:t>
      </w:r>
      <w:proofErr w:type="spellEnd"/>
      <w:r w:rsidR="006960F0" w:rsidRPr="00D867D6">
        <w:rPr>
          <w:rFonts w:ascii="Times New Roman" w:hAnsi="Times New Roman" w:cs="Times New Roman"/>
          <w:color w:val="000000" w:themeColor="text1"/>
        </w:rPr>
        <w:t xml:space="preserve"> jest zobowiązany złożyć wniosek w wersji papierowej </w:t>
      </w:r>
      <w:r w:rsidR="00750764" w:rsidRPr="00D867D6">
        <w:rPr>
          <w:rFonts w:ascii="Times New Roman" w:hAnsi="Times New Roman" w:cs="Times New Roman"/>
          <w:color w:val="000000" w:themeColor="text1"/>
        </w:rPr>
        <w:t>wraz z płytą zawierającą wersje elektroniczną wniosku.</w:t>
      </w:r>
      <w:r w:rsidR="006960F0" w:rsidRPr="00D867D6">
        <w:rPr>
          <w:rFonts w:ascii="Times New Roman" w:hAnsi="Times New Roman" w:cs="Times New Roman"/>
          <w:color w:val="000000" w:themeColor="text1"/>
        </w:rPr>
        <w:t xml:space="preserve"> </w:t>
      </w:r>
    </w:p>
    <w:p w:rsidR="00DB757E" w:rsidRPr="00D867D6" w:rsidRDefault="00426194" w:rsidP="00BF1205">
      <w:pPr>
        <w:spacing w:line="240" w:lineRule="auto"/>
        <w:ind w:firstLine="426"/>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przed uruchomieniem generatora </w:t>
      </w:r>
      <w:r w:rsidR="00D9448F" w:rsidRPr="00D867D6">
        <w:rPr>
          <w:rFonts w:ascii="Times New Roman" w:hAnsi="Times New Roman" w:cs="Times New Roman"/>
          <w:color w:val="000000" w:themeColor="text1"/>
        </w:rPr>
        <w:t xml:space="preserve">tworzy w systemie indywidualne konto lub loguje się na już istniejące, </w:t>
      </w:r>
      <w:r w:rsidR="00E93F9A" w:rsidRPr="00D867D6">
        <w:rPr>
          <w:rFonts w:ascii="Times New Roman" w:hAnsi="Times New Roman" w:cs="Times New Roman"/>
          <w:color w:val="000000" w:themeColor="text1"/>
        </w:rPr>
        <w:t>za pośrednictwem swoich danych. Po  zalogowaniu na swoje konto w systemie rozpoczyna wypełnienie poszczególnych pół wniosku (zgodnie ze wzorem wniosku – załącznik nr 2).</w:t>
      </w:r>
    </w:p>
    <w:p w:rsidR="00CF76B5" w:rsidRPr="00D867D6" w:rsidRDefault="00A60511" w:rsidP="00CF0A79">
      <w:pPr>
        <w:pStyle w:val="Akapitzlist"/>
        <w:numPr>
          <w:ilvl w:val="0"/>
          <w:numId w:val="1"/>
        </w:numPr>
        <w:spacing w:line="240" w:lineRule="auto"/>
        <w:ind w:left="0" w:firstLine="142"/>
        <w:jc w:val="both"/>
        <w:rPr>
          <w:rFonts w:ascii="Times New Roman" w:hAnsi="Times New Roman" w:cs="Times New Roman"/>
          <w:color w:val="000000" w:themeColor="text1"/>
        </w:rPr>
      </w:pPr>
      <w:r w:rsidRPr="00D867D6">
        <w:rPr>
          <w:rFonts w:ascii="Times New Roman" w:hAnsi="Times New Roman" w:cs="Times New Roman"/>
          <w:color w:val="000000" w:themeColor="text1"/>
        </w:rPr>
        <w:t>w</w:t>
      </w:r>
      <w:r w:rsidR="009E6162" w:rsidRPr="00D867D6">
        <w:rPr>
          <w:rFonts w:ascii="Times New Roman" w:hAnsi="Times New Roman" w:cs="Times New Roman"/>
          <w:color w:val="000000" w:themeColor="text1"/>
        </w:rPr>
        <w:t>ypełnien</w:t>
      </w:r>
      <w:r w:rsidR="00D06C5C" w:rsidRPr="00D867D6">
        <w:rPr>
          <w:rFonts w:ascii="Times New Roman" w:hAnsi="Times New Roman" w:cs="Times New Roman"/>
          <w:color w:val="000000" w:themeColor="text1"/>
        </w:rPr>
        <w:t xml:space="preserve">ie </w:t>
      </w:r>
      <w:r w:rsidR="005E459F" w:rsidRPr="00D867D6">
        <w:rPr>
          <w:rFonts w:ascii="Times New Roman" w:hAnsi="Times New Roman" w:cs="Times New Roman"/>
          <w:color w:val="000000" w:themeColor="text1"/>
        </w:rPr>
        <w:t xml:space="preserve">poszczególnych </w:t>
      </w:r>
      <w:r w:rsidR="00D06C5C" w:rsidRPr="00D867D6">
        <w:rPr>
          <w:rFonts w:ascii="Times New Roman" w:hAnsi="Times New Roman" w:cs="Times New Roman"/>
          <w:color w:val="000000" w:themeColor="text1"/>
        </w:rPr>
        <w:t xml:space="preserve">pól </w:t>
      </w:r>
      <w:r w:rsidR="005E459F" w:rsidRPr="00D867D6">
        <w:rPr>
          <w:rFonts w:ascii="Times New Roman" w:hAnsi="Times New Roman" w:cs="Times New Roman"/>
          <w:color w:val="000000" w:themeColor="text1"/>
        </w:rPr>
        <w:t xml:space="preserve">wniosku: </w:t>
      </w:r>
    </w:p>
    <w:p w:rsidR="005E459F" w:rsidRPr="00D867D6" w:rsidRDefault="005E459F" w:rsidP="00BF1205">
      <w:pPr>
        <w:pStyle w:val="Akapitzlist"/>
        <w:spacing w:line="240" w:lineRule="auto"/>
        <w:ind w:left="142" w:firstLine="566"/>
        <w:jc w:val="both"/>
        <w:rPr>
          <w:rFonts w:ascii="Times New Roman" w:hAnsi="Times New Roman" w:cs="Times New Roman"/>
          <w:color w:val="000000" w:themeColor="text1"/>
        </w:rPr>
      </w:pPr>
      <w:r w:rsidRPr="00D867D6">
        <w:rPr>
          <w:rFonts w:ascii="Times New Roman" w:hAnsi="Times New Roman" w:cs="Times New Roman"/>
          <w:color w:val="000000" w:themeColor="text1"/>
        </w:rPr>
        <w:t>nazwa,</w:t>
      </w:r>
      <w:r w:rsidR="009E6162"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rodzaj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w:t>
      </w:r>
      <w:r w:rsidR="00EE2226" w:rsidRPr="00D867D6">
        <w:rPr>
          <w:rFonts w:ascii="Times New Roman" w:hAnsi="Times New Roman" w:cs="Times New Roman"/>
          <w:color w:val="000000" w:themeColor="text1"/>
        </w:rPr>
        <w:t xml:space="preserve"> </w:t>
      </w:r>
      <w:r w:rsidR="009E6162" w:rsidRPr="00D867D6">
        <w:rPr>
          <w:rFonts w:ascii="Times New Roman" w:hAnsi="Times New Roman" w:cs="Times New Roman"/>
          <w:color w:val="000000" w:themeColor="text1"/>
        </w:rPr>
        <w:t>dane adresowe - kontaktowe</w:t>
      </w:r>
      <w:r w:rsidR="00FC05F0" w:rsidRPr="00D867D6">
        <w:rPr>
          <w:rFonts w:ascii="Times New Roman" w:hAnsi="Times New Roman" w:cs="Times New Roman"/>
          <w:color w:val="000000" w:themeColor="text1"/>
        </w:rPr>
        <w:t xml:space="preserve"> </w:t>
      </w:r>
      <w:proofErr w:type="spellStart"/>
      <w:r w:rsidR="00FC05F0"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w:t>
      </w:r>
      <w:r w:rsidR="009E6162" w:rsidRPr="00D867D6">
        <w:rPr>
          <w:rFonts w:ascii="Times New Roman" w:hAnsi="Times New Roman" w:cs="Times New Roman"/>
          <w:color w:val="000000" w:themeColor="text1"/>
        </w:rPr>
        <w:t xml:space="preserve"> numery identyfikacyjne</w:t>
      </w:r>
      <w:r w:rsidR="00FC05F0" w:rsidRPr="00D867D6">
        <w:rPr>
          <w:rFonts w:ascii="Times New Roman" w:hAnsi="Times New Roman" w:cs="Times New Roman"/>
          <w:color w:val="000000" w:themeColor="text1"/>
        </w:rPr>
        <w:t xml:space="preserve"> </w:t>
      </w:r>
      <w:proofErr w:type="spellStart"/>
      <w:r w:rsidR="00FC05F0" w:rsidRPr="00D867D6">
        <w:rPr>
          <w:rFonts w:ascii="Times New Roman" w:hAnsi="Times New Roman" w:cs="Times New Roman"/>
          <w:color w:val="000000" w:themeColor="text1"/>
        </w:rPr>
        <w:t>grantobiorcy</w:t>
      </w:r>
      <w:proofErr w:type="spellEnd"/>
      <w:r w:rsidR="00FC05F0" w:rsidRPr="00D867D6">
        <w:rPr>
          <w:rFonts w:ascii="Times New Roman" w:hAnsi="Times New Roman" w:cs="Times New Roman"/>
          <w:color w:val="000000" w:themeColor="text1"/>
        </w:rPr>
        <w:t xml:space="preserve"> (numer nadany zgodnie z ustawą z dnia 18 grudnia 2003 r. o krajowym systemie ewidencji producentów, ewidencji gospodarstw rolnych</w:t>
      </w:r>
      <w:r w:rsidRPr="00D867D6">
        <w:rPr>
          <w:rFonts w:ascii="Times New Roman" w:hAnsi="Times New Roman" w:cs="Times New Roman"/>
          <w:color w:val="000000" w:themeColor="text1"/>
        </w:rPr>
        <w:t>,</w:t>
      </w:r>
      <w:r w:rsidR="00FC05F0" w:rsidRPr="00D867D6">
        <w:rPr>
          <w:rFonts w:ascii="Times New Roman" w:hAnsi="Times New Roman" w:cs="Times New Roman"/>
          <w:color w:val="000000" w:themeColor="text1"/>
        </w:rPr>
        <w:t xml:space="preserve"> numery w zależności od rodzaju </w:t>
      </w:r>
      <w:proofErr w:type="spellStart"/>
      <w:r w:rsidR="00FC05F0" w:rsidRPr="00D867D6">
        <w:rPr>
          <w:rFonts w:ascii="Times New Roman" w:hAnsi="Times New Roman" w:cs="Times New Roman"/>
          <w:color w:val="000000" w:themeColor="text1"/>
        </w:rPr>
        <w:t>grantobiorcy</w:t>
      </w:r>
      <w:proofErr w:type="spellEnd"/>
      <w:r w:rsidR="00FC05F0" w:rsidRPr="00D867D6">
        <w:rPr>
          <w:rFonts w:ascii="Times New Roman" w:hAnsi="Times New Roman" w:cs="Times New Roman"/>
          <w:color w:val="000000" w:themeColor="text1"/>
        </w:rPr>
        <w:t>: NIP, REGON, KRS / numer w rejestrze prowadzonym przez właściwy organ, PESEL, seria i nr dokumentu tożsamości)</w:t>
      </w:r>
      <w:r w:rsidRPr="00D867D6">
        <w:rPr>
          <w:rFonts w:ascii="Times New Roman" w:hAnsi="Times New Roman" w:cs="Times New Roman"/>
          <w:color w:val="000000" w:themeColor="text1"/>
        </w:rPr>
        <w:t>, dane osoby kontaktowej,</w:t>
      </w:r>
      <w:r w:rsidR="009E6162" w:rsidRPr="00D867D6">
        <w:rPr>
          <w:rFonts w:ascii="Times New Roman" w:hAnsi="Times New Roman" w:cs="Times New Roman"/>
          <w:color w:val="000000" w:themeColor="text1"/>
        </w:rPr>
        <w:t xml:space="preserve"> </w:t>
      </w:r>
      <w:r w:rsidR="00D06C5C" w:rsidRPr="00D867D6">
        <w:rPr>
          <w:rFonts w:ascii="Times New Roman" w:hAnsi="Times New Roman" w:cs="Times New Roman"/>
          <w:color w:val="000000" w:themeColor="text1"/>
        </w:rPr>
        <w:t>adres do korespondencji - w przypadku, gdy jest inny niż adres zamieszkani</w:t>
      </w:r>
      <w:r w:rsidR="00F26042" w:rsidRPr="00D867D6">
        <w:rPr>
          <w:rFonts w:ascii="Times New Roman" w:hAnsi="Times New Roman" w:cs="Times New Roman"/>
          <w:color w:val="000000" w:themeColor="text1"/>
        </w:rPr>
        <w:t xml:space="preserve">a lub siedziby </w:t>
      </w:r>
      <w:proofErr w:type="spellStart"/>
      <w:r w:rsidR="00F26042" w:rsidRPr="00D867D6">
        <w:rPr>
          <w:rFonts w:ascii="Times New Roman" w:hAnsi="Times New Roman" w:cs="Times New Roman"/>
          <w:color w:val="000000" w:themeColor="text1"/>
        </w:rPr>
        <w:t>grantobiorcy</w:t>
      </w:r>
      <w:proofErr w:type="spellEnd"/>
      <w:r w:rsidR="00F26042" w:rsidRPr="00D867D6">
        <w:rPr>
          <w:rFonts w:ascii="Times New Roman" w:hAnsi="Times New Roman" w:cs="Times New Roman"/>
          <w:color w:val="000000" w:themeColor="text1"/>
        </w:rPr>
        <w:t>,</w:t>
      </w:r>
      <w:r w:rsidR="00D06C5C" w:rsidRPr="00D867D6">
        <w:rPr>
          <w:rFonts w:ascii="Times New Roman" w:hAnsi="Times New Roman" w:cs="Times New Roman"/>
          <w:color w:val="000000" w:themeColor="text1"/>
        </w:rPr>
        <w:t xml:space="preserve"> dane osób u</w:t>
      </w:r>
      <w:r w:rsidR="00F26042" w:rsidRPr="00D867D6">
        <w:rPr>
          <w:rFonts w:ascii="Times New Roman" w:hAnsi="Times New Roman" w:cs="Times New Roman"/>
          <w:color w:val="000000" w:themeColor="text1"/>
        </w:rPr>
        <w:t>prawnionych do podpisania umowy,</w:t>
      </w:r>
      <w:r w:rsidR="00D06C5C" w:rsidRPr="00D867D6">
        <w:rPr>
          <w:rFonts w:ascii="Times New Roman" w:hAnsi="Times New Roman" w:cs="Times New Roman"/>
          <w:color w:val="000000" w:themeColor="text1"/>
        </w:rPr>
        <w:t xml:space="preserve"> dane pełnomocnika, jeśli dotyczy; dane jednostki organizacyjnej nieposiadającej osobowości prawnej, w imieniu której o powierzenie grantu ubiega się osoba prawna powiązana organizacyj</w:t>
      </w:r>
      <w:r w:rsidR="00F26042" w:rsidRPr="00D867D6">
        <w:rPr>
          <w:rFonts w:ascii="Times New Roman" w:hAnsi="Times New Roman" w:cs="Times New Roman"/>
          <w:color w:val="000000" w:themeColor="text1"/>
        </w:rPr>
        <w:t>nie z tą jednostką,</w:t>
      </w:r>
      <w:r w:rsidR="00D06C5C" w:rsidRPr="00D867D6">
        <w:rPr>
          <w:rFonts w:ascii="Times New Roman" w:hAnsi="Times New Roman" w:cs="Times New Roman"/>
          <w:color w:val="000000" w:themeColor="text1"/>
        </w:rPr>
        <w:t xml:space="preserve"> siedzibę oddziału </w:t>
      </w:r>
      <w:proofErr w:type="spellStart"/>
      <w:r w:rsidR="00D06C5C" w:rsidRPr="00D867D6">
        <w:rPr>
          <w:rFonts w:ascii="Times New Roman" w:hAnsi="Times New Roman" w:cs="Times New Roman"/>
          <w:color w:val="000000" w:themeColor="text1"/>
        </w:rPr>
        <w:t>grantobiorcy</w:t>
      </w:r>
      <w:proofErr w:type="spellEnd"/>
      <w:r w:rsidR="00D06C5C" w:rsidRPr="00D867D6">
        <w:rPr>
          <w:rFonts w:ascii="Times New Roman" w:hAnsi="Times New Roman" w:cs="Times New Roman"/>
          <w:color w:val="000000" w:themeColor="text1"/>
        </w:rPr>
        <w:t xml:space="preserve"> będącego osobą prawną, która u</w:t>
      </w:r>
      <w:r w:rsidRPr="00D867D6">
        <w:rPr>
          <w:rFonts w:ascii="Times New Roman" w:hAnsi="Times New Roman" w:cs="Times New Roman"/>
          <w:color w:val="000000" w:themeColor="text1"/>
        </w:rPr>
        <w:t>tworzyła oddział na terenie LGD; tytuł, cel, odniesienie do celów LSR i projektu grantowego, opis działań w zgodności z zakresem projektu grantowego</w:t>
      </w:r>
      <w:r w:rsidR="00F26042"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 </w:t>
      </w:r>
      <w:r w:rsidR="00F26042" w:rsidRPr="00D867D6">
        <w:rPr>
          <w:rFonts w:ascii="Times New Roman" w:hAnsi="Times New Roman" w:cs="Times New Roman"/>
          <w:color w:val="000000" w:themeColor="text1"/>
        </w:rPr>
        <w:t>kwota</w:t>
      </w:r>
      <w:r w:rsidRPr="00D867D6">
        <w:rPr>
          <w:rFonts w:ascii="Times New Roman" w:hAnsi="Times New Roman" w:cs="Times New Roman"/>
          <w:color w:val="000000" w:themeColor="text1"/>
        </w:rPr>
        <w:t xml:space="preserve"> wydatków kwalifikowanych, udział środków własnych, wnioskowana kwota pomocy, limit dostępnych dla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środków, montaż finansowy zadań (zestawienie rzeczowo finansowe) - wszystkie kwoty zaokrąglone w dół do pełnych złotych; harmonogram działań</w:t>
      </w:r>
      <w:r w:rsidR="002A19B4" w:rsidRPr="00D867D6">
        <w:rPr>
          <w:rFonts w:ascii="Times New Roman" w:hAnsi="Times New Roman" w:cs="Times New Roman"/>
          <w:color w:val="000000" w:themeColor="text1"/>
        </w:rPr>
        <w:t>(termin i miejsce realizacji zadania)</w:t>
      </w:r>
      <w:r w:rsidR="00F26042" w:rsidRPr="00D867D6">
        <w:rPr>
          <w:rFonts w:ascii="Times New Roman" w:hAnsi="Times New Roman" w:cs="Times New Roman"/>
          <w:color w:val="000000" w:themeColor="text1"/>
        </w:rPr>
        <w:t>, wskaźniki grantu.</w:t>
      </w:r>
    </w:p>
    <w:p w:rsidR="00F26042" w:rsidRPr="00D867D6" w:rsidRDefault="00E93F9A" w:rsidP="00BF1205">
      <w:pPr>
        <w:pStyle w:val="Akapitzlist"/>
        <w:spacing w:line="240" w:lineRule="auto"/>
        <w:ind w:left="142" w:firstLine="566"/>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formularzu wniosku o powierzenie grantu (wzór formularza – załącznik nr 2) istnieją pola zablokowane dla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a dotyczą informacji które we wniosek wprowadza LGD. Dodatkowo, ta część zawiera automatycznie uzupełnione przez formularz on-line pola identyfikacyjne dotyczące danych LGD. </w:t>
      </w:r>
    </w:p>
    <w:p w:rsidR="00CF76B5" w:rsidRPr="00D867D6" w:rsidRDefault="00CF76B5" w:rsidP="00BF1205">
      <w:pPr>
        <w:pStyle w:val="Akapitzlist"/>
        <w:spacing w:line="240" w:lineRule="auto"/>
        <w:ind w:left="142"/>
        <w:jc w:val="both"/>
        <w:rPr>
          <w:rFonts w:ascii="Times New Roman" w:hAnsi="Times New Roman" w:cs="Times New Roman"/>
          <w:color w:val="000000" w:themeColor="text1"/>
        </w:rPr>
      </w:pPr>
    </w:p>
    <w:p w:rsidR="00492683" w:rsidRPr="00D867D6" w:rsidRDefault="00CF0A79" w:rsidP="00CF0A79">
      <w:pPr>
        <w:pStyle w:val="Akapitzlist"/>
        <w:numPr>
          <w:ilvl w:val="0"/>
          <w:numId w:val="1"/>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zaakcep</w:t>
      </w:r>
      <w:r w:rsidR="00492683" w:rsidRPr="00D867D6">
        <w:rPr>
          <w:rFonts w:ascii="Times New Roman" w:hAnsi="Times New Roman" w:cs="Times New Roman"/>
          <w:color w:val="000000" w:themeColor="text1"/>
        </w:rPr>
        <w:t>towanie oświadczeń</w:t>
      </w:r>
      <w:r w:rsidR="00E96676" w:rsidRPr="00D867D6">
        <w:rPr>
          <w:rFonts w:ascii="Times New Roman" w:hAnsi="Times New Roman" w:cs="Times New Roman"/>
          <w:color w:val="000000" w:themeColor="text1"/>
        </w:rPr>
        <w:t>, zobowiązań</w:t>
      </w:r>
      <w:r w:rsidR="004B6034" w:rsidRPr="00D867D6">
        <w:rPr>
          <w:rFonts w:ascii="Times New Roman" w:hAnsi="Times New Roman" w:cs="Times New Roman"/>
          <w:color w:val="000000" w:themeColor="text1"/>
        </w:rPr>
        <w:t>,</w:t>
      </w:r>
      <w:r w:rsidR="00CF76B5" w:rsidRPr="00D867D6">
        <w:rPr>
          <w:rFonts w:ascii="Times New Roman" w:hAnsi="Times New Roman" w:cs="Times New Roman"/>
          <w:color w:val="000000" w:themeColor="text1"/>
        </w:rPr>
        <w:t xml:space="preserve"> wybór załączników do wniosku</w:t>
      </w:r>
    </w:p>
    <w:p w:rsidR="00DF244A" w:rsidRPr="00D867D6" w:rsidRDefault="00492683" w:rsidP="00CF0A7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W sekcji oświadczeń</w:t>
      </w:r>
      <w:r w:rsidR="00E96676" w:rsidRPr="00D867D6">
        <w:rPr>
          <w:rFonts w:ascii="Times New Roman" w:hAnsi="Times New Roman" w:cs="Times New Roman"/>
          <w:color w:val="000000" w:themeColor="text1"/>
        </w:rPr>
        <w:t xml:space="preserve"> i zobowiązań</w:t>
      </w:r>
      <w:r w:rsidRPr="00D867D6">
        <w:rPr>
          <w:rFonts w:ascii="Times New Roman" w:hAnsi="Times New Roman" w:cs="Times New Roman"/>
          <w:color w:val="000000" w:themeColor="text1"/>
        </w:rPr>
        <w:t xml:space="preserve"> -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musi zaakceptować </w:t>
      </w:r>
      <w:r w:rsidR="00DF244A" w:rsidRPr="00D867D6">
        <w:rPr>
          <w:rFonts w:ascii="Times New Roman" w:hAnsi="Times New Roman" w:cs="Times New Roman"/>
          <w:color w:val="000000" w:themeColor="text1"/>
        </w:rPr>
        <w:t>odpowiednie oświadczenia</w:t>
      </w:r>
      <w:r w:rsidR="00050B95" w:rsidRPr="00D867D6">
        <w:rPr>
          <w:rFonts w:ascii="Times New Roman" w:hAnsi="Times New Roman" w:cs="Times New Roman"/>
          <w:color w:val="000000" w:themeColor="text1"/>
        </w:rPr>
        <w:t xml:space="preserve"> dotyczące wprowadzonych danych oraz zobowiązań </w:t>
      </w:r>
      <w:proofErr w:type="spellStart"/>
      <w:r w:rsidR="00C50CBB" w:rsidRPr="00D867D6">
        <w:rPr>
          <w:rFonts w:ascii="Times New Roman" w:hAnsi="Times New Roman" w:cs="Times New Roman"/>
          <w:color w:val="000000" w:themeColor="text1"/>
        </w:rPr>
        <w:t>grantobiorcy</w:t>
      </w:r>
      <w:proofErr w:type="spellEnd"/>
      <w:r w:rsidR="00F26042" w:rsidRPr="00D867D6">
        <w:rPr>
          <w:rFonts w:ascii="Times New Roman" w:hAnsi="Times New Roman" w:cs="Times New Roman"/>
          <w:color w:val="000000" w:themeColor="text1"/>
        </w:rPr>
        <w:t xml:space="preserve">. </w:t>
      </w:r>
      <w:r w:rsidR="00DF244A" w:rsidRPr="00D867D6">
        <w:rPr>
          <w:rFonts w:ascii="Times New Roman" w:hAnsi="Times New Roman" w:cs="Times New Roman"/>
          <w:color w:val="000000" w:themeColor="text1"/>
        </w:rPr>
        <w:t xml:space="preserve">Brak akceptacji </w:t>
      </w:r>
      <w:r w:rsidR="000F68BA" w:rsidRPr="00D867D6">
        <w:rPr>
          <w:rFonts w:ascii="Times New Roman" w:hAnsi="Times New Roman" w:cs="Times New Roman"/>
          <w:color w:val="000000" w:themeColor="text1"/>
        </w:rPr>
        <w:t xml:space="preserve">oświadczeń i zobowiązań </w:t>
      </w:r>
      <w:r w:rsidR="00DF244A" w:rsidRPr="00D867D6">
        <w:rPr>
          <w:rFonts w:ascii="Times New Roman" w:hAnsi="Times New Roman" w:cs="Times New Roman"/>
          <w:color w:val="000000" w:themeColor="text1"/>
        </w:rPr>
        <w:t xml:space="preserve">powoduje brak możliwości </w:t>
      </w:r>
      <w:r w:rsidR="00F26042" w:rsidRPr="00D867D6">
        <w:rPr>
          <w:rFonts w:ascii="Times New Roman" w:hAnsi="Times New Roman" w:cs="Times New Roman"/>
          <w:color w:val="000000" w:themeColor="text1"/>
        </w:rPr>
        <w:t>skutecznego przygotowania wniosku o powierzenie grantu</w:t>
      </w:r>
      <w:r w:rsidR="00DF244A" w:rsidRPr="00D867D6">
        <w:rPr>
          <w:rFonts w:ascii="Times New Roman" w:hAnsi="Times New Roman" w:cs="Times New Roman"/>
          <w:color w:val="000000" w:themeColor="text1"/>
        </w:rPr>
        <w:t>.</w:t>
      </w:r>
    </w:p>
    <w:p w:rsidR="00DF244A" w:rsidRPr="00D867D6" w:rsidRDefault="00DF244A" w:rsidP="00BF1205">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sekcji załączników -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w:t>
      </w:r>
      <w:r w:rsidR="00376EE6" w:rsidRPr="00D867D6">
        <w:rPr>
          <w:rFonts w:ascii="Times New Roman" w:hAnsi="Times New Roman" w:cs="Times New Roman"/>
          <w:color w:val="000000" w:themeColor="text1"/>
        </w:rPr>
        <w:t>dokonuje wybór</w:t>
      </w:r>
      <w:r w:rsidR="00F26042" w:rsidRPr="00D867D6">
        <w:rPr>
          <w:rFonts w:ascii="Times New Roman" w:hAnsi="Times New Roman" w:cs="Times New Roman"/>
          <w:color w:val="000000" w:themeColor="text1"/>
        </w:rPr>
        <w:t xml:space="preserve">: „dotyczy - nie dotyczy” </w:t>
      </w:r>
      <w:r w:rsidR="004B6034" w:rsidRPr="00D867D6">
        <w:rPr>
          <w:rFonts w:ascii="Times New Roman" w:hAnsi="Times New Roman" w:cs="Times New Roman"/>
          <w:color w:val="000000" w:themeColor="text1"/>
        </w:rPr>
        <w:t>odpowiednich załączników i wprowadzić ich ilość</w:t>
      </w:r>
      <w:r w:rsidRPr="00D867D6">
        <w:rPr>
          <w:rFonts w:ascii="Times New Roman" w:hAnsi="Times New Roman" w:cs="Times New Roman"/>
          <w:color w:val="000000" w:themeColor="text1"/>
        </w:rPr>
        <w:t>. Dodatkowo może wypełnić pole</w:t>
      </w:r>
      <w:r w:rsidR="00F26042" w:rsidRPr="00D867D6">
        <w:rPr>
          <w:rFonts w:ascii="Times New Roman" w:hAnsi="Times New Roman" w:cs="Times New Roman"/>
          <w:color w:val="000000" w:themeColor="text1"/>
        </w:rPr>
        <w:t xml:space="preserve"> tekstowe: załączniki dodatkowe</w:t>
      </w:r>
      <w:r w:rsidRPr="00D867D6">
        <w:rPr>
          <w:rFonts w:ascii="Times New Roman" w:hAnsi="Times New Roman" w:cs="Times New Roman"/>
          <w:color w:val="000000" w:themeColor="text1"/>
        </w:rPr>
        <w:t xml:space="preserve">. </w:t>
      </w:r>
    </w:p>
    <w:p w:rsidR="00CF76B5" w:rsidRPr="00D867D6" w:rsidRDefault="00CF76B5" w:rsidP="00BF1205">
      <w:pPr>
        <w:spacing w:after="0" w:line="240" w:lineRule="auto"/>
        <w:ind w:firstLine="708"/>
        <w:jc w:val="both"/>
        <w:rPr>
          <w:rFonts w:ascii="Times New Roman" w:hAnsi="Times New Roman" w:cs="Times New Roman"/>
          <w:color w:val="000000" w:themeColor="text1"/>
        </w:rPr>
      </w:pPr>
    </w:p>
    <w:p w:rsidR="009E6162" w:rsidRPr="00D867D6" w:rsidRDefault="00A60511" w:rsidP="00CF0A79">
      <w:pPr>
        <w:pStyle w:val="Akapitzlist"/>
        <w:numPr>
          <w:ilvl w:val="0"/>
          <w:numId w:val="1"/>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zapisanie wersji roboczej wniosku w systemie generatora on-line</w:t>
      </w:r>
      <w:r w:rsidR="004B6034" w:rsidRPr="00D867D6">
        <w:rPr>
          <w:rFonts w:ascii="Times New Roman" w:hAnsi="Times New Roman" w:cs="Times New Roman"/>
          <w:color w:val="000000" w:themeColor="text1"/>
        </w:rPr>
        <w:t>,</w:t>
      </w:r>
    </w:p>
    <w:p w:rsidR="00376EE6" w:rsidRPr="00D867D6" w:rsidRDefault="000B53DF" w:rsidP="00CF0A7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każdym momencie przygotowywania wniosku </w:t>
      </w:r>
      <w:r w:rsidR="004B6034" w:rsidRPr="00D867D6">
        <w:rPr>
          <w:rFonts w:ascii="Times New Roman" w:hAnsi="Times New Roman" w:cs="Times New Roman"/>
          <w:color w:val="000000" w:themeColor="text1"/>
        </w:rPr>
        <w:t>o powierzenie grantu</w:t>
      </w:r>
      <w:r w:rsidRPr="00D867D6">
        <w:rPr>
          <w:rFonts w:ascii="Times New Roman" w:hAnsi="Times New Roman" w:cs="Times New Roman"/>
          <w:color w:val="000000" w:themeColor="text1"/>
        </w:rPr>
        <w:t xml:space="preserve"> istnieje możliwość zapisu go w systemie generatora - wniosek zyskuje status "roboczy</w:t>
      </w:r>
      <w:r w:rsidR="00376EE6"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 Aby powrócić do edycji wniosku należy wejść za pośrednictwem banera generatora - do generatora i  </w:t>
      </w:r>
      <w:r w:rsidR="00376EE6" w:rsidRPr="00D867D6">
        <w:rPr>
          <w:rFonts w:ascii="Times New Roman" w:hAnsi="Times New Roman" w:cs="Times New Roman"/>
          <w:color w:val="000000" w:themeColor="text1"/>
        </w:rPr>
        <w:t>zalogować się na swoje konto</w:t>
      </w:r>
      <w:r w:rsidRPr="00D867D6">
        <w:rPr>
          <w:rFonts w:ascii="Times New Roman" w:hAnsi="Times New Roman" w:cs="Times New Roman"/>
          <w:color w:val="000000" w:themeColor="text1"/>
        </w:rPr>
        <w:t>. System przywró</w:t>
      </w:r>
      <w:r w:rsidR="00A17A6B" w:rsidRPr="00D867D6">
        <w:rPr>
          <w:rFonts w:ascii="Times New Roman" w:hAnsi="Times New Roman" w:cs="Times New Roman"/>
          <w:color w:val="000000" w:themeColor="text1"/>
        </w:rPr>
        <w:t xml:space="preserve">ci wniosek do trybu edycji. </w:t>
      </w:r>
    </w:p>
    <w:p w:rsidR="00DF244A" w:rsidRPr="00D867D6" w:rsidRDefault="00DF244A" w:rsidP="00CF0A79">
      <w:pPr>
        <w:pStyle w:val="Akapitzlist"/>
        <w:numPr>
          <w:ilvl w:val="0"/>
          <w:numId w:val="1"/>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zatwierdzenie </w:t>
      </w:r>
      <w:r w:rsidR="00376EE6" w:rsidRPr="00D867D6">
        <w:rPr>
          <w:rFonts w:ascii="Times New Roman" w:hAnsi="Times New Roman" w:cs="Times New Roman"/>
          <w:color w:val="000000" w:themeColor="text1"/>
        </w:rPr>
        <w:t xml:space="preserve">i drukowanie </w:t>
      </w:r>
      <w:r w:rsidRPr="00D867D6">
        <w:rPr>
          <w:rFonts w:ascii="Times New Roman" w:hAnsi="Times New Roman" w:cs="Times New Roman"/>
          <w:color w:val="000000" w:themeColor="text1"/>
        </w:rPr>
        <w:t>wniosku</w:t>
      </w:r>
      <w:r w:rsidR="00CF76B5" w:rsidRPr="00D867D6">
        <w:rPr>
          <w:rFonts w:ascii="Times New Roman" w:hAnsi="Times New Roman" w:cs="Times New Roman"/>
          <w:color w:val="000000" w:themeColor="text1"/>
        </w:rPr>
        <w:t>, przygotowanie załączników</w:t>
      </w:r>
    </w:p>
    <w:p w:rsidR="00CF0A79" w:rsidRPr="00D867D6" w:rsidRDefault="00F84FC8" w:rsidP="00CF0A7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zakończeniu </w:t>
      </w:r>
      <w:r w:rsidR="00511ED2" w:rsidRPr="00D867D6">
        <w:rPr>
          <w:rFonts w:ascii="Times New Roman" w:hAnsi="Times New Roman" w:cs="Times New Roman"/>
          <w:color w:val="000000" w:themeColor="text1"/>
        </w:rPr>
        <w:t xml:space="preserve">wprowadzania danych </w:t>
      </w:r>
      <w:proofErr w:type="spellStart"/>
      <w:r w:rsidR="00511ED2"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zatwierdza ostateczną wersję wniosku. System generatora informuje o konieczności wydruku w dwóch egzemplarzach (wniosek należy złożyć do biura LGD w wersji papierowej w dwóch oryginałach). Zatwierdzenie, i wydrukowanie wniosku - nie jest równoznaczne ze złożeniem wniosku aplikacyjnego w trybie konkursu. Złożenie wniosku w wersji papierowej i otrzymanie potwierdzenia od LGD przyjęcia wniosku - skutkuje skierowaniem go do dalszej oceny.</w:t>
      </w:r>
      <w:r w:rsidR="00BC11DA" w:rsidRPr="00D867D6">
        <w:rPr>
          <w:rFonts w:ascii="Times New Roman" w:hAnsi="Times New Roman" w:cs="Times New Roman"/>
          <w:color w:val="000000" w:themeColor="text1"/>
        </w:rPr>
        <w:t xml:space="preserve"> </w:t>
      </w:r>
      <w:r w:rsidR="000523E7" w:rsidRPr="00D867D6">
        <w:rPr>
          <w:rFonts w:ascii="Times New Roman" w:hAnsi="Times New Roman" w:cs="Times New Roman"/>
          <w:color w:val="000000" w:themeColor="text1"/>
        </w:rPr>
        <w:t xml:space="preserve">Następnie </w:t>
      </w:r>
      <w:proofErr w:type="spellStart"/>
      <w:r w:rsidR="000523E7" w:rsidRPr="00D867D6">
        <w:rPr>
          <w:rFonts w:ascii="Times New Roman" w:hAnsi="Times New Roman" w:cs="Times New Roman"/>
          <w:color w:val="000000" w:themeColor="text1"/>
        </w:rPr>
        <w:t>grantobiorca</w:t>
      </w:r>
      <w:proofErr w:type="spellEnd"/>
      <w:r w:rsidR="000523E7" w:rsidRPr="00D867D6">
        <w:rPr>
          <w:rFonts w:ascii="Times New Roman" w:hAnsi="Times New Roman" w:cs="Times New Roman"/>
          <w:color w:val="000000" w:themeColor="text1"/>
        </w:rPr>
        <w:t xml:space="preserve"> przygotowuje komplet  niezbędnych </w:t>
      </w:r>
      <w:r w:rsidR="00175B42" w:rsidRPr="00D867D6">
        <w:rPr>
          <w:rFonts w:ascii="Times New Roman" w:hAnsi="Times New Roman" w:cs="Times New Roman"/>
          <w:color w:val="000000" w:themeColor="text1"/>
        </w:rPr>
        <w:t>załączników - zgodnie z listą załączników formularza</w:t>
      </w:r>
      <w:r w:rsidR="007D6D2D" w:rsidRPr="00D867D6">
        <w:rPr>
          <w:rFonts w:ascii="Times New Roman" w:hAnsi="Times New Roman" w:cs="Times New Roman"/>
          <w:color w:val="000000" w:themeColor="text1"/>
        </w:rPr>
        <w:t xml:space="preserve"> wniosku</w:t>
      </w:r>
      <w:r w:rsidR="00175B42" w:rsidRPr="00D867D6">
        <w:rPr>
          <w:rFonts w:ascii="Times New Roman" w:hAnsi="Times New Roman" w:cs="Times New Roman"/>
          <w:color w:val="000000" w:themeColor="text1"/>
        </w:rPr>
        <w:t xml:space="preserve">. </w:t>
      </w:r>
      <w:proofErr w:type="spellStart"/>
      <w:r w:rsidR="00175B42" w:rsidRPr="00D867D6">
        <w:rPr>
          <w:rFonts w:ascii="Times New Roman" w:hAnsi="Times New Roman" w:cs="Times New Roman"/>
          <w:color w:val="000000" w:themeColor="text1"/>
        </w:rPr>
        <w:t>Grantobiorca</w:t>
      </w:r>
      <w:proofErr w:type="spellEnd"/>
      <w:r w:rsidR="00175B42" w:rsidRPr="00D867D6">
        <w:rPr>
          <w:rFonts w:ascii="Times New Roman" w:hAnsi="Times New Roman" w:cs="Times New Roman"/>
          <w:color w:val="000000" w:themeColor="text1"/>
        </w:rPr>
        <w:t xml:space="preserve"> przygotowuje kopię wszystkich załączników w dwóch egzemplarzach i wraz z oryginałem dokumentów składa wniosek </w:t>
      </w:r>
      <w:r w:rsidR="004B6034" w:rsidRPr="00D867D6">
        <w:rPr>
          <w:rFonts w:ascii="Times New Roman" w:hAnsi="Times New Roman" w:cs="Times New Roman"/>
          <w:color w:val="000000" w:themeColor="text1"/>
        </w:rPr>
        <w:t>o powierzenie grantu</w:t>
      </w:r>
      <w:r w:rsidR="003F7D3D" w:rsidRPr="00D867D6">
        <w:rPr>
          <w:rFonts w:ascii="Times New Roman" w:hAnsi="Times New Roman" w:cs="Times New Roman"/>
          <w:color w:val="000000" w:themeColor="text1"/>
        </w:rPr>
        <w:t xml:space="preserve"> w biurze LGD. </w:t>
      </w:r>
    </w:p>
    <w:p w:rsidR="00CF0A79" w:rsidRPr="00D867D6" w:rsidRDefault="00CF0A79">
      <w:pPr>
        <w:rPr>
          <w:rFonts w:ascii="Times New Roman" w:hAnsi="Times New Roman" w:cs="Times New Roman"/>
          <w:color w:val="000000" w:themeColor="text1"/>
        </w:rPr>
      </w:pPr>
      <w:r w:rsidRPr="00D867D6">
        <w:rPr>
          <w:rFonts w:ascii="Times New Roman" w:hAnsi="Times New Roman" w:cs="Times New Roman"/>
          <w:color w:val="000000" w:themeColor="text1"/>
        </w:rPr>
        <w:br w:type="page"/>
      </w:r>
    </w:p>
    <w:p w:rsidR="004B6034" w:rsidRPr="00D867D6" w:rsidRDefault="004B6034" w:rsidP="00CF0A79">
      <w:pPr>
        <w:spacing w:line="240" w:lineRule="auto"/>
        <w:ind w:firstLine="360"/>
        <w:jc w:val="both"/>
        <w:rPr>
          <w:rFonts w:ascii="Times New Roman" w:hAnsi="Times New Roman" w:cs="Times New Roman"/>
          <w:color w:val="000000" w:themeColor="text1"/>
        </w:rPr>
      </w:pPr>
    </w:p>
    <w:p w:rsidR="00FD26E5" w:rsidRPr="00D867D6" w:rsidRDefault="00FD26E5"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Procedura - przyjęcie wniosku </w:t>
      </w:r>
      <w:r w:rsidR="004B6034" w:rsidRPr="00D867D6">
        <w:rPr>
          <w:rFonts w:ascii="Times New Roman" w:hAnsi="Times New Roman" w:cs="Times New Roman"/>
          <w:b/>
          <w:color w:val="000000" w:themeColor="text1"/>
        </w:rPr>
        <w:t>o powierzenie grantu</w:t>
      </w:r>
      <w:r w:rsidRPr="00D867D6">
        <w:rPr>
          <w:rFonts w:ascii="Times New Roman" w:hAnsi="Times New Roman" w:cs="Times New Roman"/>
          <w:b/>
          <w:color w:val="000000" w:themeColor="text1"/>
        </w:rPr>
        <w:t xml:space="preserve"> (wpływ do biura)</w:t>
      </w:r>
      <w:r w:rsidR="004B6034" w:rsidRPr="00D867D6">
        <w:rPr>
          <w:rFonts w:ascii="Times New Roman" w:hAnsi="Times New Roman" w:cs="Times New Roman"/>
          <w:b/>
          <w:color w:val="000000" w:themeColor="text1"/>
        </w:rPr>
        <w:t>.</w:t>
      </w:r>
    </w:p>
    <w:p w:rsidR="00C102AB" w:rsidRPr="00D867D6" w:rsidRDefault="00C102AB" w:rsidP="00BF1205">
      <w:pPr>
        <w:pStyle w:val="Akapitzlist"/>
        <w:spacing w:line="240" w:lineRule="auto"/>
        <w:jc w:val="both"/>
        <w:rPr>
          <w:rFonts w:ascii="Times New Roman" w:hAnsi="Times New Roman" w:cs="Times New Roman"/>
          <w:b/>
          <w:color w:val="000000" w:themeColor="text1"/>
        </w:rPr>
      </w:pPr>
    </w:p>
    <w:p w:rsidR="00144774" w:rsidRPr="00D867D6" w:rsidRDefault="00F21B64" w:rsidP="00797D88">
      <w:pPr>
        <w:pStyle w:val="Akapitzlist"/>
        <w:numPr>
          <w:ilvl w:val="0"/>
          <w:numId w:val="2"/>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umożliwienie </w:t>
      </w:r>
      <w:proofErr w:type="spellStart"/>
      <w:r w:rsidRPr="00D867D6">
        <w:rPr>
          <w:rFonts w:ascii="Times New Roman" w:hAnsi="Times New Roman" w:cs="Times New Roman"/>
          <w:color w:val="000000" w:themeColor="text1"/>
        </w:rPr>
        <w:t>grantobio</w:t>
      </w:r>
      <w:r w:rsidR="000F68BA" w:rsidRPr="00D867D6">
        <w:rPr>
          <w:rFonts w:ascii="Times New Roman" w:hAnsi="Times New Roman" w:cs="Times New Roman"/>
          <w:color w:val="000000" w:themeColor="text1"/>
        </w:rPr>
        <w:t>r</w:t>
      </w:r>
      <w:r w:rsidRPr="00D867D6">
        <w:rPr>
          <w:rFonts w:ascii="Times New Roman" w:hAnsi="Times New Roman" w:cs="Times New Roman"/>
          <w:color w:val="000000" w:themeColor="text1"/>
        </w:rPr>
        <w:t>com</w:t>
      </w:r>
      <w:proofErr w:type="spellEnd"/>
      <w:r w:rsidRPr="00D867D6">
        <w:rPr>
          <w:rFonts w:ascii="Times New Roman" w:hAnsi="Times New Roman" w:cs="Times New Roman"/>
          <w:color w:val="000000" w:themeColor="text1"/>
        </w:rPr>
        <w:t xml:space="preserve"> w nieprzerwany sposób możliwości złożenia wniosku</w:t>
      </w:r>
      <w:r w:rsidR="004B6034" w:rsidRPr="00D867D6">
        <w:rPr>
          <w:rFonts w:ascii="Times New Roman" w:hAnsi="Times New Roman" w:cs="Times New Roman"/>
          <w:color w:val="000000" w:themeColor="text1"/>
        </w:rPr>
        <w:t>,</w:t>
      </w:r>
    </w:p>
    <w:p w:rsidR="005864EA" w:rsidRPr="00D867D6" w:rsidRDefault="00B60A32" w:rsidP="00797D88">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LGD po otrzymaniu zgody ZW na ogłoszenie naboru – otwiera, w ustalonych ramach czasowych, nabór. LGD zapewnia dostępność - możliwość składania wniosków o przyznanie pomocy - w czasie zgodnym z podawanym w ogłoszeniu o naborze - w biurze LGD. Nie przewiduje się możliwości składania wniosków w biurze LGD przed i po wyznaczonych godzinach. W przypadku wizyty (celem złożenia wniosku) wnioskodawcy i rozpoczęcia procesu przyjmowania wniosków przed wyznaczoną godziną zakończenia naboru - sprawę prowadzi się do końca (przyjmując wniosek), zamykając nabór. LGD zwraca uwagę, aby godzina przyjęcia ostatniego z wniosków o przyznanie pomocy nie była późniejsza, niż graniczna godzina zamknięcia naboru.</w:t>
      </w:r>
      <w:r w:rsidR="00BB288F"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W przypadku dużej liczby oczekujących wnioskodawców - dopuszcza się przyjmowanie wniosków - równolegle przez wszystkich upoważnionych pracowników. Uzgodnienia pomiędzy przyjmującymi wymaga indywidualny numer nadawany każdemu z wniosków oraz godzina przyjęcia wniosku.</w:t>
      </w:r>
    </w:p>
    <w:p w:rsidR="00772083" w:rsidRPr="00D867D6" w:rsidRDefault="00772083" w:rsidP="00CF0A79">
      <w:pPr>
        <w:pStyle w:val="Akapitzlist"/>
        <w:numPr>
          <w:ilvl w:val="0"/>
          <w:numId w:val="2"/>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przyjęcie wniosku - weryfikacja wstępna</w:t>
      </w:r>
      <w:r w:rsidR="00755B1E" w:rsidRPr="00D867D6">
        <w:rPr>
          <w:rFonts w:ascii="Times New Roman" w:hAnsi="Times New Roman" w:cs="Times New Roman"/>
          <w:color w:val="000000" w:themeColor="text1"/>
        </w:rPr>
        <w:t>,</w:t>
      </w:r>
    </w:p>
    <w:p w:rsidR="00C50CBB" w:rsidRPr="00D867D6" w:rsidRDefault="00D53416" w:rsidP="00CF0A79">
      <w:pPr>
        <w:spacing w:line="240" w:lineRule="auto"/>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kieruje się do wskazanego - wyznaczonego pracownika odpowiedzialnego za przyjmowanie wniosków w ramach prowadzonego konkursu. Przekazuje pracownikowi komplet dokumentów dot. naboru. (dwa egzemplarze </w:t>
      </w:r>
      <w:r w:rsidR="00C50CBB" w:rsidRPr="00D867D6">
        <w:rPr>
          <w:rFonts w:ascii="Times New Roman" w:hAnsi="Times New Roman" w:cs="Times New Roman"/>
          <w:color w:val="000000" w:themeColor="text1"/>
        </w:rPr>
        <w:t xml:space="preserve">wniosku </w:t>
      </w:r>
      <w:r w:rsidRPr="00D867D6">
        <w:rPr>
          <w:rFonts w:ascii="Times New Roman" w:hAnsi="Times New Roman" w:cs="Times New Roman"/>
          <w:color w:val="000000" w:themeColor="text1"/>
        </w:rPr>
        <w:t>wraz z załącznikami</w:t>
      </w:r>
      <w:r w:rsidR="00B60A32" w:rsidRPr="00D867D6">
        <w:rPr>
          <w:rFonts w:ascii="Times New Roman" w:hAnsi="Times New Roman" w:cs="Times New Roman"/>
          <w:color w:val="000000" w:themeColor="text1"/>
        </w:rPr>
        <w:t xml:space="preserve"> ).</w:t>
      </w:r>
      <w:r w:rsidR="00A95CC0" w:rsidRPr="00D867D6">
        <w:rPr>
          <w:rFonts w:ascii="Times New Roman" w:hAnsi="Times New Roman" w:cs="Times New Roman"/>
          <w:color w:val="000000" w:themeColor="text1"/>
        </w:rPr>
        <w:t>Pracownik LGD dokonuje wstępnej weryfikacji ilości składanych kompletów dokumentów</w:t>
      </w:r>
      <w:r w:rsidR="006E0397" w:rsidRPr="00D867D6">
        <w:rPr>
          <w:rFonts w:ascii="Times New Roman" w:hAnsi="Times New Roman" w:cs="Times New Roman"/>
          <w:color w:val="000000" w:themeColor="text1"/>
        </w:rPr>
        <w:t xml:space="preserve"> (2 egzemplarze)</w:t>
      </w:r>
      <w:r w:rsidR="00A95CC0" w:rsidRPr="00D867D6">
        <w:rPr>
          <w:rFonts w:ascii="Times New Roman" w:hAnsi="Times New Roman" w:cs="Times New Roman"/>
          <w:color w:val="000000" w:themeColor="text1"/>
        </w:rPr>
        <w:t>, oryginalności formularzy, zatwierdzenia formular</w:t>
      </w:r>
      <w:r w:rsidR="00C50CBB" w:rsidRPr="00D867D6">
        <w:rPr>
          <w:rFonts w:ascii="Times New Roman" w:hAnsi="Times New Roman" w:cs="Times New Roman"/>
          <w:color w:val="000000" w:themeColor="text1"/>
        </w:rPr>
        <w:t xml:space="preserve">zy podpisem. </w:t>
      </w:r>
      <w:r w:rsidR="00A95CC0" w:rsidRPr="00D867D6">
        <w:rPr>
          <w:rFonts w:ascii="Times New Roman" w:hAnsi="Times New Roman" w:cs="Times New Roman"/>
          <w:color w:val="000000" w:themeColor="text1"/>
        </w:rPr>
        <w:t xml:space="preserve"> </w:t>
      </w:r>
    </w:p>
    <w:p w:rsidR="00772083" w:rsidRPr="00D867D6" w:rsidRDefault="00772083" w:rsidP="00CF0A79">
      <w:pPr>
        <w:pStyle w:val="Akapitzlist"/>
        <w:numPr>
          <w:ilvl w:val="0"/>
          <w:numId w:val="2"/>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weryfikacja </w:t>
      </w:r>
      <w:r w:rsidR="006E0397" w:rsidRPr="00D867D6">
        <w:rPr>
          <w:rFonts w:ascii="Times New Roman" w:hAnsi="Times New Roman" w:cs="Times New Roman"/>
          <w:color w:val="000000" w:themeColor="text1"/>
        </w:rPr>
        <w:t xml:space="preserve">oryginalności </w:t>
      </w:r>
      <w:r w:rsidR="00630A08" w:rsidRPr="00D867D6">
        <w:rPr>
          <w:rFonts w:ascii="Times New Roman" w:hAnsi="Times New Roman" w:cs="Times New Roman"/>
          <w:color w:val="000000" w:themeColor="text1"/>
        </w:rPr>
        <w:t xml:space="preserve">i ilości </w:t>
      </w:r>
      <w:r w:rsidRPr="00D867D6">
        <w:rPr>
          <w:rFonts w:ascii="Times New Roman" w:hAnsi="Times New Roman" w:cs="Times New Roman"/>
          <w:color w:val="000000" w:themeColor="text1"/>
        </w:rPr>
        <w:t>załączników</w:t>
      </w:r>
      <w:r w:rsidR="00C6134A" w:rsidRPr="00D867D6">
        <w:rPr>
          <w:rFonts w:ascii="Times New Roman" w:hAnsi="Times New Roman" w:cs="Times New Roman"/>
          <w:color w:val="000000" w:themeColor="text1"/>
        </w:rPr>
        <w:t xml:space="preserve"> - potwierdzenie za zgodność z oryginałem</w:t>
      </w:r>
      <w:r w:rsidR="00755B1E" w:rsidRPr="00D867D6">
        <w:rPr>
          <w:rFonts w:ascii="Times New Roman" w:hAnsi="Times New Roman" w:cs="Times New Roman"/>
          <w:color w:val="000000" w:themeColor="text1"/>
        </w:rPr>
        <w:t>,</w:t>
      </w:r>
    </w:p>
    <w:p w:rsidR="00C6134A" w:rsidRPr="00D867D6" w:rsidRDefault="00A95CC0" w:rsidP="00CF0A7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Pracownik LGD weryfikuje zgodność składanej kopii załącznika z posiadanym przez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oryginałem dokumentu. Po skutecznej weryfikacji potwierdza </w:t>
      </w:r>
      <w:r w:rsidR="00C6134A" w:rsidRPr="00D867D6">
        <w:rPr>
          <w:rFonts w:ascii="Times New Roman" w:hAnsi="Times New Roman" w:cs="Times New Roman"/>
          <w:color w:val="000000" w:themeColor="text1"/>
        </w:rPr>
        <w:t xml:space="preserve">każdą </w:t>
      </w:r>
      <w:r w:rsidRPr="00D867D6">
        <w:rPr>
          <w:rFonts w:ascii="Times New Roman" w:hAnsi="Times New Roman" w:cs="Times New Roman"/>
          <w:color w:val="000000" w:themeColor="text1"/>
        </w:rPr>
        <w:t>kopię za zgodność z oryginałem - przystawiając odpowiednią pieczęć zawierającą: dane LGD, sformu</w:t>
      </w:r>
      <w:r w:rsidR="00C6134A" w:rsidRPr="00D867D6">
        <w:rPr>
          <w:rFonts w:ascii="Times New Roman" w:hAnsi="Times New Roman" w:cs="Times New Roman"/>
          <w:color w:val="000000" w:themeColor="text1"/>
        </w:rPr>
        <w:t>ł</w:t>
      </w:r>
      <w:r w:rsidRPr="00D867D6">
        <w:rPr>
          <w:rFonts w:ascii="Times New Roman" w:hAnsi="Times New Roman" w:cs="Times New Roman"/>
          <w:color w:val="000000" w:themeColor="text1"/>
        </w:rPr>
        <w:t>owanie: "za zgodność z oryginałem", bieżąca datę, imienne oznaczenie osoby potwierdzającej</w:t>
      </w:r>
      <w:r w:rsidR="00B60A32" w:rsidRPr="00D867D6">
        <w:rPr>
          <w:rFonts w:ascii="Times New Roman" w:hAnsi="Times New Roman" w:cs="Times New Roman"/>
          <w:color w:val="000000" w:themeColor="text1"/>
        </w:rPr>
        <w:t xml:space="preserve">. </w:t>
      </w:r>
      <w:r w:rsidR="00C6134A" w:rsidRPr="00D867D6">
        <w:rPr>
          <w:rFonts w:ascii="Times New Roman" w:hAnsi="Times New Roman" w:cs="Times New Roman"/>
          <w:color w:val="000000" w:themeColor="text1"/>
        </w:rPr>
        <w:t xml:space="preserve">Potwierdzenia wymagają wszystkie strony zawierające dane. Nie potwierdza się za zgodność pustych stron. </w:t>
      </w:r>
    </w:p>
    <w:p w:rsidR="00A95CC0" w:rsidRPr="00D867D6" w:rsidRDefault="00A1143C" w:rsidP="00CF0A7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Dopuszcza się - w</w:t>
      </w:r>
      <w:r w:rsidR="00A95CC0" w:rsidRPr="00D867D6">
        <w:rPr>
          <w:rFonts w:ascii="Times New Roman" w:hAnsi="Times New Roman" w:cs="Times New Roman"/>
          <w:color w:val="000000" w:themeColor="text1"/>
        </w:rPr>
        <w:t xml:space="preserve"> przypadku dokumentu zwartego</w:t>
      </w:r>
      <w:r w:rsidR="006E0397" w:rsidRPr="00D867D6">
        <w:rPr>
          <w:rFonts w:ascii="Times New Roman" w:hAnsi="Times New Roman" w:cs="Times New Roman"/>
          <w:color w:val="000000" w:themeColor="text1"/>
        </w:rPr>
        <w:t xml:space="preserve"> (zszytego, spiętego</w:t>
      </w:r>
      <w:r w:rsidR="00232B91" w:rsidRPr="00D867D6">
        <w:rPr>
          <w:rFonts w:ascii="Times New Roman" w:hAnsi="Times New Roman" w:cs="Times New Roman"/>
          <w:color w:val="000000" w:themeColor="text1"/>
        </w:rPr>
        <w:t>, ponumerowanego</w:t>
      </w:r>
      <w:r w:rsidR="006E0397" w:rsidRPr="00D867D6">
        <w:rPr>
          <w:rFonts w:ascii="Times New Roman" w:hAnsi="Times New Roman" w:cs="Times New Roman"/>
          <w:color w:val="000000" w:themeColor="text1"/>
        </w:rPr>
        <w:t>)</w:t>
      </w:r>
      <w:r w:rsidR="00C6134A" w:rsidRPr="00D867D6">
        <w:rPr>
          <w:rFonts w:ascii="Times New Roman" w:hAnsi="Times New Roman" w:cs="Times New Roman"/>
          <w:color w:val="000000" w:themeColor="text1"/>
        </w:rPr>
        <w:t>, jednolitego i wielostronicowego (np. dokumentacja techniczna, kosztorys inwestorski</w:t>
      </w:r>
      <w:r w:rsidR="00630A08" w:rsidRPr="00D867D6">
        <w:rPr>
          <w:rFonts w:ascii="Times New Roman" w:hAnsi="Times New Roman" w:cs="Times New Roman"/>
          <w:color w:val="000000" w:themeColor="text1"/>
        </w:rPr>
        <w:t>,</w:t>
      </w:r>
      <w:r w:rsidR="00C6134A" w:rsidRPr="00D867D6">
        <w:rPr>
          <w:rFonts w:ascii="Times New Roman" w:hAnsi="Times New Roman" w:cs="Times New Roman"/>
          <w:color w:val="000000" w:themeColor="text1"/>
        </w:rPr>
        <w:t xml:space="preserve"> </w:t>
      </w:r>
      <w:r w:rsidR="00232B91" w:rsidRPr="00D867D6">
        <w:rPr>
          <w:rFonts w:ascii="Times New Roman" w:hAnsi="Times New Roman" w:cs="Times New Roman"/>
          <w:color w:val="000000" w:themeColor="text1"/>
        </w:rPr>
        <w:t>itp.</w:t>
      </w:r>
      <w:r w:rsidR="00C6134A" w:rsidRPr="00D867D6">
        <w:rPr>
          <w:rFonts w:ascii="Times New Roman" w:hAnsi="Times New Roman" w:cs="Times New Roman"/>
          <w:color w:val="000000" w:themeColor="text1"/>
        </w:rPr>
        <w:t xml:space="preserve"> opatrzenie pierwszej pieczęcią zawierającą: dane LGD, sformułowanie: "za zgodność z oryginałem</w:t>
      </w:r>
      <w:r w:rsidR="001B758C" w:rsidRPr="00D867D6">
        <w:rPr>
          <w:rFonts w:ascii="Times New Roman" w:hAnsi="Times New Roman" w:cs="Times New Roman"/>
          <w:color w:val="000000" w:themeColor="text1"/>
        </w:rPr>
        <w:t xml:space="preserve"> od strony 1 do </w:t>
      </w:r>
      <w:r w:rsidR="00882181" w:rsidRPr="00D867D6">
        <w:rPr>
          <w:rFonts w:ascii="Times New Roman" w:hAnsi="Times New Roman" w:cs="Times New Roman"/>
          <w:color w:val="000000" w:themeColor="text1"/>
        </w:rPr>
        <w:t xml:space="preserve">strony </w:t>
      </w:r>
      <w:r w:rsidR="001B758C" w:rsidRPr="00D867D6">
        <w:rPr>
          <w:rFonts w:ascii="Times New Roman" w:hAnsi="Times New Roman" w:cs="Times New Roman"/>
          <w:color w:val="000000" w:themeColor="text1"/>
        </w:rPr>
        <w:t>...</w:t>
      </w:r>
      <w:r w:rsidR="00C6134A" w:rsidRPr="00D867D6">
        <w:rPr>
          <w:rFonts w:ascii="Times New Roman" w:hAnsi="Times New Roman" w:cs="Times New Roman"/>
          <w:color w:val="000000" w:themeColor="text1"/>
        </w:rPr>
        <w:t>", bieżąca datę, imienne oznaczenie osoby potwierdzającej.</w:t>
      </w:r>
    </w:p>
    <w:p w:rsidR="00630A08" w:rsidRPr="00D867D6" w:rsidRDefault="00630A08" w:rsidP="00CF0A7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Pracownik weryfikuje na tym etapie zgodności załączników z listą załączników</w:t>
      </w:r>
      <w:r w:rsidR="00826F4E"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 Liczbę składnych załączników odnotowuje się na pierwszej stronie wniosku aplikacyjnego.   </w:t>
      </w:r>
    </w:p>
    <w:p w:rsidR="00772083" w:rsidRPr="00D867D6" w:rsidRDefault="00772083" w:rsidP="00CF0A79">
      <w:pPr>
        <w:pStyle w:val="Akapitzlist"/>
        <w:numPr>
          <w:ilvl w:val="0"/>
          <w:numId w:val="2"/>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potwierdzenie wpływu wniosku</w:t>
      </w:r>
    </w:p>
    <w:p w:rsidR="0039134C" w:rsidRPr="00D867D6" w:rsidRDefault="00FB5372" w:rsidP="00CF0A7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Po weryfikacji wstępnej, potwierdzeniu dokumentów za zgodność z oryginałem</w:t>
      </w:r>
      <w:r w:rsidR="00630A08" w:rsidRPr="00D867D6">
        <w:rPr>
          <w:rFonts w:ascii="Times New Roman" w:hAnsi="Times New Roman" w:cs="Times New Roman"/>
          <w:color w:val="000000" w:themeColor="text1"/>
        </w:rPr>
        <w:t>, zliczeniu ilości załączników</w:t>
      </w:r>
      <w:r w:rsidRPr="00D867D6">
        <w:rPr>
          <w:rFonts w:ascii="Times New Roman" w:hAnsi="Times New Roman" w:cs="Times New Roman"/>
          <w:color w:val="000000" w:themeColor="text1"/>
        </w:rPr>
        <w:t xml:space="preserve"> - odpowiedzialny pracownik dokonuje potwierdzenia </w:t>
      </w:r>
      <w:r w:rsidR="00AA12EF" w:rsidRPr="00D867D6">
        <w:rPr>
          <w:rFonts w:ascii="Times New Roman" w:hAnsi="Times New Roman" w:cs="Times New Roman"/>
          <w:color w:val="000000" w:themeColor="text1"/>
        </w:rPr>
        <w:t>przyjęcia</w:t>
      </w:r>
      <w:r w:rsidRPr="00D867D6">
        <w:rPr>
          <w:rFonts w:ascii="Times New Roman" w:hAnsi="Times New Roman" w:cs="Times New Roman"/>
          <w:color w:val="000000" w:themeColor="text1"/>
        </w:rPr>
        <w:t xml:space="preserve"> wniosku</w:t>
      </w:r>
      <w:r w:rsidR="001F6344" w:rsidRPr="00D867D6">
        <w:rPr>
          <w:rFonts w:ascii="Times New Roman" w:hAnsi="Times New Roman" w:cs="Times New Roman"/>
          <w:color w:val="000000" w:themeColor="text1"/>
        </w:rPr>
        <w:t xml:space="preserve"> - na jednym ze składanych oryginałów</w:t>
      </w:r>
      <w:r w:rsidRPr="00D867D6">
        <w:rPr>
          <w:rFonts w:ascii="Times New Roman" w:hAnsi="Times New Roman" w:cs="Times New Roman"/>
          <w:color w:val="000000" w:themeColor="text1"/>
        </w:rPr>
        <w:t xml:space="preserve">. </w:t>
      </w:r>
      <w:r w:rsidR="00755B1E" w:rsidRPr="00D867D6">
        <w:rPr>
          <w:rFonts w:ascii="Times New Roman" w:hAnsi="Times New Roman" w:cs="Times New Roman"/>
          <w:color w:val="000000" w:themeColor="text1"/>
        </w:rPr>
        <w:t xml:space="preserve">W tym celu wypełnia pola: data i godzina przyjęcia wniosku*, znak sprawy (indywidualny numer wniosku), potwierdzenie liczby załączonych dokumentów oraz składa czytelny podpis wraz z przystawieniem pieczęci LGD. Dopuszcza się w polu potwierdzenia przystawnie imiennej pieczęci pracownika LGD i złożenie parafki. </w:t>
      </w:r>
    </w:p>
    <w:p w:rsidR="0039134C" w:rsidRPr="00D867D6" w:rsidRDefault="00AA12EF" w:rsidP="00CF0A7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w:t>
      </w:r>
      <w:r w:rsidR="00642712" w:rsidRPr="00D867D6">
        <w:rPr>
          <w:rFonts w:ascii="Times New Roman" w:hAnsi="Times New Roman" w:cs="Times New Roman"/>
          <w:color w:val="000000" w:themeColor="text1"/>
        </w:rPr>
        <w:t xml:space="preserve">data i </w:t>
      </w:r>
      <w:r w:rsidRPr="00D867D6">
        <w:rPr>
          <w:rFonts w:ascii="Times New Roman" w:hAnsi="Times New Roman" w:cs="Times New Roman"/>
          <w:color w:val="000000" w:themeColor="text1"/>
        </w:rPr>
        <w:t xml:space="preserve">godzina przyjęcia </w:t>
      </w:r>
      <w:r w:rsidR="00642712" w:rsidRPr="00D867D6">
        <w:rPr>
          <w:rFonts w:ascii="Times New Roman" w:hAnsi="Times New Roman" w:cs="Times New Roman"/>
          <w:color w:val="000000" w:themeColor="text1"/>
        </w:rPr>
        <w:t xml:space="preserve">wniosku </w:t>
      </w:r>
      <w:r w:rsidRPr="00D867D6">
        <w:rPr>
          <w:rFonts w:ascii="Times New Roman" w:hAnsi="Times New Roman" w:cs="Times New Roman"/>
          <w:color w:val="000000" w:themeColor="text1"/>
        </w:rPr>
        <w:t>-</w:t>
      </w:r>
      <w:r w:rsidR="006E0397"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niezbędna w przypadku</w:t>
      </w:r>
      <w:r w:rsidR="00630A08"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 gdy dwa wnioski </w:t>
      </w:r>
      <w:r w:rsidR="00755B1E" w:rsidRPr="00D867D6">
        <w:rPr>
          <w:rFonts w:ascii="Times New Roman" w:hAnsi="Times New Roman" w:cs="Times New Roman"/>
          <w:color w:val="000000" w:themeColor="text1"/>
        </w:rPr>
        <w:t>o powierzenie grantu</w:t>
      </w:r>
      <w:r w:rsidRPr="00D867D6">
        <w:rPr>
          <w:rFonts w:ascii="Times New Roman" w:hAnsi="Times New Roman" w:cs="Times New Roman"/>
          <w:color w:val="000000" w:themeColor="text1"/>
        </w:rPr>
        <w:t xml:space="preserve"> otrzymają taką samą ocenę punktową w trakcie procesu oceny przez Radę</w:t>
      </w:r>
      <w:r w:rsidR="00642712" w:rsidRPr="00D867D6">
        <w:rPr>
          <w:rFonts w:ascii="Times New Roman" w:hAnsi="Times New Roman" w:cs="Times New Roman"/>
          <w:color w:val="000000" w:themeColor="text1"/>
        </w:rPr>
        <w:t>. Wówczas pozycję wyższą na tworzonej liście rankingowej obej</w:t>
      </w:r>
      <w:r w:rsidR="00A1143C" w:rsidRPr="00D867D6">
        <w:rPr>
          <w:rFonts w:ascii="Times New Roman" w:hAnsi="Times New Roman" w:cs="Times New Roman"/>
          <w:color w:val="000000" w:themeColor="text1"/>
        </w:rPr>
        <w:t>muje wniosek z wcześniejszą datą</w:t>
      </w:r>
      <w:r w:rsidR="00642712" w:rsidRPr="00D867D6">
        <w:rPr>
          <w:rFonts w:ascii="Times New Roman" w:hAnsi="Times New Roman" w:cs="Times New Roman"/>
          <w:color w:val="000000" w:themeColor="text1"/>
        </w:rPr>
        <w:t xml:space="preserve"> lub godziną przyjęcia.</w:t>
      </w:r>
      <w:r w:rsidR="005864EA" w:rsidRPr="00D867D6">
        <w:rPr>
          <w:rFonts w:ascii="Times New Roman" w:hAnsi="Times New Roman" w:cs="Times New Roman"/>
          <w:color w:val="000000" w:themeColor="text1"/>
        </w:rPr>
        <w:t xml:space="preserve"> </w:t>
      </w:r>
    </w:p>
    <w:p w:rsidR="001F6344" w:rsidRPr="00D867D6" w:rsidRDefault="005864EA" w:rsidP="00BB288F">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Dodatkowo pracownik wypełnia obowiązkową sekcję na pierwszej stronie wniosku o powierzenie grantu - dotyczącą udzielonego doradztwa, udziału wnioskodawcy w procesie konsultacji Lokalnej Strategii Rozwoju. </w:t>
      </w:r>
      <w:r w:rsidR="001F6344" w:rsidRPr="00D867D6">
        <w:rPr>
          <w:rFonts w:ascii="Times New Roman" w:hAnsi="Times New Roman" w:cs="Times New Roman"/>
          <w:color w:val="000000" w:themeColor="text1"/>
        </w:rPr>
        <w:t xml:space="preserve">Po potwierdzeniu przyjęcia wniosku, pracownik LGD przyjmujący wniosek wykonuje dwie kserokopie pierwszej strony (zawierającej potwierdzenie wpływu wniosku). Jedna kserokopia przekazywana jest </w:t>
      </w:r>
      <w:proofErr w:type="spellStart"/>
      <w:r w:rsidR="001F6344" w:rsidRPr="00D867D6">
        <w:rPr>
          <w:rFonts w:ascii="Times New Roman" w:hAnsi="Times New Roman" w:cs="Times New Roman"/>
          <w:color w:val="000000" w:themeColor="text1"/>
        </w:rPr>
        <w:t>grantobiorcy</w:t>
      </w:r>
      <w:proofErr w:type="spellEnd"/>
      <w:r w:rsidR="001F6344" w:rsidRPr="00D867D6">
        <w:rPr>
          <w:rFonts w:ascii="Times New Roman" w:hAnsi="Times New Roman" w:cs="Times New Roman"/>
          <w:color w:val="000000" w:themeColor="text1"/>
        </w:rPr>
        <w:t xml:space="preserve">, druga dołączana jest do drugiego egzemplarza </w:t>
      </w:r>
      <w:proofErr w:type="spellStart"/>
      <w:r w:rsidR="001F6344" w:rsidRPr="00D867D6">
        <w:rPr>
          <w:rFonts w:ascii="Times New Roman" w:hAnsi="Times New Roman" w:cs="Times New Roman"/>
          <w:color w:val="000000" w:themeColor="text1"/>
        </w:rPr>
        <w:t>wniosku.Jeżeli</w:t>
      </w:r>
      <w:proofErr w:type="spellEnd"/>
      <w:r w:rsidR="001F6344" w:rsidRPr="00D867D6">
        <w:rPr>
          <w:rFonts w:ascii="Times New Roman" w:hAnsi="Times New Roman" w:cs="Times New Roman"/>
          <w:color w:val="000000" w:themeColor="text1"/>
        </w:rPr>
        <w:t xml:space="preserve"> </w:t>
      </w:r>
      <w:proofErr w:type="spellStart"/>
      <w:r w:rsidR="001F6344" w:rsidRPr="00D867D6">
        <w:rPr>
          <w:rFonts w:ascii="Times New Roman" w:hAnsi="Times New Roman" w:cs="Times New Roman"/>
          <w:color w:val="000000" w:themeColor="text1"/>
        </w:rPr>
        <w:t>grantobiorca</w:t>
      </w:r>
      <w:proofErr w:type="spellEnd"/>
      <w:r w:rsidR="001F6344" w:rsidRPr="00D867D6">
        <w:rPr>
          <w:rFonts w:ascii="Times New Roman" w:hAnsi="Times New Roman" w:cs="Times New Roman"/>
          <w:color w:val="000000" w:themeColor="text1"/>
        </w:rPr>
        <w:t xml:space="preserve"> posiada własną wersję wniosku</w:t>
      </w:r>
      <w:r w:rsidR="00335A63" w:rsidRPr="00D867D6">
        <w:rPr>
          <w:rFonts w:ascii="Times New Roman" w:hAnsi="Times New Roman" w:cs="Times New Roman"/>
          <w:color w:val="000000" w:themeColor="text1"/>
        </w:rPr>
        <w:t xml:space="preserve"> (kopię oryginału)</w:t>
      </w:r>
      <w:r w:rsidR="001F6344" w:rsidRPr="00D867D6">
        <w:rPr>
          <w:rFonts w:ascii="Times New Roman" w:hAnsi="Times New Roman" w:cs="Times New Roman"/>
          <w:color w:val="000000" w:themeColor="text1"/>
        </w:rPr>
        <w:t xml:space="preserve"> - dopuszcza się potwierdze</w:t>
      </w:r>
      <w:r w:rsidR="009D6E95" w:rsidRPr="00D867D6">
        <w:rPr>
          <w:rFonts w:ascii="Times New Roman" w:hAnsi="Times New Roman" w:cs="Times New Roman"/>
          <w:color w:val="000000" w:themeColor="text1"/>
        </w:rPr>
        <w:t>nie wpływu na jego egzemplarzu, jednakże wskazuje się do stosowania - kserokopię potwierdzenia.</w:t>
      </w:r>
      <w:r w:rsidR="00BB288F" w:rsidRPr="00D867D6">
        <w:rPr>
          <w:rFonts w:ascii="Times New Roman" w:hAnsi="Times New Roman" w:cs="Times New Roman"/>
          <w:color w:val="000000" w:themeColor="text1"/>
        </w:rPr>
        <w:t xml:space="preserve"> </w:t>
      </w:r>
    </w:p>
    <w:p w:rsidR="00772083" w:rsidRPr="00D867D6" w:rsidRDefault="00D53416" w:rsidP="00BB288F">
      <w:pPr>
        <w:pStyle w:val="Akapitzlist"/>
        <w:numPr>
          <w:ilvl w:val="0"/>
          <w:numId w:val="2"/>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wpisanie wniosku do rejestru wniosków</w:t>
      </w:r>
      <w:r w:rsidR="00755B1E" w:rsidRPr="00D867D6">
        <w:rPr>
          <w:rFonts w:ascii="Times New Roman" w:hAnsi="Times New Roman" w:cs="Times New Roman"/>
          <w:color w:val="000000" w:themeColor="text1"/>
        </w:rPr>
        <w:t>,</w:t>
      </w:r>
      <w:r w:rsidR="0039134C" w:rsidRPr="00D867D6">
        <w:rPr>
          <w:rFonts w:ascii="Times New Roman" w:hAnsi="Times New Roman" w:cs="Times New Roman"/>
          <w:color w:val="000000" w:themeColor="text1"/>
        </w:rPr>
        <w:t xml:space="preserve"> przekazanie do dalszej oceny.</w:t>
      </w:r>
    </w:p>
    <w:p w:rsidR="00A469FC" w:rsidRPr="00D867D6" w:rsidRDefault="00AA12EF" w:rsidP="00BB288F">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Po dokonaniu potwierdzenia wpływu wniosku - upoważniony pracownik dokonuje wpisu do rejestru wniosków</w:t>
      </w:r>
      <w:r w:rsidR="00A84F2D" w:rsidRPr="00D867D6">
        <w:rPr>
          <w:rFonts w:ascii="Times New Roman" w:hAnsi="Times New Roman" w:cs="Times New Roman"/>
          <w:color w:val="000000" w:themeColor="text1"/>
        </w:rPr>
        <w:t xml:space="preserve"> pozostający w dokumentacji LGD</w:t>
      </w:r>
      <w:r w:rsidR="00A17A6B" w:rsidRPr="00D867D6">
        <w:rPr>
          <w:rFonts w:ascii="Times New Roman" w:hAnsi="Times New Roman" w:cs="Times New Roman"/>
          <w:color w:val="000000" w:themeColor="text1"/>
        </w:rPr>
        <w:t xml:space="preserve"> (dokument elektroniczny </w:t>
      </w:r>
      <w:r w:rsidR="00C35C8C" w:rsidRPr="00D867D6">
        <w:rPr>
          <w:rFonts w:ascii="Times New Roman" w:hAnsi="Times New Roman" w:cs="Times New Roman"/>
          <w:color w:val="000000" w:themeColor="text1"/>
        </w:rPr>
        <w:t>nie związany z systemem generatora – załącznik nr 3 do procedur</w:t>
      </w:r>
      <w:r w:rsidRPr="00D867D6">
        <w:rPr>
          <w:rFonts w:ascii="Times New Roman" w:hAnsi="Times New Roman" w:cs="Times New Roman"/>
          <w:color w:val="000000" w:themeColor="text1"/>
        </w:rPr>
        <w:t>.</w:t>
      </w:r>
      <w:r w:rsidR="00932FBC"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Wpis do rejestru stosuje się w przypadku wszystkich składanych </w:t>
      </w:r>
      <w:r w:rsidR="00755B1E" w:rsidRPr="00D867D6">
        <w:rPr>
          <w:rFonts w:ascii="Times New Roman" w:hAnsi="Times New Roman" w:cs="Times New Roman"/>
          <w:color w:val="000000" w:themeColor="text1"/>
        </w:rPr>
        <w:t>wniosków w kolejności przyjęcia w ramach danego naboru.</w:t>
      </w:r>
      <w:r w:rsidRPr="00D867D6">
        <w:rPr>
          <w:rFonts w:ascii="Times New Roman" w:hAnsi="Times New Roman" w:cs="Times New Roman"/>
          <w:color w:val="000000" w:themeColor="text1"/>
        </w:rPr>
        <w:t xml:space="preserve"> </w:t>
      </w:r>
      <w:r w:rsidR="00755B1E" w:rsidRPr="00D867D6">
        <w:rPr>
          <w:rFonts w:ascii="Times New Roman" w:hAnsi="Times New Roman" w:cs="Times New Roman"/>
          <w:color w:val="000000" w:themeColor="text1"/>
        </w:rPr>
        <w:t xml:space="preserve">Po zakończeniu </w:t>
      </w:r>
      <w:r w:rsidR="00755B1E" w:rsidRPr="00D867D6">
        <w:rPr>
          <w:rFonts w:ascii="Times New Roman" w:hAnsi="Times New Roman" w:cs="Times New Roman"/>
          <w:color w:val="000000" w:themeColor="text1"/>
        </w:rPr>
        <w:lastRenderedPageBreak/>
        <w:t xml:space="preserve">wprowadzania wniosków do rejestru - rejestr jest drukowany i dołączany do dokumentacji naboru. </w:t>
      </w:r>
      <w:r w:rsidR="00A17A6B" w:rsidRPr="00D867D6">
        <w:rPr>
          <w:rFonts w:ascii="Times New Roman" w:hAnsi="Times New Roman" w:cs="Times New Roman"/>
          <w:color w:val="000000" w:themeColor="text1"/>
        </w:rPr>
        <w:t xml:space="preserve">Czynnością obowiązkową jest wprowadzenie do sytemu </w:t>
      </w:r>
      <w:r w:rsidR="006E0397" w:rsidRPr="00D867D6">
        <w:rPr>
          <w:rFonts w:ascii="Times New Roman" w:hAnsi="Times New Roman" w:cs="Times New Roman"/>
          <w:color w:val="000000" w:themeColor="text1"/>
        </w:rPr>
        <w:t xml:space="preserve">on-line </w:t>
      </w:r>
      <w:r w:rsidR="00C35C8C" w:rsidRPr="00D867D6">
        <w:rPr>
          <w:rFonts w:ascii="Times New Roman" w:hAnsi="Times New Roman" w:cs="Times New Roman"/>
          <w:color w:val="000000" w:themeColor="text1"/>
        </w:rPr>
        <w:t xml:space="preserve">(generatora) </w:t>
      </w:r>
      <w:r w:rsidR="00A17A6B" w:rsidRPr="00D867D6">
        <w:rPr>
          <w:rFonts w:ascii="Times New Roman" w:hAnsi="Times New Roman" w:cs="Times New Roman"/>
          <w:color w:val="000000" w:themeColor="text1"/>
        </w:rPr>
        <w:t>informacji o dacie i godzinie przyjęcia każdego wniosku. Informacje te potrzebne są d</w:t>
      </w:r>
      <w:r w:rsidR="00AD3515" w:rsidRPr="00D867D6">
        <w:rPr>
          <w:rFonts w:ascii="Times New Roman" w:hAnsi="Times New Roman" w:cs="Times New Roman"/>
          <w:color w:val="000000" w:themeColor="text1"/>
        </w:rPr>
        <w:t>o późniejszego generowania list</w:t>
      </w:r>
      <w:r w:rsidR="00A17A6B" w:rsidRPr="00D867D6">
        <w:rPr>
          <w:rFonts w:ascii="Times New Roman" w:hAnsi="Times New Roman" w:cs="Times New Roman"/>
          <w:color w:val="000000" w:themeColor="text1"/>
        </w:rPr>
        <w:t xml:space="preserve"> (p</w:t>
      </w:r>
      <w:r w:rsidR="003662C8" w:rsidRPr="00D867D6">
        <w:rPr>
          <w:rFonts w:ascii="Times New Roman" w:hAnsi="Times New Roman" w:cs="Times New Roman"/>
          <w:color w:val="000000" w:themeColor="text1"/>
        </w:rPr>
        <w:t>rzypadek takiej samej ilości pun</w:t>
      </w:r>
      <w:r w:rsidR="00A17A6B" w:rsidRPr="00D867D6">
        <w:rPr>
          <w:rFonts w:ascii="Times New Roman" w:hAnsi="Times New Roman" w:cs="Times New Roman"/>
          <w:color w:val="000000" w:themeColor="text1"/>
        </w:rPr>
        <w:t>któw).</w:t>
      </w:r>
      <w:r w:rsidR="0039134C" w:rsidRPr="00D867D6">
        <w:rPr>
          <w:rFonts w:ascii="Times New Roman" w:hAnsi="Times New Roman" w:cs="Times New Roman"/>
          <w:color w:val="000000" w:themeColor="text1"/>
        </w:rPr>
        <w:t xml:space="preserve"> </w:t>
      </w:r>
      <w:proofErr w:type="spellStart"/>
      <w:r w:rsidR="0039134C" w:rsidRPr="00D867D6">
        <w:rPr>
          <w:rFonts w:ascii="Times New Roman" w:hAnsi="Times New Roman" w:cs="Times New Roman"/>
          <w:color w:val="000000" w:themeColor="text1"/>
        </w:rPr>
        <w:t>Nastepnie</w:t>
      </w:r>
      <w:proofErr w:type="spellEnd"/>
      <w:r w:rsidR="0039134C" w:rsidRPr="00D867D6">
        <w:rPr>
          <w:rFonts w:ascii="Times New Roman" w:hAnsi="Times New Roman" w:cs="Times New Roman"/>
          <w:color w:val="000000" w:themeColor="text1"/>
        </w:rPr>
        <w:t xml:space="preserve">  p</w:t>
      </w:r>
      <w:r w:rsidR="00476BE3" w:rsidRPr="00D867D6">
        <w:rPr>
          <w:rFonts w:ascii="Times New Roman" w:hAnsi="Times New Roman" w:cs="Times New Roman"/>
          <w:color w:val="000000" w:themeColor="text1"/>
        </w:rPr>
        <w:t>racownik LGD przyjmujący wnioski przekazuje kompletną dokumentację wszystkich przyjętych w naborze wniosków - poukładanych wg. numeru przyjęcia dołączając do nich rejes</w:t>
      </w:r>
      <w:r w:rsidR="00C35C8C" w:rsidRPr="00D867D6">
        <w:rPr>
          <w:rFonts w:ascii="Times New Roman" w:hAnsi="Times New Roman" w:cs="Times New Roman"/>
          <w:color w:val="000000" w:themeColor="text1"/>
        </w:rPr>
        <w:t>tr wniosków - do dalszej oceny.</w:t>
      </w:r>
    </w:p>
    <w:p w:rsidR="0039134C" w:rsidRPr="00D867D6" w:rsidRDefault="0039134C"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Obsługa wniosku – wstępna ocena wniosku, weryfikacja zgodności z warunkami przyznania pomocy</w:t>
      </w:r>
    </w:p>
    <w:p w:rsidR="00C102AB" w:rsidRPr="00D867D6" w:rsidRDefault="00C102AB" w:rsidP="00BF1205">
      <w:pPr>
        <w:pStyle w:val="Akapitzlist"/>
        <w:spacing w:line="240" w:lineRule="auto"/>
        <w:jc w:val="both"/>
        <w:rPr>
          <w:rFonts w:ascii="Times New Roman" w:hAnsi="Times New Roman" w:cs="Times New Roman"/>
          <w:b/>
          <w:color w:val="000000" w:themeColor="text1"/>
        </w:rPr>
      </w:pPr>
    </w:p>
    <w:p w:rsidR="00B22596" w:rsidRPr="00D867D6" w:rsidRDefault="00183615" w:rsidP="00AD3515">
      <w:pPr>
        <w:pStyle w:val="Akapitzlist"/>
        <w:numPr>
          <w:ilvl w:val="0"/>
          <w:numId w:val="4"/>
        </w:numPr>
        <w:spacing w:after="0" w:line="240" w:lineRule="auto"/>
        <w:ind w:left="0"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Dwóch p</w:t>
      </w:r>
      <w:r w:rsidR="00D56F9D" w:rsidRPr="00D867D6">
        <w:rPr>
          <w:rFonts w:ascii="Times New Roman" w:hAnsi="Times New Roman" w:cs="Times New Roman"/>
          <w:color w:val="000000" w:themeColor="text1"/>
        </w:rPr>
        <w:t>racownik</w:t>
      </w:r>
      <w:r w:rsidRPr="00D867D6">
        <w:rPr>
          <w:rFonts w:ascii="Times New Roman" w:hAnsi="Times New Roman" w:cs="Times New Roman"/>
          <w:color w:val="000000" w:themeColor="text1"/>
        </w:rPr>
        <w:t>ów</w:t>
      </w:r>
      <w:r w:rsidR="00D56F9D" w:rsidRPr="00D867D6">
        <w:rPr>
          <w:rFonts w:ascii="Times New Roman" w:hAnsi="Times New Roman" w:cs="Times New Roman"/>
          <w:color w:val="000000" w:themeColor="text1"/>
        </w:rPr>
        <w:t xml:space="preserve"> LGD upoważniony</w:t>
      </w:r>
      <w:r w:rsidRPr="00D867D6">
        <w:rPr>
          <w:rFonts w:ascii="Times New Roman" w:hAnsi="Times New Roman" w:cs="Times New Roman"/>
          <w:color w:val="000000" w:themeColor="text1"/>
        </w:rPr>
        <w:t>ch</w:t>
      </w:r>
      <w:r w:rsidR="00D56F9D" w:rsidRPr="00D867D6">
        <w:rPr>
          <w:rFonts w:ascii="Times New Roman" w:hAnsi="Times New Roman" w:cs="Times New Roman"/>
          <w:color w:val="000000" w:themeColor="text1"/>
        </w:rPr>
        <w:t xml:space="preserve"> do dokonania oceny merytoryczn</w:t>
      </w:r>
      <w:r w:rsidR="005B5160" w:rsidRPr="00D867D6">
        <w:rPr>
          <w:rFonts w:ascii="Times New Roman" w:hAnsi="Times New Roman" w:cs="Times New Roman"/>
          <w:color w:val="000000" w:themeColor="text1"/>
        </w:rPr>
        <w:t>ej - w</w:t>
      </w:r>
      <w:r w:rsidR="00AD3515" w:rsidRPr="00D867D6">
        <w:rPr>
          <w:rFonts w:ascii="Times New Roman" w:hAnsi="Times New Roman" w:cs="Times New Roman"/>
          <w:color w:val="000000" w:themeColor="text1"/>
        </w:rPr>
        <w:t xml:space="preserve"> czasie nie </w:t>
      </w:r>
      <w:r w:rsidR="005B5160" w:rsidRPr="00D867D6">
        <w:rPr>
          <w:rFonts w:ascii="Times New Roman" w:hAnsi="Times New Roman" w:cs="Times New Roman"/>
          <w:color w:val="000000" w:themeColor="text1"/>
        </w:rPr>
        <w:t xml:space="preserve">dłuższym niż 7 </w:t>
      </w:r>
      <w:r w:rsidR="00D56F9D" w:rsidRPr="00D867D6">
        <w:rPr>
          <w:rFonts w:ascii="Times New Roman" w:hAnsi="Times New Roman" w:cs="Times New Roman"/>
          <w:color w:val="000000" w:themeColor="text1"/>
        </w:rPr>
        <w:t xml:space="preserve">dni </w:t>
      </w:r>
      <w:r w:rsidR="005B15D1" w:rsidRPr="00D867D6">
        <w:rPr>
          <w:rFonts w:ascii="Times New Roman" w:hAnsi="Times New Roman" w:cs="Times New Roman"/>
          <w:color w:val="000000" w:themeColor="text1"/>
        </w:rPr>
        <w:t xml:space="preserve">roboczych </w:t>
      </w:r>
      <w:r w:rsidR="00D56F9D" w:rsidRPr="00D867D6">
        <w:rPr>
          <w:rFonts w:ascii="Times New Roman" w:hAnsi="Times New Roman" w:cs="Times New Roman"/>
          <w:color w:val="000000" w:themeColor="text1"/>
        </w:rPr>
        <w:t xml:space="preserve">po zakończeniu naboru - analizuje w kolejności rejestrowej wszystkie wnioski </w:t>
      </w:r>
      <w:r w:rsidR="00C34728" w:rsidRPr="00D867D6">
        <w:rPr>
          <w:rFonts w:ascii="Times New Roman" w:hAnsi="Times New Roman" w:cs="Times New Roman"/>
          <w:color w:val="000000" w:themeColor="text1"/>
        </w:rPr>
        <w:t>o powierzenie grantu</w:t>
      </w:r>
      <w:r w:rsidR="00D10380" w:rsidRPr="00D867D6">
        <w:rPr>
          <w:rFonts w:ascii="Times New Roman" w:hAnsi="Times New Roman" w:cs="Times New Roman"/>
          <w:color w:val="000000" w:themeColor="text1"/>
        </w:rPr>
        <w:t xml:space="preserve"> wraz z załącznikami</w:t>
      </w:r>
      <w:r w:rsidR="00D56F9D" w:rsidRPr="00D867D6">
        <w:rPr>
          <w:rFonts w:ascii="Times New Roman" w:hAnsi="Times New Roman" w:cs="Times New Roman"/>
          <w:color w:val="000000" w:themeColor="text1"/>
        </w:rPr>
        <w:t>, na podstawie karty oceny merytorycznej</w:t>
      </w:r>
      <w:r w:rsidR="006B05C0" w:rsidRPr="00D867D6">
        <w:rPr>
          <w:rFonts w:ascii="Times New Roman" w:hAnsi="Times New Roman" w:cs="Times New Roman"/>
          <w:color w:val="000000" w:themeColor="text1"/>
        </w:rPr>
        <w:t xml:space="preserve"> - załącznik </w:t>
      </w:r>
      <w:r w:rsidR="00D85394" w:rsidRPr="00D867D6">
        <w:rPr>
          <w:rFonts w:ascii="Times New Roman" w:hAnsi="Times New Roman" w:cs="Times New Roman"/>
          <w:color w:val="000000" w:themeColor="text1"/>
        </w:rPr>
        <w:t xml:space="preserve">nr 5 </w:t>
      </w:r>
      <w:r w:rsidR="006B05C0" w:rsidRPr="00D867D6">
        <w:rPr>
          <w:rFonts w:ascii="Times New Roman" w:hAnsi="Times New Roman" w:cs="Times New Roman"/>
          <w:color w:val="000000" w:themeColor="text1"/>
        </w:rPr>
        <w:t>do procedur)</w:t>
      </w:r>
      <w:r w:rsidR="00B22596" w:rsidRPr="00D867D6">
        <w:rPr>
          <w:rFonts w:ascii="Times New Roman" w:hAnsi="Times New Roman" w:cs="Times New Roman"/>
          <w:color w:val="000000" w:themeColor="text1"/>
        </w:rPr>
        <w:t xml:space="preserve">. </w:t>
      </w:r>
    </w:p>
    <w:p w:rsidR="00636273" w:rsidRPr="00D867D6" w:rsidRDefault="00AB634A" w:rsidP="00BF1205">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W przypadku zastrzeżeń do któregoś kryterium pracownicy zobowiązani są do dokonania opisu zastrzeżeń</w:t>
      </w:r>
      <w:r w:rsidR="00592F34" w:rsidRPr="00D867D6">
        <w:rPr>
          <w:rFonts w:ascii="Times New Roman" w:hAnsi="Times New Roman" w:cs="Times New Roman"/>
          <w:color w:val="000000" w:themeColor="text1"/>
        </w:rPr>
        <w:t xml:space="preserve"> - w karcie oceny merytorycznej</w:t>
      </w:r>
      <w:r w:rsidR="00B5544C" w:rsidRPr="00D867D6">
        <w:rPr>
          <w:rFonts w:ascii="Times New Roman" w:hAnsi="Times New Roman" w:cs="Times New Roman"/>
          <w:color w:val="000000" w:themeColor="text1"/>
        </w:rPr>
        <w:t xml:space="preserve"> dostępnej w systemie</w:t>
      </w:r>
      <w:r w:rsidRPr="00D867D6">
        <w:rPr>
          <w:rFonts w:ascii="Times New Roman" w:hAnsi="Times New Roman" w:cs="Times New Roman"/>
          <w:color w:val="000000" w:themeColor="text1"/>
        </w:rPr>
        <w:t>.</w:t>
      </w:r>
      <w:r w:rsidR="003723CD" w:rsidRPr="00D867D6">
        <w:rPr>
          <w:rFonts w:ascii="Times New Roman" w:hAnsi="Times New Roman" w:cs="Times New Roman"/>
          <w:color w:val="000000" w:themeColor="text1"/>
        </w:rPr>
        <w:t xml:space="preserve"> </w:t>
      </w:r>
      <w:r w:rsidR="00636273" w:rsidRPr="00D867D6">
        <w:rPr>
          <w:rFonts w:ascii="Times New Roman" w:hAnsi="Times New Roman" w:cs="Times New Roman"/>
          <w:color w:val="000000" w:themeColor="text1"/>
        </w:rPr>
        <w:t xml:space="preserve">Uzupełniona karta oceny merytorycznej </w:t>
      </w:r>
      <w:r w:rsidR="003723CD" w:rsidRPr="00D867D6">
        <w:rPr>
          <w:rFonts w:ascii="Times New Roman" w:hAnsi="Times New Roman" w:cs="Times New Roman"/>
          <w:color w:val="000000" w:themeColor="text1"/>
        </w:rPr>
        <w:t xml:space="preserve">zawierająca </w:t>
      </w:r>
      <w:r w:rsidR="002D7928" w:rsidRPr="00D867D6">
        <w:rPr>
          <w:rFonts w:ascii="Times New Roman" w:hAnsi="Times New Roman" w:cs="Times New Roman"/>
          <w:color w:val="000000" w:themeColor="text1"/>
        </w:rPr>
        <w:t xml:space="preserve">wszystkie zastrzeżenia pracowników weryfikujących (wspólne </w:t>
      </w:r>
      <w:r w:rsidR="00737798" w:rsidRPr="00D867D6">
        <w:rPr>
          <w:rFonts w:ascii="Times New Roman" w:hAnsi="Times New Roman" w:cs="Times New Roman"/>
          <w:color w:val="000000" w:themeColor="text1"/>
        </w:rPr>
        <w:t xml:space="preserve">stanowisko w każdym kryterium </w:t>
      </w:r>
      <w:r w:rsidR="002D7928" w:rsidRPr="00D867D6">
        <w:rPr>
          <w:rFonts w:ascii="Times New Roman" w:hAnsi="Times New Roman" w:cs="Times New Roman"/>
          <w:color w:val="000000" w:themeColor="text1"/>
        </w:rPr>
        <w:t>dla dwóch pracowników</w:t>
      </w:r>
      <w:r w:rsidR="00B5544C" w:rsidRPr="00D867D6">
        <w:rPr>
          <w:rFonts w:ascii="Times New Roman" w:hAnsi="Times New Roman" w:cs="Times New Roman"/>
          <w:color w:val="000000" w:themeColor="text1"/>
        </w:rPr>
        <w:t xml:space="preserve"> - uzgodnione pomiędzy nimi</w:t>
      </w:r>
      <w:r w:rsidR="002D7928" w:rsidRPr="00D867D6">
        <w:rPr>
          <w:rFonts w:ascii="Times New Roman" w:hAnsi="Times New Roman" w:cs="Times New Roman"/>
          <w:color w:val="000000" w:themeColor="text1"/>
        </w:rPr>
        <w:t xml:space="preserve">) </w:t>
      </w:r>
      <w:r w:rsidR="003723CD" w:rsidRPr="00D867D6">
        <w:rPr>
          <w:rFonts w:ascii="Times New Roman" w:hAnsi="Times New Roman" w:cs="Times New Roman"/>
          <w:color w:val="000000" w:themeColor="text1"/>
        </w:rPr>
        <w:t xml:space="preserve">generowana jest </w:t>
      </w:r>
      <w:r w:rsidR="00636273" w:rsidRPr="00D867D6">
        <w:rPr>
          <w:rFonts w:ascii="Times New Roman" w:hAnsi="Times New Roman" w:cs="Times New Roman"/>
          <w:color w:val="000000" w:themeColor="text1"/>
        </w:rPr>
        <w:t>z syt</w:t>
      </w:r>
      <w:r w:rsidR="00B30CCA" w:rsidRPr="00D867D6">
        <w:rPr>
          <w:rFonts w:ascii="Times New Roman" w:hAnsi="Times New Roman" w:cs="Times New Roman"/>
          <w:color w:val="000000" w:themeColor="text1"/>
        </w:rPr>
        <w:t>emu on-line</w:t>
      </w:r>
      <w:r w:rsidR="00B5544C" w:rsidRPr="00D867D6">
        <w:rPr>
          <w:rFonts w:ascii="Times New Roman" w:hAnsi="Times New Roman" w:cs="Times New Roman"/>
          <w:color w:val="000000" w:themeColor="text1"/>
        </w:rPr>
        <w:t xml:space="preserve"> </w:t>
      </w:r>
      <w:r w:rsidR="002D7928" w:rsidRPr="00D867D6">
        <w:rPr>
          <w:rFonts w:ascii="Times New Roman" w:hAnsi="Times New Roman" w:cs="Times New Roman"/>
          <w:color w:val="000000" w:themeColor="text1"/>
        </w:rPr>
        <w:t>i przekazywana do zatwierdzenia</w:t>
      </w:r>
      <w:r w:rsidR="00B5544C" w:rsidRPr="00D867D6">
        <w:rPr>
          <w:rFonts w:ascii="Times New Roman" w:hAnsi="Times New Roman" w:cs="Times New Roman"/>
          <w:color w:val="000000" w:themeColor="text1"/>
        </w:rPr>
        <w:t xml:space="preserve"> - w formie elektronicznej</w:t>
      </w:r>
      <w:r w:rsidR="002D7928" w:rsidRPr="00D867D6">
        <w:rPr>
          <w:rFonts w:ascii="Times New Roman" w:hAnsi="Times New Roman" w:cs="Times New Roman"/>
          <w:color w:val="000000" w:themeColor="text1"/>
        </w:rPr>
        <w:t>.</w:t>
      </w:r>
      <w:r w:rsidR="00737798" w:rsidRPr="00D867D6">
        <w:rPr>
          <w:rFonts w:ascii="Times New Roman" w:hAnsi="Times New Roman" w:cs="Times New Roman"/>
          <w:color w:val="000000" w:themeColor="text1"/>
        </w:rPr>
        <w:t xml:space="preserve"> W przypadku braku porozumienia odnośnie  wspólnego stanowiska w ocenie merytorycznej (osób oceniających merytorycznie) przełożony </w:t>
      </w:r>
      <w:r w:rsidR="00AF6ABB" w:rsidRPr="00D867D6">
        <w:rPr>
          <w:rFonts w:ascii="Times New Roman" w:hAnsi="Times New Roman" w:cs="Times New Roman"/>
          <w:color w:val="000000" w:themeColor="text1"/>
        </w:rPr>
        <w:t xml:space="preserve">tych osób, </w:t>
      </w:r>
      <w:r w:rsidR="00737798" w:rsidRPr="00D867D6">
        <w:rPr>
          <w:rFonts w:ascii="Times New Roman" w:hAnsi="Times New Roman" w:cs="Times New Roman"/>
          <w:color w:val="000000" w:themeColor="text1"/>
        </w:rPr>
        <w:t xml:space="preserve">analizuje </w:t>
      </w:r>
      <w:r w:rsidR="00AF6ABB" w:rsidRPr="00D867D6">
        <w:rPr>
          <w:rFonts w:ascii="Times New Roman" w:hAnsi="Times New Roman" w:cs="Times New Roman"/>
          <w:color w:val="000000" w:themeColor="text1"/>
        </w:rPr>
        <w:t xml:space="preserve">poszczególne </w:t>
      </w:r>
      <w:r w:rsidR="00737798" w:rsidRPr="00D867D6">
        <w:rPr>
          <w:rFonts w:ascii="Times New Roman" w:hAnsi="Times New Roman" w:cs="Times New Roman"/>
          <w:color w:val="000000" w:themeColor="text1"/>
        </w:rPr>
        <w:t>sta</w:t>
      </w:r>
      <w:r w:rsidR="00AF6ABB" w:rsidRPr="00D867D6">
        <w:rPr>
          <w:rFonts w:ascii="Times New Roman" w:hAnsi="Times New Roman" w:cs="Times New Roman"/>
          <w:color w:val="000000" w:themeColor="text1"/>
        </w:rPr>
        <w:t xml:space="preserve">nowiska i rozstrzyga zasadność pojedynczych zastrzeżeń - może zatwierdzić pojedyncze stanowisko lub wykreślić jego zasadność. W polu "uwagi" pod kartą merytoryczną wprowadza odpowiednie zapisy do zajętego stanowiska. </w:t>
      </w:r>
    </w:p>
    <w:p w:rsidR="00E0661F" w:rsidRPr="00D867D6" w:rsidRDefault="00183615" w:rsidP="00E0661F">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Zatwierdzenia karty dokonuje przełożony pracowników upoważnionych do dokonania oceny merytorycznej</w:t>
      </w:r>
      <w:r w:rsidR="00592F34"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 dokonując stosownych </w:t>
      </w:r>
      <w:r w:rsidR="00B5544C" w:rsidRPr="00D867D6">
        <w:rPr>
          <w:rFonts w:ascii="Times New Roman" w:hAnsi="Times New Roman" w:cs="Times New Roman"/>
          <w:color w:val="000000" w:themeColor="text1"/>
        </w:rPr>
        <w:t>oznaczeń: pole "zatwierdzam"</w:t>
      </w:r>
      <w:r w:rsidRPr="00D867D6">
        <w:rPr>
          <w:rFonts w:ascii="Times New Roman" w:hAnsi="Times New Roman" w:cs="Times New Roman"/>
          <w:color w:val="000000" w:themeColor="text1"/>
        </w:rPr>
        <w:t xml:space="preserve"> na karcie</w:t>
      </w:r>
      <w:r w:rsidR="00B5544C" w:rsidRPr="00D867D6">
        <w:rPr>
          <w:rFonts w:ascii="Times New Roman" w:hAnsi="Times New Roman" w:cs="Times New Roman"/>
          <w:color w:val="000000" w:themeColor="text1"/>
        </w:rPr>
        <w:t xml:space="preserve"> on-line, opatrując datą zatwierdzenia. Po dokonaniu powyższych czynności karta jest drukowana, podpisana </w:t>
      </w:r>
      <w:r w:rsidR="00D560F7" w:rsidRPr="00D867D6">
        <w:rPr>
          <w:rFonts w:ascii="Times New Roman" w:hAnsi="Times New Roman" w:cs="Times New Roman"/>
          <w:color w:val="000000" w:themeColor="text1"/>
        </w:rPr>
        <w:t xml:space="preserve">przez pracowników oceniających merytorycznie, </w:t>
      </w:r>
      <w:r w:rsidR="00B5544C" w:rsidRPr="00D867D6">
        <w:rPr>
          <w:rFonts w:ascii="Times New Roman" w:hAnsi="Times New Roman" w:cs="Times New Roman"/>
          <w:color w:val="000000" w:themeColor="text1"/>
        </w:rPr>
        <w:t xml:space="preserve">przełożonego i pozostaje w dokumentacji. </w:t>
      </w:r>
      <w:r w:rsidR="00E0661F" w:rsidRPr="00D867D6">
        <w:rPr>
          <w:rFonts w:ascii="Times New Roman" w:hAnsi="Times New Roman" w:cs="Times New Roman"/>
          <w:color w:val="000000" w:themeColor="text1"/>
        </w:rPr>
        <w:t>Wniosek po ocenie merytorycznej,  kierowany jest do oceny</w:t>
      </w:r>
      <w:r w:rsidR="00E0661F" w:rsidRPr="00D867D6">
        <w:rPr>
          <w:color w:val="000000" w:themeColor="text1"/>
        </w:rPr>
        <w:t xml:space="preserve"> </w:t>
      </w:r>
      <w:r w:rsidR="00E0661F" w:rsidRPr="00D867D6">
        <w:rPr>
          <w:rFonts w:ascii="Times New Roman" w:hAnsi="Times New Roman" w:cs="Times New Roman"/>
          <w:color w:val="000000" w:themeColor="text1"/>
        </w:rPr>
        <w:t>wstępnej</w:t>
      </w:r>
    </w:p>
    <w:p w:rsidR="00D85394" w:rsidRPr="00D867D6" w:rsidRDefault="00D85394" w:rsidP="00BF1205">
      <w:pPr>
        <w:spacing w:line="240" w:lineRule="auto"/>
        <w:ind w:firstLine="360"/>
        <w:jc w:val="both"/>
        <w:rPr>
          <w:rFonts w:ascii="Times New Roman" w:hAnsi="Times New Roman" w:cs="Times New Roman"/>
          <w:color w:val="000000" w:themeColor="text1"/>
        </w:rPr>
      </w:pPr>
    </w:p>
    <w:p w:rsidR="00AD3515" w:rsidRPr="00D867D6" w:rsidRDefault="00AD3515" w:rsidP="00AD3515">
      <w:pPr>
        <w:pStyle w:val="Akapitzlist"/>
        <w:numPr>
          <w:ilvl w:val="0"/>
          <w:numId w:val="4"/>
        </w:numPr>
        <w:spacing w:line="240" w:lineRule="auto"/>
        <w:ind w:left="284" w:hanging="284"/>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Pracownik LGD upoważniony do dokonania wstępnej oceny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i weryfikacji zgodności - w czasie nie dłuższym niż </w:t>
      </w:r>
      <w:r w:rsidRPr="00D867D6">
        <w:rPr>
          <w:rFonts w:ascii="Times New Roman" w:hAnsi="Times New Roman" w:cs="Times New Roman"/>
          <w:b/>
          <w:color w:val="000000" w:themeColor="text1"/>
        </w:rPr>
        <w:t xml:space="preserve">7 dni </w:t>
      </w:r>
      <w:r w:rsidRPr="00D867D6">
        <w:rPr>
          <w:rFonts w:ascii="Times New Roman" w:hAnsi="Times New Roman" w:cs="Times New Roman"/>
          <w:color w:val="000000" w:themeColor="text1"/>
        </w:rPr>
        <w:t>roboczych po zakończeniu naboru - analizuje w kolejności rejestrowej wszystkie wnioski o przyznanie grantu, na podstawie karty wstępnej oceny wniosku - zawartej w systemie on-line (załącznik nr 4 do procedur).</w:t>
      </w:r>
    </w:p>
    <w:p w:rsidR="00AD3515" w:rsidRPr="00D867D6" w:rsidRDefault="00AD3515" w:rsidP="00AD3515">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Wstępna ocena wniosku dokonywana jest w zakresie:</w:t>
      </w:r>
    </w:p>
    <w:p w:rsidR="00AD3515" w:rsidRPr="00D867D6" w:rsidRDefault="00AD3515" w:rsidP="00AD3515">
      <w:pPr>
        <w:pStyle w:val="Akapitzlist"/>
        <w:numPr>
          <w:ilvl w:val="0"/>
          <w:numId w:val="3"/>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złożenia </w:t>
      </w:r>
      <w:proofErr w:type="spellStart"/>
      <w:r w:rsidRPr="00D867D6">
        <w:rPr>
          <w:rFonts w:ascii="Times New Roman" w:hAnsi="Times New Roman" w:cs="Times New Roman"/>
          <w:color w:val="000000" w:themeColor="text1"/>
        </w:rPr>
        <w:t>wopg</w:t>
      </w:r>
      <w:proofErr w:type="spellEnd"/>
      <w:r w:rsidRPr="00D867D6">
        <w:rPr>
          <w:rFonts w:ascii="Times New Roman" w:hAnsi="Times New Roman" w:cs="Times New Roman"/>
          <w:color w:val="000000" w:themeColor="text1"/>
        </w:rPr>
        <w:t xml:space="preserve"> w miejscu i terminie, </w:t>
      </w:r>
    </w:p>
    <w:p w:rsidR="00AD3515" w:rsidRPr="00D867D6" w:rsidRDefault="00AD3515" w:rsidP="00AD3515">
      <w:pPr>
        <w:pStyle w:val="Akapitzlist"/>
        <w:numPr>
          <w:ilvl w:val="0"/>
          <w:numId w:val="3"/>
        </w:numPr>
        <w:spacing w:after="16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zgodności operacji z zakresem tematycznym naboru, </w:t>
      </w:r>
    </w:p>
    <w:p w:rsidR="00AD3515" w:rsidRPr="00D867D6" w:rsidRDefault="00AD3515" w:rsidP="00AD3515">
      <w:pPr>
        <w:pStyle w:val="Akapitzlist"/>
        <w:numPr>
          <w:ilvl w:val="0"/>
          <w:numId w:val="3"/>
        </w:numPr>
        <w:spacing w:after="16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realizacji przez operację celów i wskaźników LSR, </w:t>
      </w:r>
    </w:p>
    <w:p w:rsidR="00AD3515" w:rsidRPr="00D867D6" w:rsidRDefault="00AD3515" w:rsidP="00AD3515">
      <w:pPr>
        <w:pStyle w:val="Akapitzlist"/>
        <w:numPr>
          <w:ilvl w:val="0"/>
          <w:numId w:val="3"/>
        </w:numPr>
        <w:spacing w:after="16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zgodności operacji z programem </w:t>
      </w:r>
    </w:p>
    <w:p w:rsidR="00AD3515" w:rsidRPr="00D867D6" w:rsidRDefault="00AD3515" w:rsidP="00AD3515">
      <w:pPr>
        <w:pStyle w:val="Akapitzlist"/>
        <w:numPr>
          <w:ilvl w:val="0"/>
          <w:numId w:val="3"/>
        </w:numPr>
        <w:spacing w:after="16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zgodności z warunkami udzielenia wsparcia.</w:t>
      </w:r>
    </w:p>
    <w:p w:rsidR="00AD3515" w:rsidRPr="00D867D6" w:rsidRDefault="00AD3515" w:rsidP="00AD3515">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Spełnienie każdego z kryteriów lub niespełnienie kryteriów odnotowuje się w kartach. Karty wypełnia pracownik LGD upoważniony do dokonania wstępnej oceny i oceny zgodności, po czym kieruje karty do zatwierdzenia oceny. Wniosek po ocenie wstępnej,  kierowany jest do oceny merytorycznej.</w:t>
      </w:r>
    </w:p>
    <w:p w:rsidR="00E0661F" w:rsidRPr="00D867D6" w:rsidRDefault="00AD3515" w:rsidP="00E0661F">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Zatwierdzenia kart dokonuje przełożony pracownika - dokonując stosownych oznaczeń: pole "zatwierdzam" na karcie, opatrując datą zatwierdzenia. Po dokonaniu powyższych czynności karty są drukowane, zostają podpisane przez pracownika weryfikującego, przełożonego i pozostają w dokumentacji. </w:t>
      </w:r>
      <w:r w:rsidR="00E0661F" w:rsidRPr="00D867D6">
        <w:rPr>
          <w:rFonts w:ascii="Times New Roman" w:hAnsi="Times New Roman" w:cs="Times New Roman"/>
          <w:color w:val="000000" w:themeColor="text1"/>
        </w:rPr>
        <w:t xml:space="preserve">Wniosek spełniający kryteria merytoryczne z kompletem obligatoryjnych załączników kierowany jest na najbliższe posiedzenie Rady.  </w:t>
      </w:r>
    </w:p>
    <w:p w:rsidR="00AD3515" w:rsidRPr="00D867D6" w:rsidRDefault="00AD3515" w:rsidP="00AD3515">
      <w:pPr>
        <w:spacing w:line="240" w:lineRule="auto"/>
        <w:ind w:firstLine="360"/>
        <w:jc w:val="both"/>
        <w:rPr>
          <w:rFonts w:ascii="Times New Roman" w:hAnsi="Times New Roman" w:cs="Times New Roman"/>
          <w:color w:val="000000" w:themeColor="text1"/>
        </w:rPr>
      </w:pPr>
    </w:p>
    <w:p w:rsidR="00536FB6" w:rsidRPr="00D867D6" w:rsidRDefault="00346E46" w:rsidP="00797D88">
      <w:pPr>
        <w:pStyle w:val="Akapitzlist"/>
        <w:numPr>
          <w:ilvl w:val="0"/>
          <w:numId w:val="14"/>
        </w:numPr>
        <w:ind w:left="284" w:hanging="284"/>
        <w:rPr>
          <w:rFonts w:ascii="Times New Roman" w:hAnsi="Times New Roman" w:cs="Times New Roman"/>
          <w:b/>
          <w:color w:val="000000" w:themeColor="text1"/>
        </w:rPr>
      </w:pPr>
      <w:r w:rsidRPr="00D867D6">
        <w:rPr>
          <w:rFonts w:ascii="Times New Roman" w:hAnsi="Times New Roman" w:cs="Times New Roman"/>
          <w:b/>
          <w:color w:val="000000" w:themeColor="text1"/>
        </w:rPr>
        <w:t>Wezwanie do uzupełnień - ocena merytoryczna i brakujące załączniki</w:t>
      </w:r>
    </w:p>
    <w:p w:rsidR="00536FB6" w:rsidRPr="00D867D6" w:rsidRDefault="00536FB6" w:rsidP="00CF0A79">
      <w:pPr>
        <w:spacing w:line="240" w:lineRule="auto"/>
        <w:ind w:firstLine="360"/>
        <w:jc w:val="both"/>
        <w:rPr>
          <w:rFonts w:ascii="Times New Roman" w:hAnsi="Times New Roman" w:cs="Times New Roman"/>
          <w:b/>
          <w:color w:val="000000" w:themeColor="text1"/>
        </w:rPr>
      </w:pPr>
      <w:r w:rsidRPr="00D867D6">
        <w:rPr>
          <w:rFonts w:ascii="Times New Roman" w:hAnsi="Times New Roman" w:cs="Times New Roman"/>
          <w:color w:val="000000" w:themeColor="text1"/>
        </w:rPr>
        <w:t>W przypadku gdy wniosek nie spełnia oceny merytorycznej lub brakuje załączników obligatoryjnych generowane jest z sytemu on-line wezwanie do uzupełnień, wyjaśnień, poprawek – jednokrotne.</w:t>
      </w:r>
    </w:p>
    <w:p w:rsidR="00536FB6" w:rsidRPr="00D867D6" w:rsidRDefault="00346E46" w:rsidP="00CF0A79">
      <w:pPr>
        <w:pStyle w:val="Akapitzlist"/>
        <w:numPr>
          <w:ilvl w:val="0"/>
          <w:numId w:val="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lastRenderedPageBreak/>
        <w:t xml:space="preserve">przygotowanie i wysyłka informacji do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o konieczności dokonania uzupełnień </w:t>
      </w:r>
      <w:r w:rsidR="00536FB6" w:rsidRPr="00D867D6">
        <w:rPr>
          <w:rFonts w:ascii="Times New Roman" w:hAnsi="Times New Roman" w:cs="Times New Roman"/>
          <w:color w:val="000000" w:themeColor="text1"/>
        </w:rPr>
        <w:t xml:space="preserve">we wskazanym terminie </w:t>
      </w:r>
    </w:p>
    <w:p w:rsidR="00346E46" w:rsidRPr="00D867D6" w:rsidRDefault="00536FB6" w:rsidP="00CF0A7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Do </w:t>
      </w:r>
      <w:proofErr w:type="spellStart"/>
      <w:r w:rsidRPr="00D867D6">
        <w:rPr>
          <w:rFonts w:ascii="Times New Roman" w:hAnsi="Times New Roman" w:cs="Times New Roman"/>
          <w:color w:val="000000" w:themeColor="text1"/>
        </w:rPr>
        <w:t>grantobiorc</w:t>
      </w:r>
      <w:r w:rsidR="0068312D" w:rsidRPr="00D867D6">
        <w:rPr>
          <w:rFonts w:ascii="Times New Roman" w:hAnsi="Times New Roman" w:cs="Times New Roman"/>
          <w:color w:val="000000" w:themeColor="text1"/>
        </w:rPr>
        <w:t>y</w:t>
      </w:r>
      <w:proofErr w:type="spellEnd"/>
      <w:r w:rsidRPr="00D867D6">
        <w:rPr>
          <w:rFonts w:ascii="Times New Roman" w:hAnsi="Times New Roman" w:cs="Times New Roman"/>
          <w:color w:val="000000" w:themeColor="text1"/>
        </w:rPr>
        <w:t xml:space="preserve"> zostaje wysłana informacja drogą elektroniczną (e-mail)</w:t>
      </w:r>
      <w:r w:rsidR="00A21D74" w:rsidRPr="00D867D6">
        <w:rPr>
          <w:rFonts w:ascii="Times New Roman" w:hAnsi="Times New Roman" w:cs="Times New Roman"/>
          <w:color w:val="000000" w:themeColor="text1"/>
        </w:rPr>
        <w:t xml:space="preserve">, zgodnie ze złożonym na etapie składania wniosku o powierzenie grantu, oświadczeniem: o wykorzystaniu elektronicznego sposobu korespondencji, </w:t>
      </w:r>
      <w:r w:rsidR="0068312D" w:rsidRPr="00D867D6">
        <w:rPr>
          <w:rFonts w:ascii="Times New Roman" w:hAnsi="Times New Roman" w:cs="Times New Roman"/>
          <w:color w:val="000000" w:themeColor="text1"/>
        </w:rPr>
        <w:t xml:space="preserve">z </w:t>
      </w:r>
      <w:r w:rsidR="00346E46" w:rsidRPr="00D867D6">
        <w:rPr>
          <w:rFonts w:ascii="Times New Roman" w:hAnsi="Times New Roman" w:cs="Times New Roman"/>
          <w:color w:val="000000" w:themeColor="text1"/>
        </w:rPr>
        <w:t>zastrzeżeniami</w:t>
      </w:r>
      <w:r w:rsidR="0068312D" w:rsidRPr="00D867D6">
        <w:rPr>
          <w:rFonts w:ascii="Times New Roman" w:hAnsi="Times New Roman" w:cs="Times New Roman"/>
          <w:color w:val="000000" w:themeColor="text1"/>
        </w:rPr>
        <w:t>, uwagami</w:t>
      </w:r>
      <w:r w:rsidR="00A21D74" w:rsidRPr="00D867D6">
        <w:rPr>
          <w:rFonts w:ascii="Times New Roman" w:hAnsi="Times New Roman" w:cs="Times New Roman"/>
          <w:color w:val="000000" w:themeColor="text1"/>
        </w:rPr>
        <w:t>, braki</w:t>
      </w:r>
      <w:r w:rsidR="00346E46" w:rsidRPr="00D867D6">
        <w:rPr>
          <w:rFonts w:ascii="Times New Roman" w:hAnsi="Times New Roman" w:cs="Times New Roman"/>
          <w:color w:val="000000" w:themeColor="text1"/>
        </w:rPr>
        <w:t>e</w:t>
      </w:r>
      <w:r w:rsidR="00A21D74" w:rsidRPr="00D867D6">
        <w:rPr>
          <w:rFonts w:ascii="Times New Roman" w:hAnsi="Times New Roman" w:cs="Times New Roman"/>
          <w:color w:val="000000" w:themeColor="text1"/>
        </w:rPr>
        <w:t>m</w:t>
      </w:r>
      <w:r w:rsidR="00346E46" w:rsidRPr="00D867D6">
        <w:rPr>
          <w:rFonts w:ascii="Times New Roman" w:hAnsi="Times New Roman" w:cs="Times New Roman"/>
          <w:color w:val="000000" w:themeColor="text1"/>
        </w:rPr>
        <w:t xml:space="preserve"> załączników obligatoryjnych do wniosku </w:t>
      </w:r>
      <w:r w:rsidR="00A21D74" w:rsidRPr="00D867D6">
        <w:rPr>
          <w:rFonts w:ascii="Times New Roman" w:hAnsi="Times New Roman" w:cs="Times New Roman"/>
          <w:color w:val="000000" w:themeColor="text1"/>
        </w:rPr>
        <w:t>wykrytymi w czasie oceny merytorycznej, zostaje wskazany</w:t>
      </w:r>
      <w:r w:rsidR="00AD2274" w:rsidRPr="00D867D6">
        <w:rPr>
          <w:rFonts w:ascii="Times New Roman" w:hAnsi="Times New Roman" w:cs="Times New Roman"/>
          <w:color w:val="000000" w:themeColor="text1"/>
        </w:rPr>
        <w:t xml:space="preserve"> termin dokonania uzupełnień (5 </w:t>
      </w:r>
      <w:r w:rsidR="00A21D74" w:rsidRPr="00D867D6">
        <w:rPr>
          <w:rFonts w:ascii="Times New Roman" w:hAnsi="Times New Roman" w:cs="Times New Roman"/>
          <w:color w:val="000000" w:themeColor="text1"/>
        </w:rPr>
        <w:t xml:space="preserve">dni od dnia następnego po dostarczeniu informacji) instrukcję dalszego postępowania, link do systemu oceny on-line - prowadzący do mechanizmu pobrania uzupełnień**. </w:t>
      </w:r>
      <w:r w:rsidR="00346E46" w:rsidRPr="00D867D6">
        <w:rPr>
          <w:rFonts w:ascii="Times New Roman" w:hAnsi="Times New Roman" w:cs="Times New Roman"/>
          <w:color w:val="000000" w:themeColor="text1"/>
        </w:rPr>
        <w:t xml:space="preserve"> </w:t>
      </w:r>
    </w:p>
    <w:p w:rsidR="00346E46" w:rsidRPr="00D867D6" w:rsidRDefault="00346E46" w:rsidP="00CF0A7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8D5198" w:rsidRPr="00D867D6">
        <w:rPr>
          <w:rFonts w:ascii="Times New Roman" w:hAnsi="Times New Roman" w:cs="Times New Roman"/>
          <w:b/>
          <w:color w:val="000000" w:themeColor="text1"/>
        </w:rPr>
        <w:t>oświadczenie</w:t>
      </w:r>
      <w:r w:rsidRPr="00D867D6">
        <w:rPr>
          <w:rFonts w:ascii="Times New Roman" w:hAnsi="Times New Roman" w:cs="Times New Roman"/>
          <w:b/>
          <w:color w:val="000000" w:themeColor="text1"/>
        </w:rPr>
        <w:t xml:space="preserve"> o wykorzystaniu elektronicznego sposobu korespondencji</w:t>
      </w:r>
      <w:r w:rsidRPr="00D867D6">
        <w:rPr>
          <w:rFonts w:ascii="Times New Roman" w:hAnsi="Times New Roman" w:cs="Times New Roman"/>
          <w:color w:val="000000" w:themeColor="text1"/>
        </w:rPr>
        <w:t xml:space="preserve"> - oświadczenie osoby podpisującej wniosek, zawarte w formularzu wniosku </w:t>
      </w:r>
      <w:r w:rsidR="00C05C94" w:rsidRPr="00D867D6">
        <w:rPr>
          <w:rFonts w:ascii="Times New Roman" w:hAnsi="Times New Roman" w:cs="Times New Roman"/>
          <w:color w:val="000000" w:themeColor="text1"/>
        </w:rPr>
        <w:t xml:space="preserve"> stanowiący załącznik do procedur</w:t>
      </w:r>
      <w:r w:rsidRPr="00D867D6">
        <w:rPr>
          <w:rFonts w:ascii="Times New Roman" w:hAnsi="Times New Roman" w:cs="Times New Roman"/>
          <w:color w:val="000000" w:themeColor="text1"/>
        </w:rPr>
        <w:t xml:space="preserve"> - wskazujące jednoznacznie, że składając wniosek o powierzenie grantu, decyduje się tylko na elektroniczny sposób informowania o statusie wniosku, zaistniałych zmianach, wezwaniach do wyjaśnień, uzupełnieniach w/w wniosku. Dodatkowo oświadczenie zawiera zobowiązanie osoby podpisującej wniosek do niezwłocznego dokonania potwierdzenia w "mechanizmie pobrania uzupełnień"** otrzymania informacji (drogą elektroniczną lub telefoniczną) o konieczności dokonania uzupełnień wniosku.     </w:t>
      </w:r>
    </w:p>
    <w:p w:rsidR="008D5198" w:rsidRPr="00D867D6" w:rsidRDefault="00346E46" w:rsidP="00CF0A79">
      <w:pPr>
        <w:spacing w:after="0" w:line="240" w:lineRule="auto"/>
        <w:jc w:val="both"/>
        <w:rPr>
          <w:rFonts w:ascii="Times New Roman" w:hAnsi="Times New Roman" w:cs="Times New Roman"/>
          <w:color w:val="000000" w:themeColor="text1"/>
        </w:rPr>
      </w:pPr>
      <w:r w:rsidRPr="00D867D6">
        <w:rPr>
          <w:rFonts w:ascii="Times New Roman" w:hAnsi="Times New Roman" w:cs="Times New Roman"/>
          <w:b/>
          <w:color w:val="000000" w:themeColor="text1"/>
        </w:rPr>
        <w:t>**mechanizm pobrania uzupełnień</w:t>
      </w:r>
      <w:r w:rsidRPr="00D867D6">
        <w:rPr>
          <w:rFonts w:ascii="Times New Roman" w:hAnsi="Times New Roman" w:cs="Times New Roman"/>
          <w:color w:val="000000" w:themeColor="text1"/>
        </w:rPr>
        <w:t xml:space="preserve"> - kliknięcie w link (przesyłany za pomocą korespondencji elektronicznej) przenosi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do systemu on-line. W otwartym oknie systemu wyświetla się komunikat o konieczności dokonania potwierdzenia otrzymania korespondencji zawierającej zastrzeżenia, uwagi lub informacje o brakujących załącznikach obligatoryjnych. Kliknięcie przycisku "potwierdzam" dokonuje zapisu daty i godziny potwierdzenia w systemie on-line, a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otrzymuje dostęp do w/w danych (koniecznych uzupełnień). Dodatkowo wraz z danymi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otrzymuje informację o terminie - nieprzekraczającym 5 dni roboczych, w którym zobowiązany jest złożyć w biurze LGD poprawki lub uzupełnienia (liczonym od dnia potwierdzenia odbioru w/w danych). Ponadto  otrzymuje informację, o możliwym kontakcie i</w:t>
      </w:r>
      <w:r w:rsidR="008D5198" w:rsidRPr="00D867D6">
        <w:rPr>
          <w:rFonts w:ascii="Times New Roman" w:hAnsi="Times New Roman" w:cs="Times New Roman"/>
          <w:color w:val="000000" w:themeColor="text1"/>
        </w:rPr>
        <w:t xml:space="preserve"> konsultacjami z biurem LGD. </w:t>
      </w:r>
    </w:p>
    <w:p w:rsidR="00346E46" w:rsidRPr="00D867D6" w:rsidRDefault="008D5198" w:rsidP="00CF0A7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proofErr w:type="spellStart"/>
      <w:r w:rsidR="008D3C60" w:rsidRPr="00D867D6">
        <w:rPr>
          <w:rFonts w:ascii="Times New Roman" w:hAnsi="Times New Roman" w:cs="Times New Roman"/>
          <w:color w:val="000000" w:themeColor="text1"/>
        </w:rPr>
        <w:t>Grantobiorca</w:t>
      </w:r>
      <w:proofErr w:type="spellEnd"/>
      <w:r w:rsidR="008D3C60" w:rsidRPr="00D867D6">
        <w:rPr>
          <w:rFonts w:ascii="Times New Roman" w:hAnsi="Times New Roman" w:cs="Times New Roman"/>
          <w:color w:val="000000" w:themeColor="text1"/>
        </w:rPr>
        <w:t xml:space="preserve"> może, p</w:t>
      </w:r>
      <w:r w:rsidRPr="00D867D6">
        <w:rPr>
          <w:rFonts w:ascii="Times New Roman" w:hAnsi="Times New Roman" w:cs="Times New Roman"/>
          <w:color w:val="000000" w:themeColor="text1"/>
        </w:rPr>
        <w:t>rzesłaną informacje</w:t>
      </w:r>
      <w:r w:rsidR="008D3C60"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 </w:t>
      </w:r>
      <w:r w:rsidR="00346E46" w:rsidRPr="00D867D6">
        <w:rPr>
          <w:rFonts w:ascii="Times New Roman" w:hAnsi="Times New Roman" w:cs="Times New Roman"/>
          <w:color w:val="000000" w:themeColor="text1"/>
        </w:rPr>
        <w:t xml:space="preserve">odczytać, wydrukować, zapisać w postaci pliku elektronicznego. </w:t>
      </w:r>
      <w:r w:rsidRPr="00D867D6">
        <w:rPr>
          <w:rFonts w:ascii="Times New Roman" w:hAnsi="Times New Roman" w:cs="Times New Roman"/>
          <w:color w:val="000000" w:themeColor="text1"/>
        </w:rPr>
        <w:t>Pracownik ma możliwość sprawdzenia</w:t>
      </w:r>
      <w:r w:rsidR="00346E46" w:rsidRPr="00D867D6">
        <w:rPr>
          <w:rFonts w:ascii="Times New Roman" w:hAnsi="Times New Roman" w:cs="Times New Roman"/>
          <w:color w:val="000000" w:themeColor="text1"/>
        </w:rPr>
        <w:t xml:space="preserve"> w systemie on-line </w:t>
      </w:r>
      <w:r w:rsidRPr="00D867D6">
        <w:rPr>
          <w:rFonts w:ascii="Times New Roman" w:hAnsi="Times New Roman" w:cs="Times New Roman"/>
          <w:color w:val="000000" w:themeColor="text1"/>
        </w:rPr>
        <w:t>informacji</w:t>
      </w:r>
      <w:r w:rsidR="00346E46" w:rsidRPr="00D867D6">
        <w:rPr>
          <w:rFonts w:ascii="Times New Roman" w:hAnsi="Times New Roman" w:cs="Times New Roman"/>
          <w:color w:val="000000" w:themeColor="text1"/>
        </w:rPr>
        <w:t xml:space="preserve"> zawierających datę i godzinę potw</w:t>
      </w:r>
      <w:r w:rsidRPr="00D867D6">
        <w:rPr>
          <w:rFonts w:ascii="Times New Roman" w:hAnsi="Times New Roman" w:cs="Times New Roman"/>
          <w:color w:val="000000" w:themeColor="text1"/>
        </w:rPr>
        <w:t xml:space="preserve">ierdzenia otrzymania uzupełnień, co </w:t>
      </w:r>
      <w:r w:rsidR="008D3C60" w:rsidRPr="00D867D6">
        <w:rPr>
          <w:rFonts w:ascii="Times New Roman" w:hAnsi="Times New Roman" w:cs="Times New Roman"/>
          <w:color w:val="000000" w:themeColor="text1"/>
        </w:rPr>
        <w:t>pozwala</w:t>
      </w:r>
      <w:r w:rsidR="00346E46" w:rsidRPr="00D867D6">
        <w:rPr>
          <w:rFonts w:ascii="Times New Roman" w:hAnsi="Times New Roman" w:cs="Times New Roman"/>
          <w:color w:val="000000" w:themeColor="text1"/>
        </w:rPr>
        <w:t xml:space="preserve"> LGD </w:t>
      </w:r>
      <w:r w:rsidR="008D3C60" w:rsidRPr="00D867D6">
        <w:rPr>
          <w:rFonts w:ascii="Times New Roman" w:hAnsi="Times New Roman" w:cs="Times New Roman"/>
          <w:color w:val="000000" w:themeColor="text1"/>
        </w:rPr>
        <w:t>rozpocząć</w:t>
      </w:r>
      <w:r w:rsidR="00346E46" w:rsidRPr="00D867D6">
        <w:rPr>
          <w:rFonts w:ascii="Times New Roman" w:hAnsi="Times New Roman" w:cs="Times New Roman"/>
          <w:color w:val="000000" w:themeColor="text1"/>
        </w:rPr>
        <w:t xml:space="preserve"> odliczani</w:t>
      </w:r>
      <w:r w:rsidR="008D3C60" w:rsidRPr="00D867D6">
        <w:rPr>
          <w:rFonts w:ascii="Times New Roman" w:hAnsi="Times New Roman" w:cs="Times New Roman"/>
          <w:color w:val="000000" w:themeColor="text1"/>
        </w:rPr>
        <w:t>e</w:t>
      </w:r>
      <w:r w:rsidR="00346E46" w:rsidRPr="00D867D6">
        <w:rPr>
          <w:rFonts w:ascii="Times New Roman" w:hAnsi="Times New Roman" w:cs="Times New Roman"/>
          <w:color w:val="000000" w:themeColor="text1"/>
        </w:rPr>
        <w:t xml:space="preserve"> czasu na złożenie uzupełnień.    </w:t>
      </w:r>
    </w:p>
    <w:p w:rsidR="00346E46" w:rsidRPr="00D867D6" w:rsidRDefault="00346E46" w:rsidP="00CF0A79">
      <w:pPr>
        <w:pStyle w:val="Akapitzlist"/>
        <w:numPr>
          <w:ilvl w:val="0"/>
          <w:numId w:val="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uaktywnienie generatora wniosków on-line</w:t>
      </w:r>
      <w:r w:rsidR="00FB18D2" w:rsidRPr="00D867D6">
        <w:rPr>
          <w:rFonts w:ascii="Times New Roman" w:hAnsi="Times New Roman" w:cs="Times New Roman"/>
          <w:color w:val="000000" w:themeColor="text1"/>
        </w:rPr>
        <w:t xml:space="preserve"> w celu uzupełnień </w:t>
      </w:r>
    </w:p>
    <w:p w:rsidR="00346E46" w:rsidRPr="00D867D6" w:rsidRDefault="00346E46" w:rsidP="00CF0A79">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Na czas uzupełnień zostaje uaktywniony generator wniosków on-line, a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może dokonać edycji lub korekty przygotowanego wcześniej wniosku - wprowadzaj</w:t>
      </w:r>
      <w:r w:rsidR="00FB18D2" w:rsidRPr="00D867D6">
        <w:rPr>
          <w:rFonts w:ascii="Times New Roman" w:hAnsi="Times New Roman" w:cs="Times New Roman"/>
          <w:color w:val="000000" w:themeColor="text1"/>
        </w:rPr>
        <w:t>ąc na początku wcześniej otrzymane</w:t>
      </w:r>
      <w:r w:rsidRPr="00D867D6">
        <w:rPr>
          <w:rFonts w:ascii="Times New Roman" w:hAnsi="Times New Roman" w:cs="Times New Roman"/>
          <w:color w:val="000000" w:themeColor="text1"/>
        </w:rPr>
        <w:t xml:space="preserve"> dane identyfikacyjne. LGD wprowadza do systemu on-line </w:t>
      </w:r>
      <w:r w:rsidR="00FB18D2" w:rsidRPr="00D867D6">
        <w:rPr>
          <w:rFonts w:ascii="Times New Roman" w:hAnsi="Times New Roman" w:cs="Times New Roman"/>
          <w:color w:val="000000" w:themeColor="text1"/>
        </w:rPr>
        <w:t xml:space="preserve">termin dokonania uzupełnień </w:t>
      </w:r>
      <w:r w:rsidRPr="00D867D6">
        <w:rPr>
          <w:rFonts w:ascii="Times New Roman" w:hAnsi="Times New Roman" w:cs="Times New Roman"/>
          <w:color w:val="000000" w:themeColor="text1"/>
        </w:rPr>
        <w:t xml:space="preserve"> - począwszy od pierwszego dnia </w:t>
      </w:r>
      <w:r w:rsidR="00FB18D2"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do ostatniego dnia</w:t>
      </w:r>
      <w:r w:rsidR="00FB18D2" w:rsidRPr="00D867D6">
        <w:rPr>
          <w:rFonts w:ascii="Times New Roman" w:hAnsi="Times New Roman" w:cs="Times New Roman"/>
          <w:color w:val="000000" w:themeColor="text1"/>
        </w:rPr>
        <w:t xml:space="preserve"> biegu terminu</w:t>
      </w:r>
      <w:r w:rsidRPr="00D867D6">
        <w:rPr>
          <w:rFonts w:ascii="Times New Roman" w:hAnsi="Times New Roman" w:cs="Times New Roman"/>
          <w:color w:val="000000" w:themeColor="text1"/>
        </w:rPr>
        <w:t xml:space="preserve">. </w:t>
      </w:r>
    </w:p>
    <w:p w:rsidR="00346E46" w:rsidRPr="00D867D6" w:rsidRDefault="00346E46" w:rsidP="00CF0A79">
      <w:pPr>
        <w:pStyle w:val="Akapitzlist"/>
        <w:numPr>
          <w:ilvl w:val="0"/>
          <w:numId w:val="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złożenie przez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uzupełnień lub brakujących załączników,</w:t>
      </w:r>
    </w:p>
    <w:p w:rsidR="00346E46" w:rsidRPr="00D867D6" w:rsidRDefault="00346E46" w:rsidP="00CF0A79">
      <w:pPr>
        <w:spacing w:line="240" w:lineRule="auto"/>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składa kompletną - poprawioną lub uzupełnioną o brakujące załączniki obligatoryjnie dokumentację - w dwóch egzemplarzach - analogicznie do procedury przygotowania wniosku o powierzenie grantu.</w:t>
      </w:r>
    </w:p>
    <w:p w:rsidR="00346E46" w:rsidRPr="00D867D6" w:rsidRDefault="00346E46" w:rsidP="00CF0A79">
      <w:pPr>
        <w:pStyle w:val="Akapitzlist"/>
        <w:numPr>
          <w:ilvl w:val="0"/>
          <w:numId w:val="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potwierdzenie przyjęcia uzupełnień przez biuro LGD,</w:t>
      </w:r>
    </w:p>
    <w:p w:rsidR="00346E46" w:rsidRPr="00D867D6" w:rsidRDefault="00346E46" w:rsidP="00CF0A79">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Upoważniony pracownik biura LGD dokonuje potwierdzenia przyjęcia uzupełnienia wniosku wraz załącznikami, potwierdza za zgodność kserokopie oraz oznacza załączniki, potwierdzając na pierwszej stronie wniosku ich ilość - analogicznie jak procedura przyjęcia wniosku o powierzenie grantu. </w:t>
      </w:r>
    </w:p>
    <w:p w:rsidR="00346E46" w:rsidRPr="00D867D6" w:rsidRDefault="00346E46" w:rsidP="00CF0A79">
      <w:pPr>
        <w:pStyle w:val="Akapitzlist"/>
        <w:numPr>
          <w:ilvl w:val="0"/>
          <w:numId w:val="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ponowna ocena formalna i merytoryczna,</w:t>
      </w:r>
    </w:p>
    <w:p w:rsidR="00346E46" w:rsidRPr="00D867D6" w:rsidRDefault="00346E46" w:rsidP="00CF0A79">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Złożony poprawiony wniosek wraz z załącznikami trafia do ponownej oceny wstępnej, zgodności i merytorycznej. LGD dokonuje ponownej oceny w przeciągu 3 dni liczonych od dnia następującego po złożeniu uzupełniania - stosują</w:t>
      </w:r>
      <w:r w:rsidR="008A46E8" w:rsidRPr="00D867D6">
        <w:rPr>
          <w:rFonts w:ascii="Times New Roman" w:hAnsi="Times New Roman" w:cs="Times New Roman"/>
          <w:color w:val="000000" w:themeColor="text1"/>
        </w:rPr>
        <w:t xml:space="preserve">c odpowiednie procedury oceny. </w:t>
      </w:r>
      <w:r w:rsidRPr="00D867D6">
        <w:rPr>
          <w:rFonts w:ascii="Times New Roman" w:hAnsi="Times New Roman" w:cs="Times New Roman"/>
          <w:color w:val="000000" w:themeColor="text1"/>
        </w:rPr>
        <w:t xml:space="preserve">Całość korespondencji w formie papierowej zostaje w dokumentacji prowadzonej wraz z wnioskiem o powierzenie grantu. </w:t>
      </w:r>
    </w:p>
    <w:p w:rsidR="00346E46" w:rsidRPr="00D867D6" w:rsidRDefault="00346E46" w:rsidP="00CF0A79">
      <w:pPr>
        <w:pStyle w:val="Akapitzlist"/>
        <w:numPr>
          <w:ilvl w:val="0"/>
          <w:numId w:val="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skierowanie wniosku do oceny na najbliższym posiedzeniu Rady.</w:t>
      </w:r>
    </w:p>
    <w:p w:rsidR="00BB2FC6" w:rsidRPr="00D867D6" w:rsidRDefault="00C802C1" w:rsidP="00CF0A7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przeprowadzonej ocenie wstępnej i merytorycznej wniosek wraz z kompletną dokumentacją zostaje przekazany na najbliższe posiedzenie Rady. </w:t>
      </w:r>
      <w:r w:rsidR="00FB18D2" w:rsidRPr="00D867D6">
        <w:rPr>
          <w:rFonts w:ascii="Times New Roman" w:hAnsi="Times New Roman" w:cs="Times New Roman"/>
          <w:color w:val="000000" w:themeColor="text1"/>
        </w:rPr>
        <w:t>Niezłożenie odpowiednich dokumentów w odpowiednim terminie skutkuje przekazaniem dokumentacji w stanie pierwotnym do oceny przez Radę.</w:t>
      </w:r>
    </w:p>
    <w:p w:rsidR="00B55447" w:rsidRPr="00D867D6" w:rsidRDefault="00B55447" w:rsidP="00797D88">
      <w:pPr>
        <w:pStyle w:val="Akapitzlist"/>
        <w:numPr>
          <w:ilvl w:val="0"/>
          <w:numId w:val="14"/>
        </w:numPr>
        <w:spacing w:line="240" w:lineRule="auto"/>
        <w:ind w:left="284" w:hanging="284"/>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b/>
          <w:color w:val="000000" w:themeColor="text1"/>
        </w:rPr>
        <w:t>Ocena wniosku - zwołanie rady, ocena on-line, zebranie Rady (podjęcie uchwał, ustalenie kwot wsparcia).</w:t>
      </w:r>
    </w:p>
    <w:p w:rsidR="00B55447" w:rsidRPr="00D867D6" w:rsidRDefault="00B55447" w:rsidP="00BF1205">
      <w:pPr>
        <w:spacing w:line="240" w:lineRule="auto"/>
        <w:ind w:firstLine="426"/>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LGD dokonuje </w:t>
      </w:r>
      <w:r w:rsidR="00B349A7" w:rsidRPr="00D867D6">
        <w:rPr>
          <w:rFonts w:ascii="Times New Roman" w:eastAsia="Times New Roman" w:hAnsi="Times New Roman" w:cs="Times New Roman"/>
          <w:color w:val="000000" w:themeColor="text1"/>
        </w:rPr>
        <w:t xml:space="preserve"> </w:t>
      </w:r>
      <w:r w:rsidRPr="00D867D6">
        <w:rPr>
          <w:rFonts w:ascii="Times New Roman" w:eastAsia="Times New Roman" w:hAnsi="Times New Roman" w:cs="Times New Roman"/>
          <w:color w:val="000000" w:themeColor="text1"/>
        </w:rPr>
        <w:t>oceny zgodności operacji z LSR, wybiera operację oraz ustala kwotę wsparcia</w:t>
      </w:r>
      <w:r w:rsidR="00B349A7" w:rsidRPr="00D867D6">
        <w:rPr>
          <w:rFonts w:ascii="Times New Roman" w:eastAsia="Times New Roman" w:hAnsi="Times New Roman" w:cs="Times New Roman"/>
          <w:color w:val="000000" w:themeColor="text1"/>
        </w:rPr>
        <w:t xml:space="preserve"> dla </w:t>
      </w:r>
      <w:r w:rsidRPr="00D867D6">
        <w:rPr>
          <w:rFonts w:ascii="Times New Roman" w:eastAsia="Times New Roman" w:hAnsi="Times New Roman" w:cs="Times New Roman"/>
          <w:color w:val="000000" w:themeColor="text1"/>
        </w:rPr>
        <w:t xml:space="preserve"> w terminie 45 dni od dnia następującego po ostatnim dniu terminu składania wniosków.</w:t>
      </w:r>
    </w:p>
    <w:p w:rsidR="00B55447" w:rsidRPr="00D867D6" w:rsidRDefault="00B55447" w:rsidP="00275C4B">
      <w:pPr>
        <w:numPr>
          <w:ilvl w:val="0"/>
          <w:numId w:val="6"/>
        </w:numPr>
        <w:spacing w:after="0" w:line="240" w:lineRule="auto"/>
        <w:ind w:left="426" w:hanging="142"/>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lastRenderedPageBreak/>
        <w:t>ustalenie terminu oceny on-line oraz zebrania Rady,</w:t>
      </w:r>
    </w:p>
    <w:p w:rsidR="00B55447" w:rsidRPr="00D867D6" w:rsidRDefault="00B55447" w:rsidP="00BF1205">
      <w:pPr>
        <w:spacing w:line="240" w:lineRule="auto"/>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LGD niezwłocznie po zamknięciu naboru - ustala termin Posiedzenia Rady  przeznaczony na dokonanie oceny wniosków on-line przez poszczególnych członków Rady informując w każdy skuteczny sposób. </w:t>
      </w:r>
    </w:p>
    <w:p w:rsidR="00B55447" w:rsidRPr="00D867D6" w:rsidRDefault="00B55447" w:rsidP="00275C4B">
      <w:pPr>
        <w:numPr>
          <w:ilvl w:val="0"/>
          <w:numId w:val="6"/>
        </w:numPr>
        <w:spacing w:after="0"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 posiedzenie członków Rady i ocena wniosków,</w:t>
      </w:r>
    </w:p>
    <w:p w:rsidR="00B55447" w:rsidRPr="00D867D6" w:rsidRDefault="00B55447" w:rsidP="00CF0A79">
      <w:pPr>
        <w:spacing w:line="240" w:lineRule="auto"/>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Biuro LGD zapewnia i kontroluje dostępność systemu on-line w czasie dokonywania przez Radnych oceny wniosków. W przypadku stwierdzenia braku dostępności systemu oceny on-line zgłasza Przewodniczącemu Rady zaistniały fakt oraz interweniuje celem przywrócenia funkcjonalności. Przewodniczący Rady w przypadku długotrwałej niemożliwości dokonania oceny on-line przez członków Rady analizuje sytuację (czy w pozostającym czasie jest możliwe dokonanie oceny) i może podjąć decyzję o wydłużeniu czasu na dokończenie operacji oceny i zmianie wyznaczonego terminu posiedzenia.    </w:t>
      </w:r>
    </w:p>
    <w:p w:rsidR="00B55447" w:rsidRPr="00D867D6" w:rsidRDefault="00B55447" w:rsidP="00275C4B">
      <w:pPr>
        <w:numPr>
          <w:ilvl w:val="0"/>
          <w:numId w:val="6"/>
        </w:numPr>
        <w:spacing w:after="0"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sprawdzenie kworum, sektorowości oraz grup interesu</w:t>
      </w:r>
    </w:p>
    <w:p w:rsidR="00B55447" w:rsidRPr="00D867D6" w:rsidRDefault="00B55447" w:rsidP="00BF1205">
      <w:pPr>
        <w:spacing w:after="0" w:line="240" w:lineRule="auto"/>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Przewodniczący Rady dokonuje weryfikacji listy obecności obecnych członków Rady. Sprawdza kworum i sektorowość oraz grupy interesu w zgodzie ze statutem LGD i regulaminem Rady. W przypadku udziału odpowiedniej ilości członków Rady i odpowiedniego stosunku przedstawicieli sektorów oraz braku konfliktu interesów - Przewodniczący rozpoczyna obrady przechodząc do kolejnych punktów porządku obrad. W przypadku braku prawomocności obrad - Przewodniczący zamyka obrady i wyznacza kolejny termin posiedzenia (zebrania) - w zgodzie z regulaminem Rady. </w:t>
      </w:r>
    </w:p>
    <w:p w:rsidR="00B55447" w:rsidRPr="00D867D6" w:rsidRDefault="00B55447" w:rsidP="00BF1205">
      <w:pPr>
        <w:spacing w:after="0" w:line="240" w:lineRule="auto"/>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Po sprawdzeniu prawomocności obrad Sekretarz (zgodnie z regulaminem Rady) sprawdza dostępność i działanie systemu oceny on-line poprzez próbny wydruk dowolnego raportu. W przypadku problemów z działaniem systemu on-line lub niedostępności systemu - zgłasza problem do przedstawiciela LGD (obecnego na zebraniu). Przedstawiciel LGD interweniuje celem przywrócenia funkcjonalności systemu. Przewodniczący Rady w przypadku krótkotrwałej niedostępności systemu analizuje sytuację i może podjąć decyzję o czasowym zawieszeniu trwania posiedzenia Rady - przerwie w zebraniu. W przypadku braku możliwości interwencji i przywrócenia systemu do pełnej funkcjonalności, Przewodniczący może zakończyć posiedzenie i wyznaczyć nowy termin zebrania.  System pozostaje aktywny aż do zakończenia oceny  on-line.  </w:t>
      </w:r>
    </w:p>
    <w:p w:rsidR="00B55447" w:rsidRPr="00D867D6" w:rsidRDefault="00B55447" w:rsidP="00BF1205">
      <w:pPr>
        <w:spacing w:after="0" w:line="240" w:lineRule="auto"/>
        <w:jc w:val="both"/>
        <w:rPr>
          <w:rFonts w:ascii="Times New Roman" w:eastAsia="Times New Roman" w:hAnsi="Times New Roman" w:cs="Times New Roman"/>
          <w:color w:val="000000" w:themeColor="text1"/>
        </w:rPr>
      </w:pPr>
    </w:p>
    <w:p w:rsidR="00B55447" w:rsidRPr="00D867D6" w:rsidRDefault="00B55447" w:rsidP="00275C4B">
      <w:pPr>
        <w:numPr>
          <w:ilvl w:val="0"/>
          <w:numId w:val="6"/>
        </w:numPr>
        <w:spacing w:after="0"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 ocena wniosków on-line,</w:t>
      </w:r>
    </w:p>
    <w:p w:rsidR="00B55447" w:rsidRPr="00D867D6" w:rsidRDefault="00B55447" w:rsidP="00BF1205">
      <w:pPr>
        <w:spacing w:after="0" w:line="240" w:lineRule="auto"/>
        <w:ind w:firstLine="360"/>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Przed pierwszą oceną wniosków on-line, biuro LGD przygotowuje system do pracy - tworząc bazę członków Rady - oceniających wnioski. Dodatkowo biuro LGD tworzy rejestr powiązań (w wersji papierowej lub w systemie on-line), mający na celu blokowanie oceny przez poszczególnych członków Rady - jeżeli zachodzi konflikt interesów (np. wójt, burmistrz - nie może oceniać wniosków składanych przez swój Urząd i jednostki podległe, itp.). </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Dodatkowo biuro LGD wprowadza do systemu lokalne kryteria wyboru wraz z odpowiednią punktacją - stosowane w przypadku oceny zadań realizowanych w ramach danego naboru. Następnie generowany jest indywidualny identyfikator do systemu oceny on-line. Identyfikator wraz z instrukcją obsługi systemu przekazywany jest osobiście (przez biuro LGD) każdemu z członków Rady na pierwszym posiedzeniu. Zadaniem członka Rady jest zapoznanie się z instrukcją użytkowania systemu oraz wykonanie pierwszego logowania do systemu - wówczas generowane jest hasło dostępu - znane tylko temu członkowi Rady. Dodatkowo, każdy członek Rady potwierdza podpisem - na udostępnionym przez LGD formularzu - otrzymanie identyfikatora oraz klauzulę: "o zakazie przekazywania dostępu do systemu osobom trzecim".   </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W przypadku zmiany członka Rady w trakcie kadencji, rezygnacji itp. konto zostaje dezaktywowane, a nowy członek Rady zostaje wprowadzony do bazy członków Radny i zostaje wygenerowany nowy identyfikator - ma tu zastosowanie procedura pozyskania hasła - opisana powyżej. W celu dokonania oceny wniosków - Radny loguje się do udostępnionego (aktywnego w czasie trwania oceny) systemu oceny on-line - podając indywidualny identyfikator i wygenerowane wcześniej hasło. Następnie otrzymuje podgląd na listę zarejestrowanych wniosków i wybiera w kolejności rejestrowej wniosek do oceny. </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Celem eliminacji powiązań członka Rady, biorącego udział w ocenie wniosków z wnioskodawcą, stosunku pracowniczego lub rodzinnego itp. wprowadzony jest w systemie mechanizm deklarowania bezstronności - każdy członek Rady musi zaznaczyć wszystkie dostępne opcje braku powiązań z wnioskodawcą. Zaznaczenie opcji braku powiązań i zatwierdzenie wyboru przesyła systemowi informację o możliwości kontynuowania oceny. </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Brak zaznaczenia którejkolwiek opcji powiązań i zatwierdzenie wyboru to informacja dla systemu, że członek Rady jest stronniczy i dalsza ocena automatycznie zostaje zablokowana. Radny nie zostaje brany pod uwagę w późniejszym wyliczaniu sumy punktowej danego wniosku. </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lastRenderedPageBreak/>
        <w:t xml:space="preserve">Czynność jest powtarzalna dla każdego wniosku z osobna. </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Dodatkowo członek Rady ma do zaakceptowania oświadczenie, m.in. że: </w:t>
      </w:r>
    </w:p>
    <w:p w:rsidR="00B55447" w:rsidRPr="00D867D6" w:rsidRDefault="00B55447" w:rsidP="00275C4B">
      <w:pPr>
        <w:numPr>
          <w:ilvl w:val="0"/>
          <w:numId w:val="12"/>
        </w:numPr>
        <w:spacing w:after="0"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zapoznał się z regulaminem Rady,</w:t>
      </w:r>
    </w:p>
    <w:p w:rsidR="00B55447" w:rsidRPr="00D867D6" w:rsidRDefault="00B55447" w:rsidP="00275C4B">
      <w:pPr>
        <w:numPr>
          <w:ilvl w:val="0"/>
          <w:numId w:val="12"/>
        </w:numPr>
        <w:spacing w:after="0"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zobowiązuje  się,  wypełniać  obowiązki  w  sposób  uczciwy  i  sprawiedliwy,  zgodnie  z  posiadaną wiedzą, </w:t>
      </w:r>
    </w:p>
    <w:p w:rsidR="00B55447" w:rsidRPr="00D867D6" w:rsidRDefault="00B55447" w:rsidP="00275C4B">
      <w:pPr>
        <w:numPr>
          <w:ilvl w:val="0"/>
          <w:numId w:val="12"/>
        </w:numPr>
        <w:spacing w:after="0"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zobowiązuje się do zachowania w  tajemnicy  wszystkich  informacji  i dokumentów ujawnionych lub wytworzonych lub przygotowanych w  trakcie  lub  jako  rezultat oceny i zgadza  się, że  informacje te powinny być użyte tylko dla celów niniejszej oceny i nie mogą zostać ujawnione stronom trzecim, </w:t>
      </w:r>
    </w:p>
    <w:p w:rsidR="00B55447" w:rsidRPr="00D867D6" w:rsidRDefault="00B55447" w:rsidP="00275C4B">
      <w:pPr>
        <w:numPr>
          <w:ilvl w:val="0"/>
          <w:numId w:val="12"/>
        </w:numPr>
        <w:spacing w:after="0"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zobowiązuje się nie zatrzymywać kopii jakichkolwiek pisemnych lub elektronicznych informacji dotyczących dokonywanej oceny.</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Po stwierdzeniu przez system oceny on-line bezstronności i akceptacji oświadczeń - Radny może przejść do oceny wniosków, wypełniając karty zgodności z LSR (załącznik nr.5). Aby operacja była uznana przez Radę za zgodną  z LSR, musi uzyskać 50% +1 głosów pozytywnej oceny uczestniczących w głosowaniu, w przeciwnym wypadku Rada uznaję operację jako niezgodną z LSR oraz nie poddaje jej dalszej ocenie.  Jeżeli operacja uzyskała w wyniku oceny 50%+1 głosów pozytywnych, Członek Rady który uznał, iż operacja nie jest zgodna z LSR nie przystępuje do dalszej oceny, co jest odnotowane w protokole.</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LGD na poziomie opracowania lokalnych kryteriów oceny w LSR określa minimalną wartość punktową, którą musi uzyskać wniosek, aby znaleźć się na liście operacji wybranych. Wnioski, które nie uzyskają minimalnej wartości punktowej automatycznie przenoszone są w systemie - jako wnioski niewybrane natomiast Rada podejmuje stosowną uchwałę.</w:t>
      </w:r>
    </w:p>
    <w:p w:rsidR="00B55447" w:rsidRPr="00D867D6" w:rsidRDefault="00B55447" w:rsidP="00BF1205">
      <w:pPr>
        <w:spacing w:after="0" w:line="240" w:lineRule="auto"/>
        <w:ind w:firstLine="360"/>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Następnie Członek Rady dokonuje oceny zgodności operacji z lokalnymi kryteriami wyboru . W celu ułatwienia dokonania oceny poszczególnych wniosków - złożony przez wnioskodawcę - wniosek wyświetla się w części ekranu - jako podgląd, a w drugiej części wyświetla się karta oceny lokalnych kryteriów. Członek Rady na bieżąco analizuje wniosek i ocenia przydzielając punkty w odpowiednich pozycjach. Celem eliminacji pomyłek w ocenie członków Rady - w kategoriach "zamkniętych", gdzie konkretna wartość punktowa jest przydzielana na podstawie stałych danych (np. wnioskowana kwota pomocy x  - 3 pkt., wnioskowana kwota pomocy y  - 6 pkt.) system automatycznie importuje dane z wersji elektronicznej wniosku i sugeruje poprawną odpowiedź członkowi Rady. Ostateczna decyzja o wprowadzonej wartości punktowej należy do członka Rady - oceniającego - jednakże wprowadzenie innej wartości niż sugerowana przez system - powoduje oznaczenie takiej oceny punktowej - ostrzeżeniem. Ostrzeżenie widoczne jest na wydruku raportu z oceny i sekretarz (zgodnie z regulaminem Rady) dokonaną ocenę (opisana niżej) może wezwać członka Rady do zastosowania poprawki - ze względu na niepoprawnie przyznaną punktację. Radny na podstawie dokonanej analizy wniosku przydziela odpowiednie wartości punktowe, po czym dokonuje zatwierdzenia dokonanej oceny. Przy ustaleniu wartości dla danego kryterium system przydziela wartość punktową wskazaną w kartach przez większą ilość głosów Radnych biorących udział w ocenie operacji. W przypadku takiej samej ilości głosów dla poszczególnej wartości punktowej decyduje głos Przewodniczącego lub podczas braku głosowania Przewodniczącego przyjmuje się wartość korzystniejszą dla wnioskodawcy.</w:t>
      </w:r>
    </w:p>
    <w:p w:rsidR="00B55447" w:rsidRPr="00D867D6" w:rsidRDefault="00B55447" w:rsidP="00BF1205">
      <w:pPr>
        <w:spacing w:after="0" w:line="240" w:lineRule="auto"/>
        <w:ind w:firstLine="360"/>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W czasie okresu oceny wniosków, konkretny członek Rady nie ma podglądu na dokonaną ocenę przez innych członków Rady. Podgląd na status oceny przez każdego członka Rady: brak oceny / w trakcie / zakończona (bez wartości punktowych) ma biuro LGD - może w razie zbliżania się zakończenia terminu dokonania oceny-  poinformować, przypomnieć i zmobilizować członków Rady do udziału w ocenie wniosków. System oceny on-line aktywny jest do końca trwania posiedzenia Rady. Sekretarz (zgodnie z regulaminem Rady) dokonuje sprawdzenia listy obecności członków Rady i na podstawie raportu dotyczącego wykonanej oceny - przekazanego przez biuro LGD - stwierdza wykonanie oceny przez wszystkich obecnych członków Rady. W przypadku niedokonania oceny on-line jednego, większej ilości, wszystkich wniosków – Sekretarz wzywa danego członka Rady do dokończenia oceny on-line. W przypadku dokończenia oceny - dany członek Rady bierze udział w obradach zebrania Rady. W przypadku odmowy dokończenia procesu oceny wniosków - Przewodniczący Rady podejmuje decyzję o wykluczeniu danego członka Rady i nie uwzględnia jego punktacji. Radny nie ma prawa głosować za podjęciem uchwał. Analogicznie jeśli członek Rady nie dokona oceny np. pięciu wniosków lub nie dokona oceny wszystkich wniosków i odmówi dokonania oceny on-line - Przewodniczący Rady podejmuje decyzję o wykluczeniu danego członka Rady z posiedzenia członków Rady (członek Rady nie ma prawa głosować). </w:t>
      </w:r>
    </w:p>
    <w:p w:rsidR="00B55447" w:rsidRPr="00D867D6" w:rsidRDefault="00B55447" w:rsidP="00EA1CE6">
      <w:pPr>
        <w:spacing w:after="0" w:line="240" w:lineRule="auto"/>
        <w:ind w:firstLine="360"/>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Rada uwzględniając przeznaczone na realizację naborów środki finansowe: ustalone w LSR</w:t>
      </w:r>
      <w:r w:rsidR="00EA1CE6" w:rsidRPr="00D867D6">
        <w:rPr>
          <w:rFonts w:ascii="Times New Roman" w:eastAsia="Times New Roman" w:hAnsi="Times New Roman" w:cs="Times New Roman"/>
          <w:color w:val="000000" w:themeColor="text1"/>
        </w:rPr>
        <w:t xml:space="preserve"> </w:t>
      </w:r>
      <w:r w:rsidRPr="00D867D6">
        <w:rPr>
          <w:rFonts w:ascii="Times New Roman" w:eastAsia="Times New Roman" w:hAnsi="Times New Roman" w:cs="Times New Roman"/>
          <w:color w:val="000000" w:themeColor="text1"/>
        </w:rPr>
        <w:t xml:space="preserve">kwoty wsparcia </w:t>
      </w:r>
      <w:r w:rsidR="00F540E8" w:rsidRPr="00D867D6">
        <w:rPr>
          <w:rFonts w:ascii="Times New Roman" w:eastAsia="Times New Roman" w:hAnsi="Times New Roman" w:cs="Times New Roman"/>
          <w:color w:val="000000" w:themeColor="text1"/>
        </w:rPr>
        <w:t xml:space="preserve">oraz limit środków dla </w:t>
      </w:r>
      <w:proofErr w:type="spellStart"/>
      <w:r w:rsidR="00F540E8" w:rsidRPr="00D867D6">
        <w:rPr>
          <w:rFonts w:ascii="Times New Roman" w:eastAsia="Times New Roman" w:hAnsi="Times New Roman" w:cs="Times New Roman"/>
          <w:color w:val="000000" w:themeColor="text1"/>
        </w:rPr>
        <w:t>grantobiorcy</w:t>
      </w:r>
      <w:proofErr w:type="spellEnd"/>
      <w:r w:rsidR="00F540E8" w:rsidRPr="00D867D6">
        <w:rPr>
          <w:rFonts w:ascii="Times New Roman" w:eastAsia="Times New Roman" w:hAnsi="Times New Roman" w:cs="Times New Roman"/>
          <w:color w:val="000000" w:themeColor="text1"/>
        </w:rPr>
        <w:t xml:space="preserve"> </w:t>
      </w:r>
      <w:r w:rsidRPr="00D867D6">
        <w:rPr>
          <w:rFonts w:ascii="Times New Roman" w:eastAsia="Times New Roman" w:hAnsi="Times New Roman" w:cs="Times New Roman"/>
          <w:color w:val="000000" w:themeColor="text1"/>
        </w:rPr>
        <w:t xml:space="preserve">wskazuje wnioski mieszczące się w limicie środków dla </w:t>
      </w:r>
      <w:r w:rsidRPr="00D867D6">
        <w:rPr>
          <w:rFonts w:ascii="Times New Roman" w:eastAsia="Times New Roman" w:hAnsi="Times New Roman" w:cs="Times New Roman"/>
          <w:color w:val="000000" w:themeColor="text1"/>
        </w:rPr>
        <w:lastRenderedPageBreak/>
        <w:t xml:space="preserve">ogłoszonego naboru </w:t>
      </w:r>
      <w:r w:rsidR="00EA1CE6" w:rsidRPr="00D867D6">
        <w:rPr>
          <w:rFonts w:ascii="Times New Roman" w:eastAsia="Times New Roman" w:hAnsi="Times New Roman" w:cs="Times New Roman"/>
          <w:color w:val="000000" w:themeColor="text1"/>
        </w:rPr>
        <w:t>.</w:t>
      </w:r>
      <w:r w:rsidRPr="00D867D6">
        <w:rPr>
          <w:rFonts w:ascii="Times New Roman" w:eastAsia="Times New Roman" w:hAnsi="Times New Roman" w:cs="Times New Roman"/>
          <w:color w:val="000000" w:themeColor="text1"/>
        </w:rPr>
        <w:t>Po analizie wniosków, Rada dokonuje także zmniejszenia kwoty wsparcia</w:t>
      </w:r>
      <w:r w:rsidR="00EA1CE6" w:rsidRPr="00D867D6">
        <w:rPr>
          <w:rFonts w:ascii="Times New Roman" w:eastAsia="Times New Roman" w:hAnsi="Times New Roman" w:cs="Times New Roman"/>
          <w:color w:val="000000" w:themeColor="text1"/>
        </w:rPr>
        <w:t xml:space="preserve"> do kwoty ustalonej przez LGD w LSR oraz </w:t>
      </w:r>
      <w:r w:rsidRPr="00D867D6">
        <w:rPr>
          <w:rFonts w:ascii="Times New Roman" w:eastAsia="Times New Roman" w:hAnsi="Times New Roman" w:cs="Times New Roman"/>
          <w:color w:val="000000" w:themeColor="text1"/>
        </w:rPr>
        <w:t xml:space="preserve">limitu pozostałego dla danego </w:t>
      </w:r>
      <w:proofErr w:type="spellStart"/>
      <w:r w:rsidR="00EA1CE6" w:rsidRPr="00D867D6">
        <w:rPr>
          <w:rFonts w:ascii="Times New Roman" w:eastAsia="Times New Roman" w:hAnsi="Times New Roman" w:cs="Times New Roman"/>
          <w:color w:val="000000" w:themeColor="text1"/>
        </w:rPr>
        <w:t>grantobiorcy</w:t>
      </w:r>
      <w:proofErr w:type="spellEnd"/>
      <w:r w:rsidR="00EA1CE6" w:rsidRPr="00D867D6">
        <w:rPr>
          <w:rFonts w:ascii="Times New Roman" w:eastAsia="Times New Roman" w:hAnsi="Times New Roman" w:cs="Times New Roman"/>
          <w:color w:val="000000" w:themeColor="text1"/>
        </w:rPr>
        <w:t>.</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proofErr w:type="spellStart"/>
      <w:r w:rsidRPr="00D867D6">
        <w:rPr>
          <w:rFonts w:ascii="Times New Roman" w:eastAsia="Times New Roman" w:hAnsi="Times New Roman" w:cs="Times New Roman"/>
          <w:color w:val="000000" w:themeColor="text1"/>
        </w:rPr>
        <w:t>Motedologia</w:t>
      </w:r>
      <w:proofErr w:type="spellEnd"/>
      <w:r w:rsidRPr="00D867D6">
        <w:rPr>
          <w:rFonts w:ascii="Times New Roman" w:eastAsia="Times New Roman" w:hAnsi="Times New Roman" w:cs="Times New Roman"/>
          <w:color w:val="000000" w:themeColor="text1"/>
        </w:rPr>
        <w:t xml:space="preserve"> liczenia wartości punktowej dla operacji:</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dla danego kryterium:</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p>
    <w:tbl>
      <w:tblPr>
        <w:tblStyle w:val="Tabela-Siatka"/>
        <w:tblW w:w="9607" w:type="dxa"/>
        <w:tblLayout w:type="fixed"/>
        <w:tblLook w:val="04A0" w:firstRow="1" w:lastRow="0" w:firstColumn="1" w:lastColumn="0" w:noHBand="0" w:noVBand="1"/>
      </w:tblPr>
      <w:tblGrid>
        <w:gridCol w:w="872"/>
        <w:gridCol w:w="654"/>
        <w:gridCol w:w="709"/>
        <w:gridCol w:w="708"/>
        <w:gridCol w:w="567"/>
        <w:gridCol w:w="709"/>
        <w:gridCol w:w="708"/>
        <w:gridCol w:w="709"/>
        <w:gridCol w:w="709"/>
        <w:gridCol w:w="567"/>
        <w:gridCol w:w="567"/>
        <w:gridCol w:w="708"/>
        <w:gridCol w:w="710"/>
        <w:gridCol w:w="710"/>
      </w:tblGrid>
      <w:tr w:rsidR="00D867D6" w:rsidRPr="00D867D6" w:rsidTr="00015141">
        <w:trPr>
          <w:trHeight w:val="300"/>
        </w:trPr>
        <w:tc>
          <w:tcPr>
            <w:tcW w:w="872" w:type="dxa"/>
            <w:noWrap/>
            <w:vAlign w:val="center"/>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8735" w:type="dxa"/>
            <w:gridSpan w:val="13"/>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Kryterium</w:t>
            </w:r>
          </w:p>
        </w:tc>
      </w:tr>
      <w:tr w:rsidR="00D867D6" w:rsidRPr="00D867D6" w:rsidTr="00015141">
        <w:trPr>
          <w:trHeight w:val="300"/>
        </w:trPr>
        <w:tc>
          <w:tcPr>
            <w:tcW w:w="872" w:type="dxa"/>
            <w:vMerge w:val="restart"/>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Możliwa do otrzymania ilość punktowa</w:t>
            </w:r>
          </w:p>
        </w:tc>
        <w:tc>
          <w:tcPr>
            <w:tcW w:w="654"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1</w:t>
            </w:r>
          </w:p>
        </w:tc>
        <w:tc>
          <w:tcPr>
            <w:tcW w:w="709" w:type="dxa"/>
            <w:vAlign w:val="center"/>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2</w:t>
            </w:r>
          </w:p>
        </w:tc>
        <w:tc>
          <w:tcPr>
            <w:tcW w:w="708" w:type="dxa"/>
            <w:vAlign w:val="center"/>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3</w:t>
            </w:r>
          </w:p>
        </w:tc>
        <w:tc>
          <w:tcPr>
            <w:tcW w:w="567"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4</w:t>
            </w:r>
          </w:p>
        </w:tc>
        <w:tc>
          <w:tcPr>
            <w:tcW w:w="709"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5</w:t>
            </w:r>
          </w:p>
        </w:tc>
        <w:tc>
          <w:tcPr>
            <w:tcW w:w="708"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6</w:t>
            </w:r>
          </w:p>
        </w:tc>
        <w:tc>
          <w:tcPr>
            <w:tcW w:w="709"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7</w:t>
            </w:r>
          </w:p>
        </w:tc>
        <w:tc>
          <w:tcPr>
            <w:tcW w:w="709"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8</w:t>
            </w:r>
          </w:p>
        </w:tc>
        <w:tc>
          <w:tcPr>
            <w:tcW w:w="567"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9</w:t>
            </w:r>
          </w:p>
        </w:tc>
        <w:tc>
          <w:tcPr>
            <w:tcW w:w="567"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10</w:t>
            </w:r>
          </w:p>
        </w:tc>
        <w:tc>
          <w:tcPr>
            <w:tcW w:w="708"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11</w:t>
            </w:r>
          </w:p>
        </w:tc>
        <w:tc>
          <w:tcPr>
            <w:tcW w:w="710" w:type="dxa"/>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12</w:t>
            </w:r>
          </w:p>
        </w:tc>
        <w:tc>
          <w:tcPr>
            <w:tcW w:w="710" w:type="dxa"/>
            <w:noWrap/>
            <w:vAlign w:val="center"/>
            <w:hideMark/>
          </w:tcPr>
          <w:p w:rsidR="00B55447" w:rsidRPr="00D867D6" w:rsidRDefault="00B55447" w:rsidP="00BF1205">
            <w:pPr>
              <w:jc w:val="both"/>
              <w:rPr>
                <w:rFonts w:ascii="Times New Roman" w:eastAsia="Times New Roman" w:hAnsi="Times New Roman" w:cs="Times New Roman"/>
                <w:bCs/>
                <w:color w:val="000000" w:themeColor="text1"/>
                <w:sz w:val="18"/>
                <w:szCs w:val="18"/>
              </w:rPr>
            </w:pPr>
            <w:r w:rsidRPr="00D867D6">
              <w:rPr>
                <w:rFonts w:ascii="Times New Roman" w:eastAsia="Times New Roman" w:hAnsi="Times New Roman" w:cs="Times New Roman"/>
                <w:bCs/>
                <w:color w:val="000000" w:themeColor="text1"/>
                <w:sz w:val="18"/>
                <w:szCs w:val="18"/>
              </w:rPr>
              <w:t>13</w:t>
            </w:r>
          </w:p>
        </w:tc>
      </w:tr>
      <w:tr w:rsidR="00D867D6" w:rsidRPr="00D867D6" w:rsidTr="00015141">
        <w:trPr>
          <w:trHeight w:val="300"/>
        </w:trPr>
        <w:tc>
          <w:tcPr>
            <w:tcW w:w="872" w:type="dxa"/>
            <w:vMerge/>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654"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vMerge/>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654"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9"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8"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8"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10"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10"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r>
      <w:tr w:rsidR="00D867D6" w:rsidRPr="00D867D6" w:rsidTr="00015141">
        <w:trPr>
          <w:trHeight w:val="300"/>
        </w:trPr>
        <w:tc>
          <w:tcPr>
            <w:tcW w:w="872" w:type="dxa"/>
            <w:vMerge/>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654"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4</w:t>
            </w:r>
          </w:p>
        </w:tc>
        <w:tc>
          <w:tcPr>
            <w:tcW w:w="709"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708"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8"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4</w:t>
            </w:r>
          </w:p>
        </w:tc>
        <w:tc>
          <w:tcPr>
            <w:tcW w:w="710"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10"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r>
      <w:tr w:rsidR="00D867D6" w:rsidRPr="00D867D6" w:rsidTr="00015141">
        <w:trPr>
          <w:trHeight w:val="300"/>
        </w:trPr>
        <w:tc>
          <w:tcPr>
            <w:tcW w:w="872" w:type="dxa"/>
            <w:vMerge/>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654"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708"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8"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567"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708"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10" w:type="dxa"/>
            <w:shd w:val="clear" w:color="auto" w:fill="D9D9D9" w:themeFill="background1" w:themeFillShade="D9"/>
          </w:tcPr>
          <w:p w:rsidR="00B55447" w:rsidRPr="00D867D6" w:rsidRDefault="00B55447" w:rsidP="00BF1205">
            <w:pPr>
              <w:jc w:val="both"/>
              <w:rPr>
                <w:rFonts w:ascii="Times New Roman" w:eastAsia="Times New Roman" w:hAnsi="Times New Roman" w:cs="Times New Roman"/>
                <w:color w:val="000000" w:themeColor="text1"/>
                <w:sz w:val="18"/>
                <w:szCs w:val="18"/>
              </w:rPr>
            </w:pPr>
          </w:p>
        </w:tc>
        <w:tc>
          <w:tcPr>
            <w:tcW w:w="710" w:type="dxa"/>
            <w:shd w:val="clear" w:color="auto" w:fill="D9D9D9" w:themeFill="background1" w:themeFillShade="D9"/>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1 - Przew.</w:t>
            </w:r>
          </w:p>
        </w:tc>
        <w:tc>
          <w:tcPr>
            <w:tcW w:w="654"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vAlign w:val="center"/>
            <w:hideMark/>
          </w:tcPr>
          <w:p w:rsidR="00B55447" w:rsidRPr="00D867D6" w:rsidRDefault="00B55447" w:rsidP="00BF1205">
            <w:pPr>
              <w:ind w:left="-1107" w:firstLine="1107"/>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noWrap/>
            <w:vAlign w:val="center"/>
            <w:hideMark/>
          </w:tcPr>
          <w:p w:rsidR="00B55447" w:rsidRPr="00D867D6" w:rsidRDefault="00B55447" w:rsidP="00BF1205">
            <w:pPr>
              <w:ind w:left="-1107" w:firstLine="1107"/>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2</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3</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4</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5</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6</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7</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8</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9</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10</w:t>
            </w:r>
          </w:p>
        </w:tc>
        <w:tc>
          <w:tcPr>
            <w:tcW w:w="654"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11</w:t>
            </w:r>
          </w:p>
        </w:tc>
        <w:tc>
          <w:tcPr>
            <w:tcW w:w="654"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4</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12</w:t>
            </w:r>
          </w:p>
        </w:tc>
        <w:tc>
          <w:tcPr>
            <w:tcW w:w="654"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4</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13</w:t>
            </w:r>
          </w:p>
        </w:tc>
        <w:tc>
          <w:tcPr>
            <w:tcW w:w="654"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4</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14</w:t>
            </w:r>
          </w:p>
        </w:tc>
        <w:tc>
          <w:tcPr>
            <w:tcW w:w="654"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4</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r>
      <w:tr w:rsidR="00D867D6" w:rsidRPr="00D867D6" w:rsidTr="00015141">
        <w:trPr>
          <w:trHeight w:val="300"/>
        </w:trPr>
        <w:tc>
          <w:tcPr>
            <w:tcW w:w="872"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Radny 15</w:t>
            </w:r>
          </w:p>
        </w:tc>
        <w:tc>
          <w:tcPr>
            <w:tcW w:w="654"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4</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9"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1</w:t>
            </w:r>
          </w:p>
        </w:tc>
        <w:tc>
          <w:tcPr>
            <w:tcW w:w="710" w:type="dxa"/>
            <w:noWrap/>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2</w:t>
            </w:r>
          </w:p>
        </w:tc>
      </w:tr>
      <w:tr w:rsidR="00B55447" w:rsidRPr="00D867D6" w:rsidTr="00015141">
        <w:trPr>
          <w:trHeight w:val="840"/>
        </w:trPr>
        <w:tc>
          <w:tcPr>
            <w:tcW w:w="872" w:type="dxa"/>
            <w:vAlign w:val="center"/>
            <w:hideMark/>
          </w:tcPr>
          <w:p w:rsidR="00B55447" w:rsidRPr="00D867D6" w:rsidRDefault="00B55447" w:rsidP="00BF1205">
            <w:pPr>
              <w:jc w:val="both"/>
              <w:rPr>
                <w:rFonts w:ascii="Times New Roman" w:eastAsia="Times New Roman" w:hAnsi="Times New Roman" w:cs="Times New Roman"/>
                <w:b/>
                <w:bCs/>
                <w:color w:val="000000" w:themeColor="text1"/>
                <w:sz w:val="18"/>
                <w:szCs w:val="18"/>
              </w:rPr>
            </w:pPr>
            <w:r w:rsidRPr="00D867D6">
              <w:rPr>
                <w:rFonts w:ascii="Times New Roman" w:eastAsia="Times New Roman" w:hAnsi="Times New Roman" w:cs="Times New Roman"/>
                <w:b/>
                <w:bCs/>
                <w:color w:val="000000" w:themeColor="text1"/>
                <w:sz w:val="18"/>
                <w:szCs w:val="18"/>
              </w:rPr>
              <w:t>Wybór dokonany przez system:</w:t>
            </w:r>
          </w:p>
        </w:tc>
        <w:tc>
          <w:tcPr>
            <w:tcW w:w="654"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 pkt.</w:t>
            </w:r>
          </w:p>
        </w:tc>
        <w:tc>
          <w:tcPr>
            <w:tcW w:w="709" w:type="dxa"/>
          </w:tcPr>
          <w:p w:rsidR="00B55447" w:rsidRPr="00D867D6" w:rsidRDefault="00B55447" w:rsidP="00BF1205">
            <w:pPr>
              <w:jc w:val="both"/>
              <w:rPr>
                <w:rFonts w:ascii="Times New Roman" w:eastAsia="Times New Roman" w:hAnsi="Times New Roman" w:cs="Times New Roman"/>
                <w:color w:val="000000" w:themeColor="text1"/>
                <w:sz w:val="18"/>
                <w:szCs w:val="18"/>
              </w:rPr>
            </w:pPr>
          </w:p>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 pkt.</w:t>
            </w:r>
          </w:p>
        </w:tc>
        <w:tc>
          <w:tcPr>
            <w:tcW w:w="708" w:type="dxa"/>
          </w:tcPr>
          <w:p w:rsidR="00B55447" w:rsidRPr="00D867D6" w:rsidRDefault="00B55447" w:rsidP="00BF1205">
            <w:pPr>
              <w:jc w:val="both"/>
              <w:rPr>
                <w:rFonts w:ascii="Times New Roman" w:eastAsia="Times New Roman" w:hAnsi="Times New Roman" w:cs="Times New Roman"/>
                <w:color w:val="000000" w:themeColor="text1"/>
                <w:sz w:val="18"/>
                <w:szCs w:val="18"/>
              </w:rPr>
            </w:pPr>
          </w:p>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 pkt.</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 pkt.</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 pkt.</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 pkt.</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 pkt.</w:t>
            </w:r>
          </w:p>
        </w:tc>
        <w:tc>
          <w:tcPr>
            <w:tcW w:w="709"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 pkt.</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3 pkt</w:t>
            </w:r>
          </w:p>
        </w:tc>
        <w:tc>
          <w:tcPr>
            <w:tcW w:w="567"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 pkt.</w:t>
            </w:r>
          </w:p>
        </w:tc>
        <w:tc>
          <w:tcPr>
            <w:tcW w:w="708"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5 pkt.</w:t>
            </w:r>
          </w:p>
        </w:tc>
        <w:tc>
          <w:tcPr>
            <w:tcW w:w="710" w:type="dxa"/>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 pkt.</w:t>
            </w:r>
          </w:p>
        </w:tc>
        <w:tc>
          <w:tcPr>
            <w:tcW w:w="710" w:type="dxa"/>
            <w:noWrap/>
            <w:vAlign w:val="center"/>
            <w:hideMark/>
          </w:tcPr>
          <w:p w:rsidR="00B55447" w:rsidRPr="00D867D6" w:rsidRDefault="00B55447" w:rsidP="00BF1205">
            <w:pPr>
              <w:jc w:val="both"/>
              <w:rPr>
                <w:rFonts w:ascii="Times New Roman" w:eastAsia="Times New Roman" w:hAnsi="Times New Roman" w:cs="Times New Roman"/>
                <w:color w:val="000000" w:themeColor="text1"/>
                <w:sz w:val="18"/>
                <w:szCs w:val="18"/>
              </w:rPr>
            </w:pPr>
            <w:r w:rsidRPr="00D867D6">
              <w:rPr>
                <w:rFonts w:ascii="Times New Roman" w:eastAsia="Times New Roman" w:hAnsi="Times New Roman" w:cs="Times New Roman"/>
                <w:color w:val="000000" w:themeColor="text1"/>
                <w:sz w:val="18"/>
                <w:szCs w:val="18"/>
              </w:rPr>
              <w:t>0 pkt.</w:t>
            </w:r>
          </w:p>
        </w:tc>
      </w:tr>
    </w:tbl>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p>
    <w:p w:rsidR="00B55447" w:rsidRPr="00D867D6" w:rsidRDefault="00B55447" w:rsidP="00275C4B">
      <w:pPr>
        <w:numPr>
          <w:ilvl w:val="0"/>
          <w:numId w:val="11"/>
        </w:numPr>
        <w:spacing w:after="0"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dla wniosku: </w:t>
      </w:r>
    </w:p>
    <w:p w:rsidR="00B55447" w:rsidRPr="00D867D6" w:rsidRDefault="00B55447" w:rsidP="00BF1205">
      <w:pPr>
        <w:spacing w:after="0" w:line="240" w:lineRule="auto"/>
        <w:ind w:left="720"/>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b/>
          <w:color w:val="000000" w:themeColor="text1"/>
        </w:rPr>
        <w:t>Sposób obliczenia:</w:t>
      </w:r>
      <w:r w:rsidRPr="00D867D6">
        <w:rPr>
          <w:rFonts w:ascii="Times New Roman" w:eastAsia="Times New Roman" w:hAnsi="Times New Roman" w:cs="Times New Roman"/>
          <w:color w:val="000000" w:themeColor="text1"/>
        </w:rPr>
        <w:t xml:space="preserve"> 5 + 3 +3+ 5 + 5 +3 +5+5 =36 pkt. </w:t>
      </w:r>
    </w:p>
    <w:p w:rsidR="00B55447" w:rsidRPr="00D867D6" w:rsidRDefault="00B55447" w:rsidP="00BF1205">
      <w:pPr>
        <w:spacing w:after="0" w:line="240" w:lineRule="auto"/>
        <w:ind w:left="720"/>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b/>
          <w:color w:val="000000" w:themeColor="text1"/>
        </w:rPr>
        <w:t>Podsumowanie:</w:t>
      </w:r>
      <w:r w:rsidRPr="00D867D6">
        <w:rPr>
          <w:rFonts w:ascii="Times New Roman" w:eastAsia="Times New Roman" w:hAnsi="Times New Roman" w:cs="Times New Roman"/>
          <w:color w:val="000000" w:themeColor="text1"/>
        </w:rPr>
        <w:t xml:space="preserve"> wniosek jest zgodny z LSR, spełnia kryterium minimum punktowego, znajdzie się w odpowiednim miejscy na liście operacji wybranych. </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W przypadku wniosków, które otrzymają tą samą liczbę punktów - ma zastosowanie wykorzystania daty i godziny przyjęcia wniosku. Wniosek przyjęty przez biuro LGD wcześniej - uzyskuje wyższe miejsce na liście operacji wybranych. Co jest odnotowane w protokole naboru. Następnie po dokonanej przez Radę ocenie wniosków złożonych w ramach naboru  z systemu generowane są raporty z oceny zgodności z LSR i według lokalnych kryteriów zawierający: deklarowaną bezstronność, karty oceny poszczególnych wniosków aplikacyjnych, wartości zbiorcze i bieżącą datę - dla każdego członka Rady. Członkowie Rady mają obowiązek zapoznać się z nim i dokonać zatwierdzenia w postaci podpisu. Raporty weryfikuje Sekretarz  (zgodnie z regulaminem Rady), zwracając szczególną uwagę na oznaczenia punktów "zamkniętych" i "ostrzeżeń". Jeżeli ocena punktów "zamkniętych" budzi wątpliwości Sekretarza - wzywa członka Rady do dokonania poprawek. Po dokonaniu poprawek generowany jest nowy raport oceny wniosków danego członka Rady. Wygenerowane i podpisane raporty (przed poprawkami i po wezwaniu) pozostają w dokumentacji naboru. Jeżeli ocena członków Rady nie budzi wątpliwości Sekretarza, w oparciu o poszczególne oceny wniosków, z systemu generowane są listy oraz projekty uchwał: </w:t>
      </w:r>
    </w:p>
    <w:p w:rsidR="00B55447" w:rsidRPr="00D867D6" w:rsidRDefault="00B55447" w:rsidP="00BF1205">
      <w:pPr>
        <w:spacing w:line="240" w:lineRule="auto"/>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listę operacji zgodnych z ogłoszeniem naboru wniosków o przyznanie pomocy oraz zgodnych z LSR</w:t>
      </w:r>
    </w:p>
    <w:p w:rsidR="00B55447" w:rsidRPr="00D867D6" w:rsidRDefault="00B55447" w:rsidP="00BF1205">
      <w:pPr>
        <w:spacing w:line="240" w:lineRule="auto"/>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lastRenderedPageBreak/>
        <w:t>- listę operacji wybranych ze wskazaniem które z operacji mieszczą się w limicie środków w ogłoszeniu o naborze (z wyraźnym podziałem na listę projektów mieszczących się w limicie i listę projektów oczekujących na zwolnienie się środków w ramach konkursu</w:t>
      </w:r>
      <w:r w:rsidR="00F71D7D" w:rsidRPr="00D867D6">
        <w:rPr>
          <w:rFonts w:ascii="Times New Roman" w:eastAsia="Times New Roman" w:hAnsi="Times New Roman" w:cs="Times New Roman"/>
          <w:color w:val="000000" w:themeColor="text1"/>
        </w:rPr>
        <w:t>- lista rezerwowa</w:t>
      </w:r>
      <w:r w:rsidRPr="00D867D6">
        <w:rPr>
          <w:rFonts w:ascii="Times New Roman" w:eastAsia="Times New Roman" w:hAnsi="Times New Roman" w:cs="Times New Roman"/>
          <w:color w:val="000000" w:themeColor="text1"/>
        </w:rPr>
        <w:t xml:space="preserve">). </w:t>
      </w:r>
    </w:p>
    <w:p w:rsidR="00B55447" w:rsidRPr="00D867D6" w:rsidRDefault="00B55447" w:rsidP="00BF1205">
      <w:pPr>
        <w:spacing w:after="0" w:line="240" w:lineRule="auto"/>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lista operacji niewybranych zawierająca zestawienie wniosków, które nie osiągnęły wymaganej minimalnej ilości punktów – liczonej jako suma punktów dla poszczególnych kryteriów i niezgodnych z LSR.</w:t>
      </w:r>
    </w:p>
    <w:p w:rsidR="00B55447" w:rsidRPr="00D867D6" w:rsidRDefault="00B55447" w:rsidP="00BF1205">
      <w:pPr>
        <w:spacing w:after="0" w:line="240" w:lineRule="auto"/>
        <w:ind w:firstLine="708"/>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Wygenerowane listy pozostają w dokumentacji naboru i zawierają:</w:t>
      </w:r>
    </w:p>
    <w:p w:rsidR="00B55447" w:rsidRPr="00D867D6" w:rsidRDefault="00B55447" w:rsidP="00BF1205">
      <w:pPr>
        <w:spacing w:line="240" w:lineRule="auto"/>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Znak sprawy, numer identyfikacyjny, nazwę/imię i nazwisko, tytuł, wynik oceny zgodności z LSR i liczbę punktów, wnioskowaną kwotę, ustaloną kwotę przez LGD.</w:t>
      </w:r>
    </w:p>
    <w:p w:rsidR="00B55447" w:rsidRPr="00D867D6" w:rsidRDefault="00B55447" w:rsidP="00275C4B">
      <w:pPr>
        <w:numPr>
          <w:ilvl w:val="0"/>
          <w:numId w:val="6"/>
        </w:numPr>
        <w:spacing w:line="240" w:lineRule="auto"/>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podjęcie uchwał</w:t>
      </w:r>
    </w:p>
    <w:p w:rsidR="00B55447" w:rsidRPr="00D867D6" w:rsidRDefault="00B55447" w:rsidP="00BF1205">
      <w:pPr>
        <w:spacing w:line="240" w:lineRule="auto"/>
        <w:ind w:firstLine="284"/>
        <w:contextualSpacing/>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Rada podejmuje stosowne uchwały zatwierdzające listę operacji zgodnych z LSR, listę operacji wybranych, listę operacji niewybranych,  które stanowią załącznik do uch</w:t>
      </w:r>
      <w:r w:rsidR="00BB57AB" w:rsidRPr="00D867D6">
        <w:rPr>
          <w:rFonts w:ascii="Times New Roman" w:eastAsia="Times New Roman" w:hAnsi="Times New Roman" w:cs="Times New Roman"/>
          <w:color w:val="000000" w:themeColor="text1"/>
        </w:rPr>
        <w:t xml:space="preserve">wały lub stają się jej treścią. </w:t>
      </w:r>
      <w:r w:rsidRPr="00D867D6">
        <w:rPr>
          <w:rFonts w:ascii="Times New Roman" w:eastAsia="Times New Roman" w:hAnsi="Times New Roman" w:cs="Times New Roman"/>
          <w:color w:val="000000" w:themeColor="text1"/>
        </w:rPr>
        <w:t>Następnie podejmowane są uchwały w sprawie wyboru operacji oraz ustalenia kwoty pomocy wraz z uzasadnieniem oceny i podaniem liczby punktów otrzymanych przez operacje ze wskazaniem czy operacja mieści się w limicie środków wskazanym w ogłoszeniu o naborze. Rada po kolei przegłosowuje każdą podejmowaną uchwałę w sprawie wyboru operacji  a przebieg głosowania jest opisywany w protokole z posiedzenia Rady.</w:t>
      </w:r>
    </w:p>
    <w:p w:rsidR="00B55447" w:rsidRPr="00D867D6" w:rsidRDefault="00B55447" w:rsidP="00BF1205">
      <w:pPr>
        <w:spacing w:line="240" w:lineRule="auto"/>
        <w:ind w:firstLine="360"/>
        <w:jc w:val="both"/>
        <w:rPr>
          <w:rFonts w:ascii="Times New Roman" w:eastAsia="Times New Roman" w:hAnsi="Times New Roman" w:cs="Times New Roman"/>
          <w:color w:val="000000" w:themeColor="text1"/>
        </w:rPr>
      </w:pPr>
      <w:r w:rsidRPr="00D867D6">
        <w:rPr>
          <w:rFonts w:ascii="Times New Roman" w:eastAsia="Times New Roman" w:hAnsi="Times New Roman" w:cs="Times New Roman"/>
          <w:color w:val="000000" w:themeColor="text1"/>
        </w:rPr>
        <w:t xml:space="preserve">Uchwały podejmowane przez Radę  zawierają: indywidualne oznaczenie sprawy nadane każdemu wnioskowi, numer identyfikacyjny podmiotu ubiegającego się o wsparcie, nazwę  lub imię i nazwisko podmiotu ubiegającego się o wsparcie, tytuł operacji, wynik i uzasadnienie oceny zgodności z LSR, liczbę punktów w ramach oceny według kryteriów wyboru, wnioskowaną i </w:t>
      </w:r>
      <w:proofErr w:type="spellStart"/>
      <w:r w:rsidRPr="00D867D6">
        <w:rPr>
          <w:rFonts w:ascii="Times New Roman" w:eastAsia="Times New Roman" w:hAnsi="Times New Roman" w:cs="Times New Roman"/>
          <w:color w:val="000000" w:themeColor="text1"/>
        </w:rPr>
        <w:t>ustalną</w:t>
      </w:r>
      <w:proofErr w:type="spellEnd"/>
      <w:r w:rsidRPr="00D867D6">
        <w:rPr>
          <w:rFonts w:ascii="Times New Roman" w:eastAsia="Times New Roman" w:hAnsi="Times New Roman" w:cs="Times New Roman"/>
          <w:color w:val="000000" w:themeColor="text1"/>
        </w:rPr>
        <w:t xml:space="preserve"> kwotę wsparcia wraz z uzasadnieniem, wskazanie czy mieści się w limicie. </w:t>
      </w:r>
    </w:p>
    <w:p w:rsidR="00B55447" w:rsidRPr="00D867D6" w:rsidRDefault="00B55447" w:rsidP="00275C4B">
      <w:pPr>
        <w:pStyle w:val="Akapitzlist"/>
        <w:numPr>
          <w:ilvl w:val="0"/>
          <w:numId w:val="6"/>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zamknięcie możliwości oceny on-line w systemie generatora wniosków,</w:t>
      </w:r>
    </w:p>
    <w:p w:rsidR="00B55447" w:rsidRPr="00D867D6" w:rsidRDefault="00B55447" w:rsidP="00BF1205">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wyczerpaniu wszystkich punktów obrad Przewodniczący Rady zamyka posiedzenie, a biuro  LGD dezaktywuje system oceny on-line.  </w:t>
      </w:r>
    </w:p>
    <w:p w:rsidR="00B55447" w:rsidRPr="00D867D6" w:rsidRDefault="00B55447" w:rsidP="00275C4B">
      <w:pPr>
        <w:pStyle w:val="Akapitzlist"/>
        <w:numPr>
          <w:ilvl w:val="0"/>
          <w:numId w:val="6"/>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informowanie o wynikach naboru</w:t>
      </w:r>
    </w:p>
    <w:p w:rsidR="00B55447" w:rsidRPr="00D867D6" w:rsidRDefault="00B55447" w:rsidP="00BF1205">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W terminie 7 dni od dnia zakończenia wyboru operacji, LGD przekazuje wnioskodawcom informację w postaci pisma podpisanego przez osobę upoważnioną zawierającą:</w:t>
      </w:r>
    </w:p>
    <w:p w:rsidR="00B55447" w:rsidRPr="00D867D6" w:rsidRDefault="00B55447" w:rsidP="00275C4B">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eastAsia="SymbolMT" w:hAnsi="Times New Roman" w:cs="Times New Roman"/>
          <w:color w:val="000000" w:themeColor="text1"/>
        </w:rPr>
        <w:t xml:space="preserve"> </w:t>
      </w:r>
      <w:r w:rsidRPr="00D867D6">
        <w:rPr>
          <w:rFonts w:ascii="Times New Roman" w:hAnsi="Times New Roman" w:cs="Times New Roman"/>
          <w:color w:val="000000" w:themeColor="text1"/>
        </w:rPr>
        <w:t>wynik oceny zgodności operacji z LSR lub wyniku wyboru, w tym oceny w zakresie</w:t>
      </w:r>
    </w:p>
    <w:p w:rsidR="00B55447" w:rsidRPr="00D867D6" w:rsidRDefault="00B55447" w:rsidP="00BF1205">
      <w:pPr>
        <w:pStyle w:val="Akapitzlist"/>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spełniania przez operację kryteriów wyboru,</w:t>
      </w:r>
    </w:p>
    <w:p w:rsidR="00B55447" w:rsidRPr="00D867D6" w:rsidRDefault="00B55447" w:rsidP="00275C4B">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uzasadnienie oceny,</w:t>
      </w:r>
    </w:p>
    <w:p w:rsidR="00B55447" w:rsidRPr="00D867D6" w:rsidRDefault="00B55447" w:rsidP="00275C4B">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eastAsia="SymbolMT" w:hAnsi="Times New Roman" w:cs="Times New Roman"/>
          <w:color w:val="000000" w:themeColor="text1"/>
        </w:rPr>
        <w:t xml:space="preserve"> </w:t>
      </w:r>
      <w:r w:rsidRPr="00D867D6">
        <w:rPr>
          <w:rFonts w:ascii="Times New Roman" w:hAnsi="Times New Roman" w:cs="Times New Roman"/>
          <w:color w:val="000000" w:themeColor="text1"/>
        </w:rPr>
        <w:t>liczbę punktów otrzymanych przez operację,</w:t>
      </w:r>
    </w:p>
    <w:p w:rsidR="00B55447" w:rsidRPr="00D867D6" w:rsidRDefault="00B55447" w:rsidP="00275C4B">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eastAsia="SymbolMT" w:hAnsi="Times New Roman" w:cs="Times New Roman"/>
          <w:color w:val="000000" w:themeColor="text1"/>
        </w:rPr>
        <w:t xml:space="preserve"> </w:t>
      </w:r>
      <w:r w:rsidRPr="00D867D6">
        <w:rPr>
          <w:rFonts w:ascii="Times New Roman" w:hAnsi="Times New Roman" w:cs="Times New Roman"/>
          <w:color w:val="000000" w:themeColor="text1"/>
        </w:rPr>
        <w:t>ustaloną kwotę wsparcia, a w przypadku ustalenia przez LGD kwoty wsparcia niższej niż wnioskowana- również uzasadnienie tej kwoty</w:t>
      </w:r>
    </w:p>
    <w:p w:rsidR="00B55447" w:rsidRPr="00D867D6" w:rsidRDefault="00B55447" w:rsidP="00275C4B">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eastAsia="SymbolMT" w:hAnsi="Times New Roman" w:cs="Times New Roman"/>
          <w:color w:val="000000" w:themeColor="text1"/>
        </w:rPr>
        <w:t xml:space="preserve"> </w:t>
      </w:r>
      <w:r w:rsidRPr="00D867D6">
        <w:rPr>
          <w:rFonts w:ascii="Times New Roman" w:hAnsi="Times New Roman" w:cs="Times New Roman"/>
          <w:color w:val="000000" w:themeColor="text1"/>
        </w:rPr>
        <w:t>w przypadku pozytywnego wyniku wyboru operacji powyższa informacja zawiera także wskazanie, czy w dniu przekazania przez LGD wniosków o przyznanie pomocy do ZW operacja mieści się w limicie środków wskazanym w ogłoszeniu naboru wniosków o przyznanie pomocy.</w:t>
      </w:r>
    </w:p>
    <w:p w:rsidR="00B55447" w:rsidRPr="00D867D6" w:rsidRDefault="00B55447" w:rsidP="00BF1205">
      <w:pPr>
        <w:autoSpaceDE w:val="0"/>
        <w:autoSpaceDN w:val="0"/>
        <w:adjustRightInd w:val="0"/>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gdy dana operacja uzyskała negatywną ocenę zgodności z LSR, albo nie uzyskała wymaganej minimalnej ilości punktów, albo nie mieści się w limicie środków wskazanym w ogłoszeniu o naborze,  albo ustalona przez LGD kwota wsparcia jest niższa niż wnioskowana, informacja zawiera dodatkowo pouczenie o możliwości, zasadach i trybie wniesienia </w:t>
      </w:r>
      <w:r w:rsidR="00274563" w:rsidRPr="00D867D6">
        <w:rPr>
          <w:rFonts w:ascii="Times New Roman" w:hAnsi="Times New Roman" w:cs="Times New Roman"/>
          <w:color w:val="000000" w:themeColor="text1"/>
        </w:rPr>
        <w:t>odwołania</w:t>
      </w:r>
      <w:r w:rsidRPr="00D867D6">
        <w:rPr>
          <w:rFonts w:ascii="Times New Roman" w:hAnsi="Times New Roman" w:cs="Times New Roman"/>
          <w:color w:val="000000" w:themeColor="text1"/>
        </w:rPr>
        <w:t xml:space="preserve">. (zasady wnoszenia protestu zawiera procedura – </w:t>
      </w:r>
      <w:r w:rsidR="00790DA4" w:rsidRPr="00D867D6">
        <w:rPr>
          <w:rFonts w:ascii="Times New Roman" w:hAnsi="Times New Roman" w:cs="Times New Roman"/>
          <w:color w:val="000000" w:themeColor="text1"/>
        </w:rPr>
        <w:t>odwołanie</w:t>
      </w:r>
      <w:r w:rsidRPr="00D867D6">
        <w:rPr>
          <w:rFonts w:ascii="Times New Roman" w:hAnsi="Times New Roman" w:cs="Times New Roman"/>
          <w:color w:val="000000" w:themeColor="text1"/>
        </w:rPr>
        <w:t xml:space="preserve">). </w:t>
      </w:r>
    </w:p>
    <w:p w:rsidR="00B55447" w:rsidRPr="00D867D6" w:rsidRDefault="00B55447" w:rsidP="00BF1205">
      <w:pPr>
        <w:autoSpaceDE w:val="0"/>
        <w:autoSpaceDN w:val="0"/>
        <w:adjustRightInd w:val="0"/>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Sposób przekazywania wnioskodawcom pisma jest uzależniony od wyniku oceny:</w:t>
      </w:r>
    </w:p>
    <w:p w:rsidR="00B55447" w:rsidRPr="00D867D6" w:rsidRDefault="00B55447" w:rsidP="00275C4B">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 przypadku operacji wybranych przez LGD do finansowania, które mieszczą się w limicie środków, powyższa informacja zostaje przekazana jako skan pisma przesyłany jedynie drogą poczty elektronicznej, o ile wnioskodawca podał adres email. W przypadku braku adresu email oryginał pisma jest przekazywany listem poleconym za zwrotnym potwierdzeniem odbioru.</w:t>
      </w:r>
    </w:p>
    <w:p w:rsidR="00790DA4" w:rsidRPr="00D867D6" w:rsidRDefault="00B55447" w:rsidP="003E2680">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 pozostałych przypadkach (tj. operacji niewybranych i operacji wybranych nie mieszczących się w limicie dostępnych środków, ustalenia  kwoty pomocy niższej niż wnioskowana), skan pisma jest przekazywany drogą poczty elektronicznej, a oryginał pisma — listem poleconym za zwrotnym potwierdzeniem odbioru.</w:t>
      </w:r>
      <w:r w:rsidR="003E2680"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Od dnia otrzymania i potwierdzenia otrzymanej korespondencji zaczyna się naliczać czas na wniesienie </w:t>
      </w:r>
      <w:r w:rsidR="00790DA4" w:rsidRPr="00D867D6">
        <w:rPr>
          <w:rFonts w:ascii="Times New Roman" w:hAnsi="Times New Roman" w:cs="Times New Roman"/>
          <w:color w:val="000000" w:themeColor="text1"/>
        </w:rPr>
        <w:t>odwołania.</w:t>
      </w:r>
    </w:p>
    <w:p w:rsidR="00B55447" w:rsidRPr="00D867D6" w:rsidRDefault="00B55447" w:rsidP="00BF1205">
      <w:pPr>
        <w:autoSpaceDE w:val="0"/>
        <w:autoSpaceDN w:val="0"/>
        <w:adjustRightInd w:val="0"/>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Biuro LGD zamieszcza na swojej stronie internetowej informację dot. przeprowadzonego naboru oraz dokonuje wydruku opublikowanej informacji o naborze ze znacznikiem czasu publikacji </w:t>
      </w:r>
    </w:p>
    <w:p w:rsidR="00B55447" w:rsidRPr="00D867D6" w:rsidRDefault="00B55447" w:rsidP="00BF1205">
      <w:p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Informacja zawiera:  </w:t>
      </w:r>
    </w:p>
    <w:p w:rsidR="00B55447" w:rsidRPr="00D867D6" w:rsidRDefault="00B55447" w:rsidP="00275C4B">
      <w:pPr>
        <w:pStyle w:val="Akapitzlist"/>
        <w:numPr>
          <w:ilvl w:val="0"/>
          <w:numId w:val="8"/>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eastAsia="SymbolMT" w:hAnsi="Times New Roman" w:cs="Times New Roman"/>
          <w:color w:val="000000" w:themeColor="text1"/>
        </w:rPr>
        <w:lastRenderedPageBreak/>
        <w:t xml:space="preserve"> </w:t>
      </w:r>
      <w:r w:rsidRPr="00D867D6">
        <w:rPr>
          <w:rFonts w:ascii="Times New Roman" w:hAnsi="Times New Roman" w:cs="Times New Roman"/>
          <w:color w:val="000000" w:themeColor="text1"/>
        </w:rPr>
        <w:t>listę operacji zgodnych z LSR,</w:t>
      </w:r>
    </w:p>
    <w:p w:rsidR="00B55447" w:rsidRPr="00D867D6" w:rsidRDefault="00B55447" w:rsidP="00275C4B">
      <w:pPr>
        <w:pStyle w:val="Akapitzlist"/>
        <w:numPr>
          <w:ilvl w:val="0"/>
          <w:numId w:val="8"/>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listę operacji wybranych, ze wskazaniem, które z operacji mieszczą się w limicie środków    </w:t>
      </w:r>
    </w:p>
    <w:p w:rsidR="00B55447" w:rsidRPr="00D867D6" w:rsidRDefault="00B55447" w:rsidP="00790DA4">
      <w:pPr>
        <w:spacing w:line="240" w:lineRule="auto"/>
        <w:jc w:val="both"/>
        <w:rPr>
          <w:rFonts w:ascii="Times New Roman" w:eastAsia="Times New Roman" w:hAnsi="Times New Roman" w:cs="Times New Roman"/>
          <w:color w:val="000000" w:themeColor="text1"/>
        </w:rPr>
      </w:pPr>
      <w:r w:rsidRPr="00D867D6">
        <w:rPr>
          <w:rFonts w:ascii="Times New Roman" w:hAnsi="Times New Roman" w:cs="Times New Roman"/>
          <w:color w:val="000000" w:themeColor="text1"/>
        </w:rPr>
        <w:t>wskazanym w ogłoszeniu o naborze wniosków o udzielenie wsparcia,</w:t>
      </w:r>
      <w:r w:rsidR="00790DA4" w:rsidRPr="00D867D6">
        <w:rPr>
          <w:rFonts w:ascii="Times New Roman" w:eastAsia="Times New Roman" w:hAnsi="Times New Roman" w:cs="Times New Roman"/>
          <w:color w:val="000000" w:themeColor="text1"/>
        </w:rPr>
        <w:t xml:space="preserve"> z wyraźnym podziałem na listę projektów mieszczących się w limicie i listę projektów oczekujących na zwolnienie się środków w ramach konkursu- lista rezerwowa).</w:t>
      </w:r>
    </w:p>
    <w:p w:rsidR="00B55447" w:rsidRPr="00D867D6" w:rsidRDefault="00B55447" w:rsidP="00275C4B">
      <w:pPr>
        <w:pStyle w:val="Akapitzlist"/>
        <w:numPr>
          <w:ilvl w:val="0"/>
          <w:numId w:val="8"/>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listę operacji niewybranych </w:t>
      </w:r>
    </w:p>
    <w:p w:rsidR="00066220" w:rsidRPr="00D867D6" w:rsidRDefault="00B55447" w:rsidP="00275C4B">
      <w:pPr>
        <w:pStyle w:val="Akapitzlist"/>
        <w:numPr>
          <w:ilvl w:val="0"/>
          <w:numId w:val="8"/>
        </w:numPr>
        <w:autoSpaceDE w:val="0"/>
        <w:autoSpaceDN w:val="0"/>
        <w:adjustRightInd w:val="0"/>
        <w:spacing w:line="240" w:lineRule="auto"/>
        <w:jc w:val="both"/>
        <w:rPr>
          <w:rFonts w:ascii="Times New Roman" w:hAnsi="Times New Roman" w:cs="Times New Roman"/>
          <w:color w:val="000000" w:themeColor="text1"/>
        </w:rPr>
      </w:pPr>
      <w:r w:rsidRPr="00D867D6">
        <w:rPr>
          <w:rFonts w:ascii="Times New Roman" w:eastAsia="SymbolMT" w:hAnsi="Times New Roman" w:cs="Times New Roman"/>
          <w:color w:val="000000" w:themeColor="text1"/>
        </w:rPr>
        <w:t xml:space="preserve"> </w:t>
      </w:r>
      <w:r w:rsidRPr="00D867D6">
        <w:rPr>
          <w:rFonts w:ascii="Times New Roman" w:hAnsi="Times New Roman" w:cs="Times New Roman"/>
          <w:color w:val="000000" w:themeColor="text1"/>
        </w:rPr>
        <w:t xml:space="preserve">protokoły z posiedzenia Rady dotyczące oceny i wyboru </w:t>
      </w:r>
      <w:proofErr w:type="spellStart"/>
      <w:r w:rsidR="00BB57AB" w:rsidRPr="00D867D6">
        <w:rPr>
          <w:rFonts w:ascii="Times New Roman" w:hAnsi="Times New Roman" w:cs="Times New Roman"/>
          <w:color w:val="000000" w:themeColor="text1"/>
        </w:rPr>
        <w:t>grantobiorców</w:t>
      </w:r>
      <w:proofErr w:type="spellEnd"/>
      <w:r w:rsidR="00BB57AB"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zawierające informacje o</w:t>
      </w:r>
      <w:r w:rsidR="00BB57AB" w:rsidRPr="00D867D6">
        <w:rPr>
          <w:rFonts w:ascii="Times New Roman" w:hAnsi="Times New Roman" w:cs="Times New Roman"/>
          <w:color w:val="000000" w:themeColor="text1"/>
        </w:rPr>
        <w:t xml:space="preserve"> </w:t>
      </w:r>
      <w:proofErr w:type="spellStart"/>
      <w:r w:rsidRPr="00D867D6">
        <w:rPr>
          <w:rFonts w:ascii="Times New Roman" w:hAnsi="Times New Roman" w:cs="Times New Roman"/>
          <w:color w:val="000000" w:themeColor="text1"/>
        </w:rPr>
        <w:t>wyłączeniach</w:t>
      </w:r>
      <w:proofErr w:type="spellEnd"/>
      <w:r w:rsidRPr="00D867D6">
        <w:rPr>
          <w:rFonts w:ascii="Times New Roman" w:hAnsi="Times New Roman" w:cs="Times New Roman"/>
          <w:color w:val="000000" w:themeColor="text1"/>
        </w:rPr>
        <w:t xml:space="preserve"> z procesu decyzyjnego w związku z potencjalnym konfliktem interesów, ze  wskazaniem których wniosków wyłączenia dotyczą.</w:t>
      </w:r>
    </w:p>
    <w:p w:rsidR="00EE1B0B" w:rsidRPr="00D867D6" w:rsidRDefault="00EE1B0B" w:rsidP="00EE1B0B">
      <w:pPr>
        <w:pStyle w:val="Akapitzlist"/>
        <w:autoSpaceDE w:val="0"/>
        <w:autoSpaceDN w:val="0"/>
        <w:adjustRightInd w:val="0"/>
        <w:spacing w:line="240" w:lineRule="auto"/>
        <w:jc w:val="both"/>
        <w:rPr>
          <w:rFonts w:ascii="Times New Roman" w:hAnsi="Times New Roman" w:cs="Times New Roman"/>
          <w:color w:val="000000" w:themeColor="text1"/>
        </w:rPr>
      </w:pPr>
    </w:p>
    <w:p w:rsidR="008D3172" w:rsidRPr="00D867D6" w:rsidRDefault="00066220" w:rsidP="00797D88">
      <w:pPr>
        <w:pStyle w:val="Akapitzlist"/>
        <w:numPr>
          <w:ilvl w:val="0"/>
          <w:numId w:val="14"/>
        </w:numPr>
        <w:spacing w:line="240" w:lineRule="auto"/>
        <w:ind w:left="284" w:hanging="284"/>
        <w:jc w:val="both"/>
        <w:rPr>
          <w:rFonts w:ascii="Times New Roman" w:hAnsi="Times New Roman" w:cs="Times New Roman"/>
          <w:color w:val="000000" w:themeColor="text1"/>
        </w:rPr>
      </w:pPr>
      <w:r w:rsidRPr="00D867D6">
        <w:rPr>
          <w:rFonts w:ascii="Times New Roman" w:hAnsi="Times New Roman" w:cs="Times New Roman"/>
          <w:b/>
          <w:color w:val="000000" w:themeColor="text1"/>
        </w:rPr>
        <w:t xml:space="preserve"> </w:t>
      </w:r>
      <w:r w:rsidR="003D58E6" w:rsidRPr="00D867D6">
        <w:rPr>
          <w:rFonts w:ascii="Times New Roman" w:hAnsi="Times New Roman" w:cs="Times New Roman"/>
          <w:b/>
          <w:color w:val="000000" w:themeColor="text1"/>
        </w:rPr>
        <w:t>O</w:t>
      </w:r>
      <w:r w:rsidR="00015141" w:rsidRPr="00D867D6">
        <w:rPr>
          <w:rFonts w:ascii="Times New Roman" w:hAnsi="Times New Roman" w:cs="Times New Roman"/>
          <w:b/>
          <w:color w:val="000000" w:themeColor="text1"/>
        </w:rPr>
        <w:t>dwoł</w:t>
      </w:r>
      <w:r w:rsidR="003D58E6" w:rsidRPr="00D867D6">
        <w:rPr>
          <w:rFonts w:ascii="Times New Roman" w:hAnsi="Times New Roman" w:cs="Times New Roman"/>
          <w:b/>
          <w:color w:val="000000" w:themeColor="text1"/>
        </w:rPr>
        <w:t xml:space="preserve">anie od decyzji Rady </w:t>
      </w:r>
    </w:p>
    <w:p w:rsidR="00015141" w:rsidRPr="00D867D6" w:rsidRDefault="003D58E6" w:rsidP="00275C4B">
      <w:pPr>
        <w:numPr>
          <w:ilvl w:val="0"/>
          <w:numId w:val="17"/>
        </w:numPr>
        <w:autoSpaceDE w:val="0"/>
        <w:autoSpaceDN w:val="0"/>
        <w:adjustRightInd w:val="0"/>
        <w:spacing w:after="0" w:line="240" w:lineRule="auto"/>
        <w:ind w:left="0"/>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Odwołanie </w:t>
      </w:r>
      <w:r w:rsidR="00015141" w:rsidRPr="00D867D6">
        <w:rPr>
          <w:rFonts w:ascii="Times New Roman" w:hAnsi="Times New Roman" w:cs="Times New Roman"/>
          <w:color w:val="000000" w:themeColor="text1"/>
        </w:rPr>
        <w:t>przysługuje podmiotom ubiegającym się o wsparcie, o którym mowa w art. 35 ust. 1 lit. b rozporządzenia nr 1303/2013, innym niż LGD, (dalej: „</w:t>
      </w:r>
      <w:proofErr w:type="spellStart"/>
      <w:r w:rsidRPr="00D867D6">
        <w:rPr>
          <w:rFonts w:ascii="Times New Roman" w:hAnsi="Times New Roman" w:cs="Times New Roman"/>
          <w:color w:val="000000" w:themeColor="text1"/>
        </w:rPr>
        <w:t>grantobiorcom</w:t>
      </w:r>
      <w:proofErr w:type="spellEnd"/>
      <w:r w:rsidRPr="00D867D6">
        <w:rPr>
          <w:rFonts w:ascii="Times New Roman" w:hAnsi="Times New Roman" w:cs="Times New Roman"/>
          <w:color w:val="000000" w:themeColor="text1"/>
        </w:rPr>
        <w:t xml:space="preserve"> ") jeśli wniosek o grant</w:t>
      </w:r>
      <w:r w:rsidR="00015141" w:rsidRPr="00D867D6">
        <w:rPr>
          <w:rFonts w:ascii="Times New Roman" w:hAnsi="Times New Roman" w:cs="Times New Roman"/>
          <w:color w:val="000000" w:themeColor="text1"/>
        </w:rPr>
        <w:t xml:space="preserve">, </w:t>
      </w:r>
    </w:p>
    <w:p w:rsidR="00015141" w:rsidRPr="00D867D6" w:rsidRDefault="00015141" w:rsidP="00275C4B">
      <w:pPr>
        <w:numPr>
          <w:ilvl w:val="0"/>
          <w:numId w:val="15"/>
        </w:numPr>
        <w:autoSpaceDE w:val="0"/>
        <w:autoSpaceDN w:val="0"/>
        <w:adjustRightInd w:val="0"/>
        <w:spacing w:after="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została negatywnie oceniona pod względem zgodności z LSR,</w:t>
      </w:r>
    </w:p>
    <w:p w:rsidR="00015141" w:rsidRPr="00D867D6" w:rsidRDefault="00015141" w:rsidP="00275C4B">
      <w:pPr>
        <w:numPr>
          <w:ilvl w:val="0"/>
          <w:numId w:val="15"/>
        </w:numPr>
        <w:autoSpaceDE w:val="0"/>
        <w:autoSpaceDN w:val="0"/>
        <w:adjustRightInd w:val="0"/>
        <w:spacing w:after="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została wybrana ale nie mieści się w limicie środków wskazanym w ogłoszeniu o naborze wniosków, przy czym okoliczność, że operacja nie mieści się w limicie środków wskazanym w ogłoszeniu o naborze nie może stanowić wyłącznej</w:t>
      </w:r>
      <w:r w:rsidR="009B1D4B" w:rsidRPr="00D867D6">
        <w:rPr>
          <w:rFonts w:ascii="Times New Roman" w:hAnsi="Times New Roman" w:cs="Times New Roman"/>
          <w:color w:val="000000" w:themeColor="text1"/>
        </w:rPr>
        <w:t xml:space="preserve"> przesłanki wniesienia odwołania</w:t>
      </w:r>
    </w:p>
    <w:p w:rsidR="00015141" w:rsidRPr="00D867D6" w:rsidRDefault="00015141" w:rsidP="00275C4B">
      <w:pPr>
        <w:numPr>
          <w:ilvl w:val="0"/>
          <w:numId w:val="15"/>
        </w:numPr>
        <w:autoSpaceDE w:val="0"/>
        <w:autoSpaceDN w:val="0"/>
        <w:adjustRightInd w:val="0"/>
        <w:spacing w:after="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nie uzyskała minimalnej liczby punktów</w:t>
      </w:r>
    </w:p>
    <w:p w:rsidR="00015141" w:rsidRPr="00D867D6" w:rsidRDefault="00015141" w:rsidP="00275C4B">
      <w:pPr>
        <w:numPr>
          <w:ilvl w:val="0"/>
          <w:numId w:val="15"/>
        </w:numPr>
        <w:autoSpaceDE w:val="0"/>
        <w:autoSpaceDN w:val="0"/>
        <w:adjustRightInd w:val="0"/>
        <w:spacing w:after="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ustalona przez LGD kwota wsparcia jest niższa niż wnioskowana.</w:t>
      </w:r>
    </w:p>
    <w:p w:rsidR="00015141" w:rsidRPr="00D867D6" w:rsidRDefault="00015141" w:rsidP="00BF1205">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LGD informuje wnioskodawcę o tym fakcie, przy czym informacja ta zawiera pou</w:t>
      </w:r>
      <w:r w:rsidR="00F773D6" w:rsidRPr="00D867D6">
        <w:rPr>
          <w:rFonts w:ascii="Times New Roman" w:hAnsi="Times New Roman" w:cs="Times New Roman"/>
          <w:color w:val="000000" w:themeColor="text1"/>
        </w:rPr>
        <w:t>czenie o możliwości wniesienia odwołania</w:t>
      </w:r>
      <w:r w:rsidRPr="00D867D6">
        <w:rPr>
          <w:rFonts w:ascii="Times New Roman" w:hAnsi="Times New Roman" w:cs="Times New Roman"/>
          <w:color w:val="000000" w:themeColor="text1"/>
        </w:rPr>
        <w:t xml:space="preserve">, określając: </w:t>
      </w:r>
    </w:p>
    <w:p w:rsidR="00015141" w:rsidRPr="00D867D6" w:rsidRDefault="00015141" w:rsidP="00275C4B">
      <w:pPr>
        <w:numPr>
          <w:ilvl w:val="0"/>
          <w:numId w:val="16"/>
        </w:numPr>
        <w:spacing w:after="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termin do wniesienia</w:t>
      </w:r>
      <w:r w:rsidR="009B1D4B" w:rsidRPr="00D867D6">
        <w:rPr>
          <w:rFonts w:ascii="Times New Roman" w:hAnsi="Times New Roman" w:cs="Times New Roman"/>
          <w:color w:val="000000" w:themeColor="text1"/>
        </w:rPr>
        <w:t xml:space="preserve"> odwołania</w:t>
      </w:r>
      <w:r w:rsidRPr="00D867D6">
        <w:rPr>
          <w:rFonts w:ascii="Times New Roman" w:hAnsi="Times New Roman" w:cs="Times New Roman"/>
          <w:color w:val="000000" w:themeColor="text1"/>
        </w:rPr>
        <w:t>,</w:t>
      </w:r>
    </w:p>
    <w:p w:rsidR="00015141" w:rsidRPr="00D867D6" w:rsidRDefault="00015141" w:rsidP="00275C4B">
      <w:pPr>
        <w:numPr>
          <w:ilvl w:val="0"/>
          <w:numId w:val="16"/>
        </w:numPr>
        <w:spacing w:before="24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wymogi formalne</w:t>
      </w:r>
      <w:r w:rsidR="009B1D4B" w:rsidRPr="00D867D6">
        <w:rPr>
          <w:rFonts w:ascii="Times New Roman" w:hAnsi="Times New Roman" w:cs="Times New Roman"/>
          <w:color w:val="000000" w:themeColor="text1"/>
        </w:rPr>
        <w:t xml:space="preserve"> odwołania</w:t>
      </w:r>
      <w:r w:rsidRPr="00D867D6">
        <w:rPr>
          <w:rFonts w:ascii="Times New Roman" w:hAnsi="Times New Roman" w:cs="Times New Roman"/>
          <w:color w:val="000000" w:themeColor="text1"/>
        </w:rPr>
        <w:t>.</w:t>
      </w:r>
    </w:p>
    <w:p w:rsidR="00015141" w:rsidRPr="00D867D6" w:rsidRDefault="00015141" w:rsidP="00BF1205">
      <w:pPr>
        <w:spacing w:before="240" w:line="240" w:lineRule="auto"/>
        <w:ind w:left="720"/>
        <w:contextualSpacing/>
        <w:jc w:val="both"/>
        <w:rPr>
          <w:rFonts w:ascii="Times New Roman" w:hAnsi="Times New Roman" w:cs="Times New Roman"/>
          <w:color w:val="000000" w:themeColor="text1"/>
        </w:rPr>
      </w:pPr>
    </w:p>
    <w:p w:rsidR="00015141" w:rsidRPr="00D867D6" w:rsidRDefault="00F773D6" w:rsidP="00275C4B">
      <w:pPr>
        <w:numPr>
          <w:ilvl w:val="0"/>
          <w:numId w:val="17"/>
        </w:numPr>
        <w:spacing w:line="240" w:lineRule="auto"/>
        <w:ind w:left="0"/>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Odwołanie</w:t>
      </w:r>
      <w:r w:rsidR="00015141"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jest wnoszone przez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w formie pisemnej na udostępnionym wzorze – załącznik nr 6 do procedur udostępnionym na stronie internetowej LGD jako link do pobrania </w:t>
      </w:r>
      <w:r w:rsidR="00015141" w:rsidRPr="00D867D6">
        <w:rPr>
          <w:rFonts w:ascii="Times New Roman" w:hAnsi="Times New Roman" w:cs="Times New Roman"/>
          <w:color w:val="000000" w:themeColor="text1"/>
        </w:rPr>
        <w:t xml:space="preserve">w terminie 7 dni od dnia doręczenia informacji w sprawie wyników wyboru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i rozpatrywane jest</w:t>
      </w:r>
      <w:r w:rsidR="00015141" w:rsidRPr="00D867D6">
        <w:rPr>
          <w:rFonts w:ascii="Times New Roman" w:hAnsi="Times New Roman" w:cs="Times New Roman"/>
          <w:color w:val="000000" w:themeColor="text1"/>
        </w:rPr>
        <w:t xml:space="preserve"> przez </w:t>
      </w:r>
      <w:r w:rsidRPr="00D867D6">
        <w:rPr>
          <w:rFonts w:ascii="Times New Roman" w:hAnsi="Times New Roman" w:cs="Times New Roman"/>
          <w:color w:val="000000" w:themeColor="text1"/>
        </w:rPr>
        <w:t xml:space="preserve">LGD. </w:t>
      </w:r>
    </w:p>
    <w:p w:rsidR="00BF1205" w:rsidRPr="00D867D6" w:rsidRDefault="00BF1205" w:rsidP="00BF1205">
      <w:pPr>
        <w:spacing w:line="240" w:lineRule="auto"/>
        <w:contextualSpacing/>
        <w:jc w:val="both"/>
        <w:rPr>
          <w:rFonts w:ascii="Times New Roman" w:hAnsi="Times New Roman" w:cs="Times New Roman"/>
          <w:color w:val="000000" w:themeColor="text1"/>
        </w:rPr>
      </w:pPr>
    </w:p>
    <w:p w:rsidR="00015141" w:rsidRPr="00D867D6" w:rsidRDefault="00F773D6" w:rsidP="00275C4B">
      <w:pPr>
        <w:numPr>
          <w:ilvl w:val="0"/>
          <w:numId w:val="17"/>
        </w:numPr>
        <w:spacing w:after="0" w:line="240" w:lineRule="auto"/>
        <w:ind w:left="0"/>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Odwołanie  zawiera:</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wniesienie </w:t>
      </w:r>
      <w:r w:rsidR="00F773D6" w:rsidRPr="00D867D6">
        <w:rPr>
          <w:rFonts w:ascii="Times New Roman" w:hAnsi="Times New Roman" w:cs="Times New Roman"/>
          <w:color w:val="000000" w:themeColor="text1"/>
        </w:rPr>
        <w:t xml:space="preserve">odwołania </w:t>
      </w:r>
      <w:r w:rsidRPr="00D867D6">
        <w:rPr>
          <w:rFonts w:ascii="Times New Roman" w:hAnsi="Times New Roman" w:cs="Times New Roman"/>
          <w:color w:val="000000" w:themeColor="text1"/>
        </w:rPr>
        <w:t xml:space="preserve">w formie pisemnej, </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oznaczenie instytucji właściwej do rozpatrzenia</w:t>
      </w:r>
      <w:r w:rsidR="009B1D4B" w:rsidRPr="00D867D6">
        <w:rPr>
          <w:rFonts w:ascii="Times New Roman" w:hAnsi="Times New Roman" w:cs="Times New Roman"/>
          <w:color w:val="000000" w:themeColor="text1"/>
        </w:rPr>
        <w:t xml:space="preserve"> odwołania</w:t>
      </w:r>
      <w:r w:rsidRPr="00D867D6">
        <w:rPr>
          <w:rFonts w:ascii="Times New Roman" w:hAnsi="Times New Roman" w:cs="Times New Roman"/>
          <w:color w:val="000000" w:themeColor="text1"/>
        </w:rPr>
        <w:t>,</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oznaczenie </w:t>
      </w:r>
      <w:proofErr w:type="spellStart"/>
      <w:r w:rsidR="00F773D6" w:rsidRPr="00D867D6">
        <w:rPr>
          <w:rFonts w:ascii="Times New Roman" w:hAnsi="Times New Roman" w:cs="Times New Roman"/>
          <w:color w:val="000000" w:themeColor="text1"/>
        </w:rPr>
        <w:t>grantobiorcy</w:t>
      </w:r>
      <w:proofErr w:type="spellEnd"/>
      <w:r w:rsidR="00F773D6"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numer </w:t>
      </w:r>
      <w:r w:rsidR="008A46E8" w:rsidRPr="00D867D6">
        <w:rPr>
          <w:rFonts w:ascii="Times New Roman" w:hAnsi="Times New Roman" w:cs="Times New Roman"/>
          <w:color w:val="000000" w:themeColor="text1"/>
        </w:rPr>
        <w:t>wniosku o przyznanie grantu</w:t>
      </w:r>
      <w:r w:rsidRPr="00D867D6">
        <w:rPr>
          <w:rFonts w:ascii="Times New Roman" w:hAnsi="Times New Roman" w:cs="Times New Roman"/>
          <w:color w:val="000000" w:themeColor="text1"/>
        </w:rPr>
        <w:t>,</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wskazanie kryteriów wyboru projektów, z których oceną </w:t>
      </w:r>
      <w:proofErr w:type="spellStart"/>
      <w:r w:rsidR="00F773D6"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się nie zgadza, wraz </w:t>
      </w:r>
      <w:r w:rsidRPr="00D867D6">
        <w:rPr>
          <w:rFonts w:ascii="Times New Roman" w:hAnsi="Times New Roman" w:cs="Times New Roman"/>
          <w:color w:val="000000" w:themeColor="text1"/>
        </w:rPr>
        <w:br/>
        <w:t>z uzasadnieniem,</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wskazanie zarzutów o charakterze proceduralnym w zakresie przeprowadzonej oceny, jeżeli zdaniem </w:t>
      </w:r>
      <w:proofErr w:type="spellStart"/>
      <w:r w:rsidR="00F773D6"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naruszenia takie miały miejsce, wraz z uzasadnieniem,</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podpis </w:t>
      </w:r>
      <w:proofErr w:type="spellStart"/>
      <w:r w:rsidR="00F773D6"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lub osoby upoważnionej, </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ustalonej kwoty wsparcia niższej niż wnioskowana wraz z uzasadnieniem</w:t>
      </w:r>
    </w:p>
    <w:p w:rsidR="00015141" w:rsidRPr="00D867D6" w:rsidRDefault="00015141" w:rsidP="00275C4B">
      <w:pPr>
        <w:numPr>
          <w:ilvl w:val="0"/>
          <w:numId w:val="19"/>
        </w:numPr>
        <w:spacing w:after="16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negatywnej oceny zgodności operacji z LSR</w:t>
      </w:r>
    </w:p>
    <w:p w:rsidR="00BF1205" w:rsidRPr="00D867D6" w:rsidRDefault="00BF1205" w:rsidP="00BF1205">
      <w:pPr>
        <w:spacing w:after="160" w:line="240" w:lineRule="auto"/>
        <w:ind w:left="720"/>
        <w:contextualSpacing/>
        <w:jc w:val="both"/>
        <w:rPr>
          <w:rFonts w:ascii="Times New Roman" w:hAnsi="Times New Roman" w:cs="Times New Roman"/>
          <w:color w:val="000000" w:themeColor="text1"/>
        </w:rPr>
      </w:pPr>
    </w:p>
    <w:p w:rsidR="00015141" w:rsidRPr="00D867D6" w:rsidRDefault="00015141" w:rsidP="00275C4B">
      <w:pPr>
        <w:numPr>
          <w:ilvl w:val="0"/>
          <w:numId w:val="17"/>
        </w:numPr>
        <w:spacing w:after="160" w:line="240" w:lineRule="auto"/>
        <w:ind w:left="0"/>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wniesienia </w:t>
      </w:r>
      <w:r w:rsidR="00F773D6" w:rsidRPr="00D867D6">
        <w:rPr>
          <w:rFonts w:ascii="Times New Roman" w:hAnsi="Times New Roman" w:cs="Times New Roman"/>
          <w:color w:val="000000" w:themeColor="text1"/>
        </w:rPr>
        <w:t>odwołania</w:t>
      </w:r>
      <w:r w:rsidRPr="00D867D6">
        <w:rPr>
          <w:rFonts w:ascii="Times New Roman" w:hAnsi="Times New Roman" w:cs="Times New Roman"/>
          <w:color w:val="000000" w:themeColor="text1"/>
        </w:rPr>
        <w:t xml:space="preserve"> niespełniającego wymogów formalnych lub zawierającego oczywiste pomyłki, LGD wzywa </w:t>
      </w:r>
      <w:proofErr w:type="spellStart"/>
      <w:r w:rsidR="008A46E8"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do jego uzupełnienia lub poprawienia w nim oczywistych omyłek, w terminie </w:t>
      </w:r>
      <w:r w:rsidR="00F773D6" w:rsidRPr="00D867D6">
        <w:rPr>
          <w:rFonts w:ascii="Times New Roman" w:hAnsi="Times New Roman" w:cs="Times New Roman"/>
          <w:color w:val="000000" w:themeColor="text1"/>
        </w:rPr>
        <w:t>2</w:t>
      </w:r>
      <w:r w:rsidRPr="00D867D6">
        <w:rPr>
          <w:rFonts w:ascii="Times New Roman" w:hAnsi="Times New Roman" w:cs="Times New Roman"/>
          <w:color w:val="000000" w:themeColor="text1"/>
        </w:rPr>
        <w:t xml:space="preserve"> dni od dnia otrzymania wezwania, pod rygorem pozostawienia </w:t>
      </w:r>
      <w:r w:rsidR="00F773D6" w:rsidRPr="00D867D6">
        <w:rPr>
          <w:rFonts w:ascii="Times New Roman" w:hAnsi="Times New Roman" w:cs="Times New Roman"/>
          <w:color w:val="000000" w:themeColor="text1"/>
        </w:rPr>
        <w:t>odwołania</w:t>
      </w:r>
      <w:r w:rsidRPr="00D867D6">
        <w:rPr>
          <w:rFonts w:ascii="Times New Roman" w:hAnsi="Times New Roman" w:cs="Times New Roman"/>
          <w:color w:val="000000" w:themeColor="text1"/>
        </w:rPr>
        <w:t xml:space="preserve"> bez rozpatrzenia. </w:t>
      </w:r>
    </w:p>
    <w:p w:rsidR="00015141" w:rsidRPr="00D867D6" w:rsidRDefault="00015141" w:rsidP="00BF1205">
      <w:pPr>
        <w:spacing w:after="0" w:line="240" w:lineRule="auto"/>
        <w:ind w:firstLine="360"/>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Uzupełnienie </w:t>
      </w:r>
      <w:r w:rsidR="008A46E8" w:rsidRPr="00D867D6">
        <w:rPr>
          <w:rFonts w:ascii="Times New Roman" w:hAnsi="Times New Roman" w:cs="Times New Roman"/>
          <w:color w:val="000000" w:themeColor="text1"/>
        </w:rPr>
        <w:t xml:space="preserve">odwołania  </w:t>
      </w:r>
      <w:r w:rsidRPr="00D867D6">
        <w:rPr>
          <w:rFonts w:ascii="Times New Roman" w:hAnsi="Times New Roman" w:cs="Times New Roman"/>
          <w:color w:val="000000" w:themeColor="text1"/>
        </w:rPr>
        <w:t>może</w:t>
      </w:r>
      <w:r w:rsidR="008A46E8" w:rsidRPr="00D867D6">
        <w:rPr>
          <w:rFonts w:ascii="Times New Roman" w:hAnsi="Times New Roman" w:cs="Times New Roman"/>
          <w:color w:val="000000" w:themeColor="text1"/>
        </w:rPr>
        <w:t xml:space="preserve"> nastąpić wyłącznie w zakresie:</w:t>
      </w:r>
    </w:p>
    <w:p w:rsidR="00015141" w:rsidRPr="00D867D6" w:rsidRDefault="00015141" w:rsidP="00275C4B">
      <w:pPr>
        <w:numPr>
          <w:ilvl w:val="0"/>
          <w:numId w:val="18"/>
        </w:numPr>
        <w:spacing w:after="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oznaczenia </w:t>
      </w:r>
      <w:proofErr w:type="spellStart"/>
      <w:r w:rsidR="008A46E8"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w:t>
      </w:r>
    </w:p>
    <w:p w:rsidR="008A46E8" w:rsidRPr="00D867D6" w:rsidRDefault="008A46E8" w:rsidP="00275C4B">
      <w:pPr>
        <w:numPr>
          <w:ilvl w:val="0"/>
          <w:numId w:val="18"/>
        </w:numPr>
        <w:spacing w:after="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numer wniosku o przyznanie grantu,</w:t>
      </w:r>
    </w:p>
    <w:p w:rsidR="00015141" w:rsidRPr="00D867D6" w:rsidRDefault="00015141" w:rsidP="00275C4B">
      <w:pPr>
        <w:numPr>
          <w:ilvl w:val="0"/>
          <w:numId w:val="18"/>
        </w:numPr>
        <w:spacing w:after="0" w:line="240" w:lineRule="auto"/>
        <w:contextualSpacing/>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podpisu </w:t>
      </w:r>
      <w:proofErr w:type="spellStart"/>
      <w:r w:rsidR="008A46E8"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osoby upoważnionej do jego reprezentowania lub dokumentu poświadczającego umocowanie takiej osoby do reprezentowania </w:t>
      </w:r>
      <w:proofErr w:type="spellStart"/>
      <w:r w:rsidR="008A46E8"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w:t>
      </w:r>
    </w:p>
    <w:p w:rsidR="00015141" w:rsidRPr="00D867D6" w:rsidRDefault="00015141" w:rsidP="00BF1205">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Wezwanie do uzupełnienia </w:t>
      </w:r>
      <w:r w:rsidR="008A46E8" w:rsidRPr="00D867D6">
        <w:rPr>
          <w:rFonts w:ascii="Times New Roman" w:hAnsi="Times New Roman" w:cs="Times New Roman"/>
          <w:color w:val="000000" w:themeColor="text1"/>
        </w:rPr>
        <w:t>odwołania</w:t>
      </w:r>
      <w:r w:rsidRPr="00D867D6">
        <w:rPr>
          <w:rFonts w:ascii="Times New Roman" w:hAnsi="Times New Roman" w:cs="Times New Roman"/>
          <w:color w:val="000000" w:themeColor="text1"/>
        </w:rPr>
        <w:t xml:space="preserve"> lub poprawienia w nim oczywistych omyłek wstrzymuje bieg terminu na weryfikację wyników wyboru </w:t>
      </w:r>
      <w:proofErr w:type="spellStart"/>
      <w:r w:rsidR="008A46E8"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(termin dla LGD) Na prawo </w:t>
      </w:r>
      <w:proofErr w:type="spellStart"/>
      <w:r w:rsidR="008A46E8"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do wniesienia </w:t>
      </w:r>
      <w:r w:rsidR="008A46E8" w:rsidRPr="00D867D6">
        <w:rPr>
          <w:rFonts w:ascii="Times New Roman" w:hAnsi="Times New Roman" w:cs="Times New Roman"/>
          <w:color w:val="000000" w:themeColor="text1"/>
        </w:rPr>
        <w:t>odwołania</w:t>
      </w:r>
      <w:r w:rsidRPr="00D867D6">
        <w:rPr>
          <w:rFonts w:ascii="Times New Roman" w:hAnsi="Times New Roman" w:cs="Times New Roman"/>
          <w:color w:val="000000" w:themeColor="text1"/>
        </w:rPr>
        <w:t xml:space="preserve"> nie wpływa negatywnie błędne pouczenie lub brak pouczenia o tym prawie i sposobie wniesienia </w:t>
      </w:r>
      <w:r w:rsidR="008A46E8" w:rsidRPr="00D867D6">
        <w:rPr>
          <w:rFonts w:ascii="Times New Roman" w:hAnsi="Times New Roman" w:cs="Times New Roman"/>
          <w:color w:val="000000" w:themeColor="text1"/>
        </w:rPr>
        <w:t>odwołania</w:t>
      </w:r>
      <w:r w:rsidRPr="00D867D6">
        <w:rPr>
          <w:rFonts w:ascii="Times New Roman" w:hAnsi="Times New Roman" w:cs="Times New Roman"/>
          <w:color w:val="000000" w:themeColor="text1"/>
        </w:rPr>
        <w:t>.</w:t>
      </w:r>
    </w:p>
    <w:p w:rsidR="00556991" w:rsidRPr="00D867D6" w:rsidRDefault="00556991" w:rsidP="00BF1205">
      <w:pPr>
        <w:spacing w:after="0" w:line="240" w:lineRule="auto"/>
        <w:ind w:firstLine="360"/>
        <w:jc w:val="both"/>
        <w:rPr>
          <w:rFonts w:ascii="Times New Roman" w:hAnsi="Times New Roman" w:cs="Times New Roman"/>
          <w:color w:val="000000" w:themeColor="text1"/>
        </w:rPr>
      </w:pPr>
    </w:p>
    <w:p w:rsidR="00BF1205" w:rsidRPr="00D867D6" w:rsidRDefault="00015141" w:rsidP="00BF1205">
      <w:pPr>
        <w:numPr>
          <w:ilvl w:val="0"/>
          <w:numId w:val="17"/>
        </w:numPr>
        <w:autoSpaceDE w:val="0"/>
        <w:autoSpaceDN w:val="0"/>
        <w:adjustRightInd w:val="0"/>
        <w:spacing w:after="0" w:line="240" w:lineRule="auto"/>
        <w:ind w:left="0"/>
        <w:jc w:val="both"/>
        <w:rPr>
          <w:rFonts w:ascii="Times New Roman" w:eastAsia="Calibri" w:hAnsi="Times New Roman" w:cs="Times New Roman"/>
          <w:color w:val="000000" w:themeColor="text1"/>
          <w:lang w:eastAsia="en-US"/>
        </w:rPr>
      </w:pPr>
      <w:r w:rsidRPr="00D867D6">
        <w:rPr>
          <w:rFonts w:ascii="Times New Roman" w:eastAsia="Calibri" w:hAnsi="Times New Roman" w:cs="Times New Roman"/>
          <w:color w:val="000000" w:themeColor="text1"/>
          <w:lang w:eastAsia="en-US"/>
        </w:rPr>
        <w:lastRenderedPageBreak/>
        <w:t xml:space="preserve">Wniesienie </w:t>
      </w:r>
      <w:r w:rsidR="005671B8" w:rsidRPr="00D867D6">
        <w:rPr>
          <w:rFonts w:ascii="Times New Roman" w:eastAsia="Calibri" w:hAnsi="Times New Roman" w:cs="Times New Roman"/>
          <w:color w:val="000000" w:themeColor="text1"/>
          <w:lang w:eastAsia="en-US"/>
        </w:rPr>
        <w:t>odwołania</w:t>
      </w:r>
      <w:r w:rsidRPr="00D867D6">
        <w:rPr>
          <w:rFonts w:ascii="Times New Roman" w:eastAsia="Calibri" w:hAnsi="Times New Roman" w:cs="Times New Roman"/>
          <w:color w:val="000000" w:themeColor="text1"/>
          <w:lang w:eastAsia="en-US"/>
        </w:rPr>
        <w:t xml:space="preserve"> oraz procedura odwoławcza </w:t>
      </w:r>
      <w:r w:rsidR="005671B8" w:rsidRPr="00D867D6">
        <w:rPr>
          <w:rFonts w:ascii="Times New Roman" w:eastAsia="Calibri" w:hAnsi="Times New Roman" w:cs="Times New Roman"/>
          <w:color w:val="000000" w:themeColor="text1"/>
          <w:lang w:eastAsia="en-US"/>
        </w:rPr>
        <w:t>wstrzymuje dalsze</w:t>
      </w:r>
      <w:r w:rsidRPr="00D867D6">
        <w:rPr>
          <w:rFonts w:ascii="Times New Roman" w:eastAsia="Calibri" w:hAnsi="Times New Roman" w:cs="Times New Roman"/>
          <w:color w:val="000000" w:themeColor="text1"/>
          <w:lang w:eastAsia="en-US"/>
        </w:rPr>
        <w:t xml:space="preserve"> postępowania z wnioskami o przyznanie </w:t>
      </w:r>
      <w:r w:rsidR="005671B8" w:rsidRPr="00D867D6">
        <w:rPr>
          <w:rFonts w:ascii="Times New Roman" w:eastAsia="Calibri" w:hAnsi="Times New Roman" w:cs="Times New Roman"/>
          <w:color w:val="000000" w:themeColor="text1"/>
          <w:lang w:eastAsia="en-US"/>
        </w:rPr>
        <w:t xml:space="preserve">grantu, dot. wybranych grantów, w tym złożeniem wniosku wraz z załącznikami o przyznanie wsparcia na projekt grantowy </w:t>
      </w:r>
      <w:r w:rsidRPr="00D867D6">
        <w:rPr>
          <w:rFonts w:ascii="Times New Roman" w:eastAsia="Calibri" w:hAnsi="Times New Roman" w:cs="Times New Roman"/>
          <w:color w:val="000000" w:themeColor="text1"/>
          <w:lang w:eastAsia="en-US"/>
        </w:rPr>
        <w:t xml:space="preserve"> przez LGD do zarządu województwa i udzielania wsparcia zgodnie z przepisami regulującymi zasady wsparcia z udziałem poszczególnych EFSI. </w:t>
      </w:r>
    </w:p>
    <w:p w:rsidR="00BF1205" w:rsidRPr="00D867D6" w:rsidRDefault="009B1D4B" w:rsidP="00275C4B">
      <w:pPr>
        <w:pStyle w:val="Akapitzlist"/>
        <w:numPr>
          <w:ilvl w:val="0"/>
          <w:numId w:val="17"/>
        </w:numPr>
        <w:autoSpaceDE w:val="0"/>
        <w:autoSpaceDN w:val="0"/>
        <w:adjustRightInd w:val="0"/>
        <w:spacing w:after="0" w:line="240" w:lineRule="auto"/>
        <w:ind w:left="0"/>
        <w:jc w:val="both"/>
        <w:rPr>
          <w:rFonts w:ascii="Times New Roman" w:eastAsia="Calibri" w:hAnsi="Times New Roman" w:cs="Times New Roman"/>
          <w:color w:val="000000" w:themeColor="text1"/>
          <w:lang w:eastAsia="en-US"/>
        </w:rPr>
      </w:pPr>
      <w:r w:rsidRPr="00D867D6">
        <w:rPr>
          <w:rFonts w:ascii="Times New Roman" w:eastAsia="Calibri" w:hAnsi="Times New Roman" w:cs="Times New Roman"/>
          <w:color w:val="000000" w:themeColor="text1"/>
          <w:lang w:eastAsia="en-US"/>
        </w:rPr>
        <w:t>LGD w terminie 7</w:t>
      </w:r>
      <w:r w:rsidR="008777FF" w:rsidRPr="00D867D6">
        <w:rPr>
          <w:rFonts w:ascii="Times New Roman" w:eastAsia="Calibri" w:hAnsi="Times New Roman" w:cs="Times New Roman"/>
          <w:color w:val="000000" w:themeColor="text1"/>
          <w:lang w:eastAsia="en-US"/>
        </w:rPr>
        <w:t xml:space="preserve"> dni od dnia otrzymania odwołania weryfikuje wyniki dokonanej przez siebie oceny operacji w zakresie kryteriów i zarzutów podnoszonych w odwołania, i dokonuje zmiany podjętego rozstrzygnięcia, co skutkuje odpowiednio skierowaniem operacji do właściwego etapu oceny albo umieszczeniem go na liście operacji wybranych przez LGD w wyniku przeprowadzenia pro</w:t>
      </w:r>
      <w:r w:rsidR="00556991" w:rsidRPr="00D867D6">
        <w:rPr>
          <w:rFonts w:ascii="Times New Roman" w:eastAsia="Calibri" w:hAnsi="Times New Roman" w:cs="Times New Roman"/>
          <w:color w:val="000000" w:themeColor="text1"/>
          <w:lang w:eastAsia="en-US"/>
        </w:rPr>
        <w:t xml:space="preserve">cedury odwoławczej lub podtrzymuje dotychczasowe stanowisko, </w:t>
      </w:r>
      <w:r w:rsidR="008777FF" w:rsidRPr="00D867D6">
        <w:rPr>
          <w:rFonts w:ascii="Times New Roman" w:eastAsia="Calibri" w:hAnsi="Times New Roman" w:cs="Times New Roman"/>
          <w:color w:val="000000" w:themeColor="text1"/>
          <w:lang w:eastAsia="en-US"/>
        </w:rPr>
        <w:t>informując o tym wnioskodawcę.</w:t>
      </w:r>
    </w:p>
    <w:p w:rsidR="00BF1205" w:rsidRPr="00D867D6" w:rsidRDefault="00BF1205" w:rsidP="00BF1205">
      <w:pPr>
        <w:pStyle w:val="Akapitzlist"/>
        <w:autoSpaceDE w:val="0"/>
        <w:autoSpaceDN w:val="0"/>
        <w:adjustRightInd w:val="0"/>
        <w:spacing w:after="0" w:line="240" w:lineRule="auto"/>
        <w:ind w:left="0"/>
        <w:jc w:val="both"/>
        <w:rPr>
          <w:rFonts w:ascii="Times New Roman" w:eastAsia="Calibri" w:hAnsi="Times New Roman" w:cs="Times New Roman"/>
          <w:color w:val="000000" w:themeColor="text1"/>
          <w:lang w:eastAsia="en-US"/>
        </w:rPr>
      </w:pPr>
    </w:p>
    <w:p w:rsidR="008777FF" w:rsidRPr="00D867D6" w:rsidRDefault="008777FF" w:rsidP="00275C4B">
      <w:pPr>
        <w:pStyle w:val="Akapitzlist"/>
        <w:numPr>
          <w:ilvl w:val="0"/>
          <w:numId w:val="17"/>
        </w:numPr>
        <w:autoSpaceDE w:val="0"/>
        <w:autoSpaceDN w:val="0"/>
        <w:adjustRightInd w:val="0"/>
        <w:spacing w:after="0" w:line="240" w:lineRule="auto"/>
        <w:ind w:left="0" w:hanging="426"/>
        <w:jc w:val="both"/>
        <w:rPr>
          <w:rFonts w:ascii="Times New Roman" w:hAnsi="Times New Roman" w:cs="Times New Roman"/>
          <w:bCs/>
          <w:color w:val="000000" w:themeColor="text1"/>
        </w:rPr>
      </w:pPr>
      <w:r w:rsidRPr="00D867D6">
        <w:rPr>
          <w:rFonts w:ascii="Times New Roman" w:hAnsi="Times New Roman" w:cs="Times New Roman"/>
          <w:bCs/>
          <w:color w:val="000000" w:themeColor="text1"/>
        </w:rPr>
        <w:t xml:space="preserve">Ponowny wybór </w:t>
      </w:r>
      <w:proofErr w:type="spellStart"/>
      <w:r w:rsidRPr="00D867D6">
        <w:rPr>
          <w:rFonts w:ascii="Times New Roman" w:hAnsi="Times New Roman" w:cs="Times New Roman"/>
          <w:bCs/>
          <w:color w:val="000000" w:themeColor="text1"/>
        </w:rPr>
        <w:t>grantobiorcy</w:t>
      </w:r>
      <w:proofErr w:type="spellEnd"/>
      <w:r w:rsidRPr="00D867D6">
        <w:rPr>
          <w:rFonts w:ascii="Times New Roman" w:hAnsi="Times New Roman" w:cs="Times New Roman"/>
          <w:bCs/>
          <w:color w:val="000000" w:themeColor="text1"/>
        </w:rPr>
        <w:t xml:space="preserve"> przez LGD</w:t>
      </w:r>
    </w:p>
    <w:p w:rsidR="008777FF" w:rsidRPr="00D867D6" w:rsidRDefault="008777FF" w:rsidP="00BF1205">
      <w:pPr>
        <w:autoSpaceDE w:val="0"/>
        <w:autoSpaceDN w:val="0"/>
        <w:adjustRightInd w:val="0"/>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Ponowna ocena operacji polega na powtórnej weryfikacji operacji w zakresie kryteriów i zarzutów</w:t>
      </w:r>
    </w:p>
    <w:p w:rsidR="008777FF" w:rsidRPr="00D867D6" w:rsidRDefault="009B1D4B" w:rsidP="00BF1205">
      <w:p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podnoszonych w odwołaniu.</w:t>
      </w:r>
      <w:r w:rsidR="008777FF" w:rsidRPr="00D867D6">
        <w:rPr>
          <w:rFonts w:ascii="Times New Roman" w:hAnsi="Times New Roman" w:cs="Times New Roman"/>
          <w:color w:val="000000" w:themeColor="text1"/>
        </w:rPr>
        <w:t xml:space="preserve"> </w:t>
      </w:r>
    </w:p>
    <w:p w:rsidR="008777FF" w:rsidRPr="00D867D6" w:rsidRDefault="008777FF" w:rsidP="00BF1205">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ab/>
        <w:t xml:space="preserve"> LGD ustala ponowny termin posiedzenia i oceny rady on-line (w przypadku posiedzenia dotyczącego rozpatrzenia </w:t>
      </w:r>
      <w:r w:rsidR="00611BB6" w:rsidRPr="00D867D6">
        <w:rPr>
          <w:rFonts w:ascii="Times New Roman" w:hAnsi="Times New Roman" w:cs="Times New Roman"/>
          <w:color w:val="000000" w:themeColor="text1"/>
        </w:rPr>
        <w:t>odwołania</w:t>
      </w:r>
      <w:r w:rsidRPr="00D867D6">
        <w:rPr>
          <w:rFonts w:ascii="Times New Roman" w:hAnsi="Times New Roman" w:cs="Times New Roman"/>
          <w:color w:val="000000" w:themeColor="text1"/>
        </w:rPr>
        <w:t>/</w:t>
      </w:r>
      <w:proofErr w:type="spellStart"/>
      <w:r w:rsidR="00611BB6" w:rsidRPr="00D867D6">
        <w:rPr>
          <w:rFonts w:ascii="Times New Roman" w:hAnsi="Times New Roman" w:cs="Times New Roman"/>
          <w:color w:val="000000" w:themeColor="text1"/>
        </w:rPr>
        <w:t>odwołań</w:t>
      </w:r>
      <w:proofErr w:type="spellEnd"/>
      <w:r w:rsidRPr="00D867D6">
        <w:rPr>
          <w:rFonts w:ascii="Times New Roman" w:hAnsi="Times New Roman" w:cs="Times New Roman"/>
          <w:color w:val="000000" w:themeColor="text1"/>
        </w:rPr>
        <w:t xml:space="preserve"> nie mają zastosowania przepisy regulaminu Rady dotyczące terminu zawiadomienia o zwołaniu posiedzenia członków Rady). O dacie ponownej oceny on-line i zebraniu informuje się członków Rady drogą e-mail. LGD aktywuje system oceny on-line i wprowadza informację o ponownej - koniecznej ocenie </w:t>
      </w:r>
      <w:proofErr w:type="spellStart"/>
      <w:r w:rsidRPr="00D867D6">
        <w:rPr>
          <w:rFonts w:ascii="Times New Roman" w:hAnsi="Times New Roman" w:cs="Times New Roman"/>
          <w:color w:val="000000" w:themeColor="text1"/>
        </w:rPr>
        <w:t>wniosków</w:t>
      </w:r>
      <w:r w:rsidR="00611BB6" w:rsidRPr="00D867D6">
        <w:rPr>
          <w:rFonts w:ascii="Times New Roman" w:hAnsi="Times New Roman" w:cs="Times New Roman"/>
          <w:color w:val="000000" w:themeColor="text1"/>
        </w:rPr>
        <w:t>o</w:t>
      </w:r>
      <w:proofErr w:type="spellEnd"/>
      <w:r w:rsidR="00611BB6" w:rsidRPr="00D867D6">
        <w:rPr>
          <w:rFonts w:ascii="Times New Roman" w:hAnsi="Times New Roman" w:cs="Times New Roman"/>
          <w:color w:val="000000" w:themeColor="text1"/>
        </w:rPr>
        <w:t xml:space="preserve"> przyznanie grantu</w:t>
      </w:r>
      <w:r w:rsidRPr="00D867D6">
        <w:rPr>
          <w:rFonts w:ascii="Times New Roman" w:hAnsi="Times New Roman" w:cs="Times New Roman"/>
          <w:color w:val="000000" w:themeColor="text1"/>
        </w:rPr>
        <w:t xml:space="preserve">, a system umożliwia późniejszą ocenę wskazanych wniosków. Członkowie Rady mają obowiązek zapoznać się z wniesionymi </w:t>
      </w:r>
      <w:proofErr w:type="spellStart"/>
      <w:r w:rsidR="00611BB6" w:rsidRPr="00D867D6">
        <w:rPr>
          <w:rFonts w:ascii="Times New Roman" w:hAnsi="Times New Roman" w:cs="Times New Roman"/>
          <w:color w:val="000000" w:themeColor="text1"/>
        </w:rPr>
        <w:t>odwołaniami</w:t>
      </w:r>
      <w:proofErr w:type="spellEnd"/>
      <w:r w:rsidRPr="00D867D6">
        <w:rPr>
          <w:rFonts w:ascii="Times New Roman" w:hAnsi="Times New Roman" w:cs="Times New Roman"/>
          <w:color w:val="000000" w:themeColor="text1"/>
        </w:rPr>
        <w:t>. System pozostaje aktywny, aż do zakończenia oceny - daty kończącej ocenę on-line. W przypadku braku możliwości dokonania oceny z powodu niedostępności systemu on-line - Przewodniczący może podjąć decyzję o wydłużeniu czasu na ponowną ocenę.</w:t>
      </w:r>
    </w:p>
    <w:p w:rsidR="008777FF" w:rsidRPr="00D867D6" w:rsidRDefault="008777FF" w:rsidP="00BF1205">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Członkowie Rady logując się na swoje konto oceny wniosków - dokonują ponownej oceny na podstawie swoich danych identyfikacyjnych. System wskazuje, które wnioski podlegają ponownej </w:t>
      </w:r>
      <w:proofErr w:type="spellStart"/>
      <w:r w:rsidRPr="00D867D6">
        <w:rPr>
          <w:rFonts w:ascii="Times New Roman" w:hAnsi="Times New Roman" w:cs="Times New Roman"/>
          <w:color w:val="000000" w:themeColor="text1"/>
        </w:rPr>
        <w:t>ocenie.W</w:t>
      </w:r>
      <w:proofErr w:type="spellEnd"/>
      <w:r w:rsidRPr="00D867D6">
        <w:rPr>
          <w:rFonts w:ascii="Times New Roman" w:hAnsi="Times New Roman" w:cs="Times New Roman"/>
          <w:color w:val="000000" w:themeColor="text1"/>
        </w:rPr>
        <w:t xml:space="preserve"> sytuacji gdy, Rada ponownie wygenerowała listę operacji wybranych i ocena punktowa </w:t>
      </w:r>
      <w:proofErr w:type="spellStart"/>
      <w:r w:rsidR="00611BB6" w:rsidRPr="00D867D6">
        <w:rPr>
          <w:rFonts w:ascii="Times New Roman" w:hAnsi="Times New Roman" w:cs="Times New Roman"/>
          <w:color w:val="000000" w:themeColor="text1"/>
        </w:rPr>
        <w:t>grantobiorcy</w:t>
      </w:r>
      <w:proofErr w:type="spellEnd"/>
      <w:r w:rsidR="009B1D4B" w:rsidRPr="00D867D6">
        <w:rPr>
          <w:rFonts w:ascii="Times New Roman" w:hAnsi="Times New Roman" w:cs="Times New Roman"/>
          <w:color w:val="000000" w:themeColor="text1"/>
        </w:rPr>
        <w:t xml:space="preserve"> składającego odwołanie</w:t>
      </w:r>
      <w:r w:rsidRPr="00D867D6">
        <w:rPr>
          <w:rFonts w:ascii="Times New Roman" w:hAnsi="Times New Roman" w:cs="Times New Roman"/>
          <w:color w:val="000000" w:themeColor="text1"/>
        </w:rPr>
        <w:t xml:space="preserve"> nie zmieniła się - Radni podejmują stosowną uchwałę o podtrzymaniu w mocy poprzedniej uchwały (numer uchwały, uchwała z dnia) lub o ważności w/w listy z uchwały nr.... z dnia..... Uchwała zostaje podpisana w zgodzie z zasadami </w:t>
      </w:r>
      <w:r w:rsidR="00611BB6" w:rsidRPr="00D867D6">
        <w:rPr>
          <w:rFonts w:ascii="Times New Roman" w:hAnsi="Times New Roman" w:cs="Times New Roman"/>
          <w:color w:val="000000" w:themeColor="text1"/>
        </w:rPr>
        <w:t xml:space="preserve">zawartymi w regulaminie Rady. </w:t>
      </w:r>
      <w:r w:rsidRPr="00D867D6">
        <w:rPr>
          <w:rFonts w:ascii="Times New Roman" w:hAnsi="Times New Roman" w:cs="Times New Roman"/>
          <w:color w:val="000000" w:themeColor="text1"/>
        </w:rPr>
        <w:t>Po wyczerpaniu wszystkich punktów obrad Przewodniczący Rady zamyka posiedzenie, a biuro LGD dezaktywuje system oceny on-line.</w:t>
      </w:r>
    </w:p>
    <w:p w:rsidR="008777FF" w:rsidRPr="00D867D6" w:rsidRDefault="00611BB6" w:rsidP="00CF0A79">
      <w:pPr>
        <w:autoSpaceDE w:val="0"/>
        <w:autoSpaceDN w:val="0"/>
        <w:adjustRightInd w:val="0"/>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informuje </w:t>
      </w:r>
      <w:proofErr w:type="spellStart"/>
      <w:r w:rsidRPr="00D867D6">
        <w:rPr>
          <w:rFonts w:ascii="Times New Roman" w:hAnsi="Times New Roman" w:cs="Times New Roman"/>
          <w:color w:val="000000" w:themeColor="text1"/>
        </w:rPr>
        <w:t>grantobiorce</w:t>
      </w:r>
      <w:proofErr w:type="spellEnd"/>
      <w:r w:rsidR="008777FF" w:rsidRPr="00D867D6">
        <w:rPr>
          <w:rFonts w:ascii="Times New Roman" w:hAnsi="Times New Roman" w:cs="Times New Roman"/>
          <w:color w:val="000000" w:themeColor="text1"/>
        </w:rPr>
        <w:t xml:space="preserve"> na p</w:t>
      </w:r>
      <w:r w:rsidRPr="00D867D6">
        <w:rPr>
          <w:rFonts w:ascii="Times New Roman" w:hAnsi="Times New Roman" w:cs="Times New Roman"/>
          <w:color w:val="000000" w:themeColor="text1"/>
        </w:rPr>
        <w:t xml:space="preserve">iśmie o wyniku ponownej oceny i </w:t>
      </w:r>
      <w:r w:rsidR="008777FF" w:rsidRPr="00D867D6">
        <w:rPr>
          <w:rFonts w:ascii="Times New Roman" w:hAnsi="Times New Roman" w:cs="Times New Roman"/>
          <w:color w:val="000000" w:themeColor="text1"/>
        </w:rPr>
        <w:t xml:space="preserve">w przypadku pozytywnej ponownej oceny operacji odpowiednio kieruje operację do właściwego etapu oceny albo umieszcza go na liście operacji wybranych przez LGD w wyniku przeprowadzenia </w:t>
      </w:r>
      <w:r w:rsidRPr="00D867D6">
        <w:rPr>
          <w:rFonts w:ascii="Times New Roman" w:hAnsi="Times New Roman" w:cs="Times New Roman"/>
          <w:color w:val="000000" w:themeColor="text1"/>
        </w:rPr>
        <w:t>procedury odwoławczej. W przypadku uznania odwołania i umieszczeniu operacji na liście projektów dofinansowanych, operacja jest weryfikowana z uwzględnieniem środków dostępnych tylko w danym naborze</w:t>
      </w:r>
    </w:p>
    <w:p w:rsidR="008777FF" w:rsidRPr="00D867D6" w:rsidRDefault="008777FF" w:rsidP="00275C4B">
      <w:pPr>
        <w:pStyle w:val="Akapitzlist"/>
        <w:numPr>
          <w:ilvl w:val="0"/>
          <w:numId w:val="17"/>
        </w:numPr>
        <w:autoSpaceDE w:val="0"/>
        <w:autoSpaceDN w:val="0"/>
        <w:adjustRightInd w:val="0"/>
        <w:spacing w:after="0" w:line="240" w:lineRule="auto"/>
        <w:ind w:left="0" w:hanging="567"/>
        <w:jc w:val="both"/>
        <w:rPr>
          <w:rFonts w:ascii="Times New Roman" w:hAnsi="Times New Roman" w:cs="Times New Roman"/>
          <w:bCs/>
          <w:color w:val="000000" w:themeColor="text1"/>
        </w:rPr>
      </w:pPr>
      <w:r w:rsidRPr="00D867D6">
        <w:rPr>
          <w:rFonts w:ascii="Times New Roman" w:hAnsi="Times New Roman" w:cs="Times New Roman"/>
          <w:bCs/>
          <w:color w:val="000000" w:themeColor="text1"/>
        </w:rPr>
        <w:t xml:space="preserve">Pozostawienie </w:t>
      </w:r>
      <w:proofErr w:type="spellStart"/>
      <w:r w:rsidR="00611BB6" w:rsidRPr="00D867D6">
        <w:rPr>
          <w:rFonts w:ascii="Times New Roman" w:hAnsi="Times New Roman" w:cs="Times New Roman"/>
          <w:bCs/>
          <w:color w:val="000000" w:themeColor="text1"/>
        </w:rPr>
        <w:t>odwołnia</w:t>
      </w:r>
      <w:proofErr w:type="spellEnd"/>
      <w:r w:rsidRPr="00D867D6">
        <w:rPr>
          <w:rFonts w:ascii="Times New Roman" w:hAnsi="Times New Roman" w:cs="Times New Roman"/>
          <w:bCs/>
          <w:color w:val="000000" w:themeColor="text1"/>
        </w:rPr>
        <w:t xml:space="preserve"> bez rozpatrzenia</w:t>
      </w:r>
    </w:p>
    <w:p w:rsidR="008777FF" w:rsidRPr="00D867D6" w:rsidRDefault="00611BB6" w:rsidP="00BF1205">
      <w:pPr>
        <w:autoSpaceDE w:val="0"/>
        <w:autoSpaceDN w:val="0"/>
        <w:adjustRightInd w:val="0"/>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Odwołanie</w:t>
      </w:r>
      <w:r w:rsidR="008777FF" w:rsidRPr="00D867D6">
        <w:rPr>
          <w:rFonts w:ascii="Times New Roman" w:hAnsi="Times New Roman" w:cs="Times New Roman"/>
          <w:color w:val="000000" w:themeColor="text1"/>
        </w:rPr>
        <w:t xml:space="preserve"> pozostawia się bez rozpatrzenia, jeżeli mimo prawidłowego pouczenia o prawie i sposobie jego wniesienia:</w:t>
      </w:r>
    </w:p>
    <w:p w:rsidR="008777FF" w:rsidRPr="00D867D6" w:rsidRDefault="008777FF" w:rsidP="00275C4B">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został wniesiony po terminie,</w:t>
      </w:r>
    </w:p>
    <w:p w:rsidR="008777FF" w:rsidRPr="00D867D6" w:rsidRDefault="008777FF" w:rsidP="00275C4B">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został wniesiony przez podmiot wykluczony z możliwości otrzymania wsparcia,</w:t>
      </w:r>
    </w:p>
    <w:p w:rsidR="00611BB6" w:rsidRPr="00D867D6" w:rsidRDefault="008777FF" w:rsidP="00275C4B">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nie wskazuje kryteriów wyboru operacji, z których oceną </w:t>
      </w:r>
      <w:proofErr w:type="spellStart"/>
      <w:r w:rsidR="00611BB6"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się nie zgadza, lub w jakim zakresie </w:t>
      </w:r>
      <w:proofErr w:type="spellStart"/>
      <w:r w:rsidR="00611BB6"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nie zgadza się z negatywną oceną zgodności operacji z LSR oraz uzasadnienia – ( o czym wnioskodawca jest informowany na piśmie odpowiednio przez LGD</w:t>
      </w:r>
      <w:r w:rsidR="00611BB6" w:rsidRPr="00D867D6">
        <w:rPr>
          <w:rFonts w:ascii="Times New Roman" w:hAnsi="Times New Roman" w:cs="Times New Roman"/>
          <w:color w:val="000000" w:themeColor="text1"/>
        </w:rPr>
        <w:t>)</w:t>
      </w:r>
    </w:p>
    <w:p w:rsidR="008777FF" w:rsidRPr="00D867D6" w:rsidRDefault="008777FF" w:rsidP="0063158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nie wskazuje uzasadnienia dla ustalone</w:t>
      </w:r>
      <w:r w:rsidR="00631589" w:rsidRPr="00D867D6">
        <w:rPr>
          <w:rFonts w:ascii="Times New Roman" w:hAnsi="Times New Roman" w:cs="Times New Roman"/>
          <w:color w:val="000000" w:themeColor="text1"/>
        </w:rPr>
        <w:t>j kwoty niższej niż wnioskowana</w:t>
      </w:r>
    </w:p>
    <w:p w:rsidR="00631589" w:rsidRPr="00D867D6" w:rsidRDefault="00631589" w:rsidP="00631589">
      <w:pPr>
        <w:pStyle w:val="Akapitzlist"/>
        <w:autoSpaceDE w:val="0"/>
        <w:autoSpaceDN w:val="0"/>
        <w:adjustRightInd w:val="0"/>
        <w:spacing w:after="0" w:line="240" w:lineRule="auto"/>
        <w:jc w:val="both"/>
        <w:rPr>
          <w:rFonts w:ascii="Times New Roman" w:hAnsi="Times New Roman" w:cs="Times New Roman"/>
          <w:color w:val="000000" w:themeColor="text1"/>
        </w:rPr>
      </w:pPr>
    </w:p>
    <w:p w:rsidR="00631589" w:rsidRPr="00D867D6" w:rsidRDefault="00611BB6" w:rsidP="00631589">
      <w:pPr>
        <w:pStyle w:val="Akapitzlist"/>
        <w:numPr>
          <w:ilvl w:val="0"/>
          <w:numId w:val="17"/>
        </w:numPr>
        <w:spacing w:after="0" w:line="240" w:lineRule="auto"/>
        <w:ind w:left="0" w:hanging="426"/>
        <w:jc w:val="both"/>
        <w:rPr>
          <w:rFonts w:ascii="Times New Roman" w:hAnsi="Times New Roman" w:cs="Times New Roman"/>
          <w:color w:val="000000" w:themeColor="text1"/>
        </w:rPr>
      </w:pPr>
      <w:r w:rsidRPr="00D867D6">
        <w:rPr>
          <w:rFonts w:ascii="Times New Roman" w:hAnsi="Times New Roman" w:cs="Times New Roman"/>
          <w:color w:val="000000" w:themeColor="text1"/>
        </w:rPr>
        <w:t>Ponowna publikacja informacji o wynikach oceny,</w:t>
      </w:r>
    </w:p>
    <w:p w:rsidR="00611BB6" w:rsidRPr="00D867D6" w:rsidRDefault="00611BB6" w:rsidP="00BF1205">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posiedzeniu odwoławczym Rady - biuro LGD sporządza protokół z posiedzenia Rady, a Przewodniczący Rady zatwierdza go podpisem z datą sporządzenia. Dokumentacja naboru, uchwały, protokół dostępny jest dla zainteresowanych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w wersji papierowej od trzeciego dnia roboczego po zamknięciu zebrania Rady. Zakres danych możliwy do wglądu dla danego </w:t>
      </w:r>
      <w:proofErr w:type="spellStart"/>
      <w:r w:rsidR="00745999"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dotyczy tylko i wyłącznie jego wniosku i dokonanej oceny tego wniosku.</w:t>
      </w:r>
      <w:r w:rsidR="00745999" w:rsidRPr="00D867D6">
        <w:rPr>
          <w:rFonts w:ascii="Times New Roman" w:hAnsi="Times New Roman" w:cs="Times New Roman"/>
          <w:color w:val="000000" w:themeColor="text1"/>
        </w:rPr>
        <w:t xml:space="preserve"> Dodatkowo biuro LGD może poinformować telefonicznie </w:t>
      </w:r>
      <w:proofErr w:type="spellStart"/>
      <w:r w:rsidR="00745999" w:rsidRPr="00D867D6">
        <w:rPr>
          <w:rFonts w:ascii="Times New Roman" w:hAnsi="Times New Roman" w:cs="Times New Roman"/>
          <w:color w:val="000000" w:themeColor="text1"/>
        </w:rPr>
        <w:t>grantobiorców</w:t>
      </w:r>
      <w:proofErr w:type="spellEnd"/>
      <w:r w:rsidR="00745999" w:rsidRPr="00D867D6">
        <w:rPr>
          <w:rFonts w:ascii="Times New Roman" w:hAnsi="Times New Roman" w:cs="Times New Roman"/>
          <w:color w:val="000000" w:themeColor="text1"/>
        </w:rPr>
        <w:t xml:space="preserve"> o statusie jego wniosku</w:t>
      </w:r>
      <w:r w:rsidR="009B1D4B" w:rsidRPr="00D867D6">
        <w:rPr>
          <w:rFonts w:ascii="Times New Roman" w:hAnsi="Times New Roman" w:cs="Times New Roman"/>
          <w:color w:val="000000" w:themeColor="text1"/>
        </w:rPr>
        <w:t xml:space="preserve"> </w:t>
      </w:r>
      <w:r w:rsidR="00745999" w:rsidRPr="00D867D6">
        <w:rPr>
          <w:rFonts w:ascii="Times New Roman" w:hAnsi="Times New Roman" w:cs="Times New Roman"/>
          <w:color w:val="000000" w:themeColor="text1"/>
        </w:rPr>
        <w:t>(w przypadku gdy wniosek zmieni miejsce liście operacji wybranych)</w:t>
      </w:r>
    </w:p>
    <w:p w:rsidR="00611BB6" w:rsidRPr="00D867D6" w:rsidRDefault="00611BB6" w:rsidP="00BF1205">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przygotowaniu protokołu biuro LGD publikuje informacje dotyczące wniosków: wnioski niezgodne z LSR, niespełniające kryterium minimum, kierowane do wsparcia, oczekujące na liście rezerwowej" - informując dodatkowo, że zmiana statusów wniosków jest wynikiem złożonych </w:t>
      </w:r>
      <w:proofErr w:type="spellStart"/>
      <w:r w:rsidRPr="00D867D6">
        <w:rPr>
          <w:rFonts w:ascii="Times New Roman" w:hAnsi="Times New Roman" w:cs="Times New Roman"/>
          <w:color w:val="000000" w:themeColor="text1"/>
        </w:rPr>
        <w:t>odwołań</w:t>
      </w:r>
      <w:proofErr w:type="spellEnd"/>
      <w:r w:rsidRPr="00D867D6">
        <w:rPr>
          <w:rFonts w:ascii="Times New Roman" w:hAnsi="Times New Roman" w:cs="Times New Roman"/>
          <w:color w:val="000000" w:themeColor="text1"/>
        </w:rPr>
        <w:t xml:space="preserve">. Na potwierdzenie publikuje uchwały potwierdzające dokonany wybór oraz protokół z zebrania zawierający wyłączenia poszczególnych członków Rady. </w:t>
      </w:r>
    </w:p>
    <w:p w:rsidR="00E76151" w:rsidRPr="00D867D6" w:rsidRDefault="00611BB6" w:rsidP="00BF1205">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lastRenderedPageBreak/>
        <w:t>Biuro LGD dokonuje wydruku z opublikowania informacji o naborze – celem archiwizacji i potwierdzen</w:t>
      </w:r>
      <w:r w:rsidR="00745999" w:rsidRPr="00D867D6">
        <w:rPr>
          <w:rFonts w:ascii="Times New Roman" w:hAnsi="Times New Roman" w:cs="Times New Roman"/>
          <w:color w:val="000000" w:themeColor="text1"/>
        </w:rPr>
        <w:t xml:space="preserve">ia publikacji wyników naboru. </w:t>
      </w:r>
    </w:p>
    <w:p w:rsidR="00A469FC" w:rsidRPr="00D867D6" w:rsidRDefault="00A85191"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w:t>
      </w:r>
      <w:r w:rsidR="00B349A7" w:rsidRPr="00D867D6">
        <w:rPr>
          <w:rFonts w:ascii="Times New Roman" w:hAnsi="Times New Roman" w:cs="Times New Roman"/>
          <w:color w:val="000000" w:themeColor="text1"/>
        </w:rPr>
        <w:t xml:space="preserve">po wyborze </w:t>
      </w:r>
      <w:proofErr w:type="spellStart"/>
      <w:r w:rsidR="00B349A7"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w:t>
      </w:r>
      <w:r w:rsidR="00C2411D" w:rsidRPr="00D867D6">
        <w:rPr>
          <w:rFonts w:ascii="Times New Roman" w:hAnsi="Times New Roman" w:cs="Times New Roman"/>
          <w:color w:val="000000" w:themeColor="text1"/>
        </w:rPr>
        <w:t xml:space="preserve">składa wniosek </w:t>
      </w:r>
      <w:r w:rsidR="008F444E" w:rsidRPr="00D867D6">
        <w:rPr>
          <w:rFonts w:ascii="Times New Roman" w:hAnsi="Times New Roman" w:cs="Times New Roman"/>
          <w:color w:val="000000" w:themeColor="text1"/>
        </w:rPr>
        <w:t xml:space="preserve">do ZW </w:t>
      </w:r>
      <w:r w:rsidR="00C2411D" w:rsidRPr="00D867D6">
        <w:rPr>
          <w:rFonts w:ascii="Times New Roman" w:hAnsi="Times New Roman" w:cs="Times New Roman"/>
          <w:color w:val="000000" w:themeColor="text1"/>
        </w:rPr>
        <w:t>na projekt grantowy</w:t>
      </w:r>
      <w:r w:rsidR="008F444E" w:rsidRPr="00D867D6">
        <w:rPr>
          <w:rFonts w:ascii="Times New Roman" w:hAnsi="Times New Roman" w:cs="Times New Roman"/>
          <w:color w:val="000000" w:themeColor="text1"/>
        </w:rPr>
        <w:t>.</w:t>
      </w:r>
      <w:r w:rsidR="00C2411D"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Po pozytywnej weryfikacji dokumentacji </w:t>
      </w:r>
      <w:r w:rsidR="001B2E45" w:rsidRPr="00D867D6">
        <w:rPr>
          <w:rFonts w:ascii="Times New Roman" w:hAnsi="Times New Roman" w:cs="Times New Roman"/>
          <w:color w:val="000000" w:themeColor="text1"/>
        </w:rPr>
        <w:t xml:space="preserve">nastąpi </w:t>
      </w:r>
      <w:r w:rsidRPr="00D867D6">
        <w:rPr>
          <w:rFonts w:ascii="Times New Roman" w:hAnsi="Times New Roman" w:cs="Times New Roman"/>
          <w:color w:val="000000" w:themeColor="text1"/>
        </w:rPr>
        <w:t xml:space="preserve"> podpis</w:t>
      </w:r>
      <w:r w:rsidR="001B2E45" w:rsidRPr="00D867D6">
        <w:rPr>
          <w:rFonts w:ascii="Times New Roman" w:hAnsi="Times New Roman" w:cs="Times New Roman"/>
          <w:color w:val="000000" w:themeColor="text1"/>
        </w:rPr>
        <w:t xml:space="preserve">anie umowa na realizację grantu przez LGD, po czym zastanie zawarta umowa o powierzenie grantu z </w:t>
      </w:r>
      <w:proofErr w:type="spellStart"/>
      <w:r w:rsidR="001B2E45" w:rsidRPr="00D867D6">
        <w:rPr>
          <w:rFonts w:ascii="Times New Roman" w:hAnsi="Times New Roman" w:cs="Times New Roman"/>
          <w:color w:val="000000" w:themeColor="text1"/>
        </w:rPr>
        <w:t>grantobiorcą</w:t>
      </w:r>
      <w:proofErr w:type="spellEnd"/>
      <w:r w:rsidR="001B2E45" w:rsidRPr="00D867D6">
        <w:rPr>
          <w:rFonts w:ascii="Times New Roman" w:hAnsi="Times New Roman" w:cs="Times New Roman"/>
          <w:color w:val="000000" w:themeColor="text1"/>
        </w:rPr>
        <w:t>.</w:t>
      </w:r>
    </w:p>
    <w:p w:rsidR="008D3172" w:rsidRPr="00D867D6" w:rsidRDefault="008D3172" w:rsidP="00797D88">
      <w:pPr>
        <w:pStyle w:val="Akapitzlist"/>
        <w:numPr>
          <w:ilvl w:val="0"/>
          <w:numId w:val="14"/>
        </w:numPr>
        <w:spacing w:line="240" w:lineRule="auto"/>
        <w:ind w:left="284" w:hanging="284"/>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C86AB9" w:rsidRPr="00D867D6">
        <w:rPr>
          <w:rFonts w:ascii="Times New Roman" w:hAnsi="Times New Roman" w:cs="Times New Roman"/>
          <w:b/>
          <w:color w:val="000000" w:themeColor="text1"/>
        </w:rPr>
        <w:t xml:space="preserve">Podpisanie umowy </w:t>
      </w:r>
      <w:r w:rsidR="003C1268" w:rsidRPr="00D867D6">
        <w:rPr>
          <w:rFonts w:ascii="Times New Roman" w:hAnsi="Times New Roman" w:cs="Times New Roman"/>
          <w:b/>
          <w:color w:val="000000" w:themeColor="text1"/>
        </w:rPr>
        <w:t xml:space="preserve">o powierzenie grantu </w:t>
      </w:r>
      <w:r w:rsidR="00AF197B" w:rsidRPr="00D867D6">
        <w:rPr>
          <w:rFonts w:ascii="Times New Roman" w:hAnsi="Times New Roman" w:cs="Times New Roman"/>
          <w:b/>
          <w:color w:val="000000" w:themeColor="text1"/>
        </w:rPr>
        <w:t>i zabezpieczenia</w:t>
      </w:r>
    </w:p>
    <w:p w:rsidR="00C102AB" w:rsidRPr="00D867D6" w:rsidRDefault="00C102AB" w:rsidP="00BF1205">
      <w:pPr>
        <w:pStyle w:val="Akapitzlist"/>
        <w:spacing w:line="240" w:lineRule="auto"/>
        <w:jc w:val="both"/>
        <w:rPr>
          <w:rFonts w:ascii="Times New Roman" w:hAnsi="Times New Roman" w:cs="Times New Roman"/>
          <w:color w:val="000000" w:themeColor="text1"/>
        </w:rPr>
      </w:pPr>
    </w:p>
    <w:p w:rsidR="000E54ED" w:rsidRPr="00D867D6" w:rsidRDefault="00C86AB9" w:rsidP="00631589">
      <w:pPr>
        <w:pStyle w:val="Akapitzlist"/>
        <w:numPr>
          <w:ilvl w:val="0"/>
          <w:numId w:val="21"/>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przygotowanie dokumentacji</w:t>
      </w:r>
      <w:r w:rsidR="003C1268" w:rsidRPr="00D867D6">
        <w:rPr>
          <w:rFonts w:ascii="Times New Roman" w:hAnsi="Times New Roman" w:cs="Times New Roman"/>
          <w:color w:val="000000" w:themeColor="text1"/>
        </w:rPr>
        <w:t>,</w:t>
      </w:r>
      <w:r w:rsidR="00EB2929" w:rsidRPr="00D867D6">
        <w:rPr>
          <w:rFonts w:ascii="Times New Roman" w:hAnsi="Times New Roman" w:cs="Times New Roman"/>
          <w:color w:val="000000" w:themeColor="text1"/>
        </w:rPr>
        <w:t xml:space="preserve"> podpisanie umowy </w:t>
      </w:r>
      <w:r w:rsidR="00C1005B" w:rsidRPr="00D867D6">
        <w:rPr>
          <w:rFonts w:ascii="Times New Roman" w:hAnsi="Times New Roman" w:cs="Times New Roman"/>
          <w:color w:val="000000" w:themeColor="text1"/>
        </w:rPr>
        <w:t>, zabezpieczenia,</w:t>
      </w:r>
    </w:p>
    <w:p w:rsidR="006110EB" w:rsidRPr="00D867D6" w:rsidRDefault="00C86AB9"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Biuro LGD przygotowuje umowę o </w:t>
      </w:r>
      <w:r w:rsidR="0022171A" w:rsidRPr="00D867D6">
        <w:rPr>
          <w:rFonts w:ascii="Times New Roman" w:hAnsi="Times New Roman" w:cs="Times New Roman"/>
          <w:color w:val="000000" w:themeColor="text1"/>
        </w:rPr>
        <w:t xml:space="preserve">powierzenie </w:t>
      </w:r>
      <w:r w:rsidRPr="00D867D6">
        <w:rPr>
          <w:rFonts w:ascii="Times New Roman" w:hAnsi="Times New Roman" w:cs="Times New Roman"/>
          <w:color w:val="000000" w:themeColor="text1"/>
        </w:rPr>
        <w:t>grantu, w którą na pod</w:t>
      </w:r>
      <w:r w:rsidR="004C5CB4" w:rsidRPr="00D867D6">
        <w:rPr>
          <w:rFonts w:ascii="Times New Roman" w:hAnsi="Times New Roman" w:cs="Times New Roman"/>
          <w:color w:val="000000" w:themeColor="text1"/>
        </w:rPr>
        <w:t xml:space="preserve">stawie wniosku </w:t>
      </w:r>
      <w:r w:rsidR="00257224" w:rsidRPr="00D867D6">
        <w:rPr>
          <w:rFonts w:ascii="Times New Roman" w:hAnsi="Times New Roman" w:cs="Times New Roman"/>
          <w:color w:val="000000" w:themeColor="text1"/>
        </w:rPr>
        <w:t>o udzielenie grantu</w:t>
      </w:r>
      <w:r w:rsidR="004C5CB4" w:rsidRPr="00D867D6">
        <w:rPr>
          <w:rFonts w:ascii="Times New Roman" w:hAnsi="Times New Roman" w:cs="Times New Roman"/>
          <w:color w:val="000000" w:themeColor="text1"/>
        </w:rPr>
        <w:t xml:space="preserve"> </w:t>
      </w:r>
      <w:r w:rsidR="00EB2929" w:rsidRPr="00D867D6">
        <w:rPr>
          <w:rFonts w:ascii="Times New Roman" w:hAnsi="Times New Roman" w:cs="Times New Roman"/>
          <w:color w:val="000000" w:themeColor="text1"/>
        </w:rPr>
        <w:t xml:space="preserve">systemu on-line opcjonalnie </w:t>
      </w:r>
      <w:r w:rsidR="004C5CB4" w:rsidRPr="00D867D6">
        <w:rPr>
          <w:rFonts w:ascii="Times New Roman" w:hAnsi="Times New Roman" w:cs="Times New Roman"/>
          <w:color w:val="000000" w:themeColor="text1"/>
        </w:rPr>
        <w:t xml:space="preserve">wprowadza </w:t>
      </w:r>
      <w:r w:rsidR="00EB2929" w:rsidRPr="00D867D6">
        <w:rPr>
          <w:rFonts w:ascii="Times New Roman" w:hAnsi="Times New Roman" w:cs="Times New Roman"/>
          <w:color w:val="000000" w:themeColor="text1"/>
        </w:rPr>
        <w:t xml:space="preserve">niezbędne dane </w:t>
      </w:r>
      <w:r w:rsidR="000817A6" w:rsidRPr="00D867D6">
        <w:rPr>
          <w:rFonts w:ascii="Times New Roman" w:hAnsi="Times New Roman" w:cs="Times New Roman"/>
          <w:color w:val="000000" w:themeColor="text1"/>
        </w:rPr>
        <w:t xml:space="preserve">(umowa o powierzenie grantu - załącznik </w:t>
      </w:r>
      <w:r w:rsidR="00323206" w:rsidRPr="00D867D6">
        <w:rPr>
          <w:rFonts w:ascii="Times New Roman" w:hAnsi="Times New Roman" w:cs="Times New Roman"/>
          <w:color w:val="000000" w:themeColor="text1"/>
        </w:rPr>
        <w:t xml:space="preserve">nr 7 </w:t>
      </w:r>
      <w:r w:rsidR="000817A6" w:rsidRPr="00D867D6">
        <w:rPr>
          <w:rFonts w:ascii="Times New Roman" w:hAnsi="Times New Roman" w:cs="Times New Roman"/>
          <w:color w:val="000000" w:themeColor="text1"/>
        </w:rPr>
        <w:t xml:space="preserve">do procedur). </w:t>
      </w:r>
      <w:r w:rsidR="00EB2929" w:rsidRPr="00D867D6">
        <w:rPr>
          <w:rFonts w:ascii="Times New Roman" w:hAnsi="Times New Roman" w:cs="Times New Roman"/>
          <w:color w:val="000000" w:themeColor="text1"/>
        </w:rPr>
        <w:t>P</w:t>
      </w:r>
      <w:r w:rsidR="002C4F27" w:rsidRPr="00D867D6">
        <w:rPr>
          <w:rFonts w:ascii="Times New Roman" w:hAnsi="Times New Roman" w:cs="Times New Roman"/>
          <w:color w:val="000000" w:themeColor="text1"/>
        </w:rPr>
        <w:t xml:space="preserve">rzygotowaną </w:t>
      </w:r>
      <w:r w:rsidR="00EB2929" w:rsidRPr="00D867D6">
        <w:rPr>
          <w:rFonts w:ascii="Times New Roman" w:hAnsi="Times New Roman" w:cs="Times New Roman"/>
          <w:color w:val="000000" w:themeColor="text1"/>
        </w:rPr>
        <w:t>umowę</w:t>
      </w:r>
      <w:r w:rsidR="002C4F27" w:rsidRPr="00D867D6">
        <w:rPr>
          <w:rFonts w:ascii="Times New Roman" w:hAnsi="Times New Roman" w:cs="Times New Roman"/>
          <w:color w:val="000000" w:themeColor="text1"/>
        </w:rPr>
        <w:t xml:space="preserve"> </w:t>
      </w:r>
      <w:r w:rsidR="00C5161C" w:rsidRPr="00D867D6">
        <w:rPr>
          <w:rFonts w:ascii="Times New Roman" w:hAnsi="Times New Roman" w:cs="Times New Roman"/>
          <w:color w:val="000000" w:themeColor="text1"/>
        </w:rPr>
        <w:t xml:space="preserve">o powierzenie grantu </w:t>
      </w:r>
      <w:r w:rsidR="00EB2929" w:rsidRPr="00D867D6">
        <w:rPr>
          <w:rFonts w:ascii="Times New Roman" w:hAnsi="Times New Roman" w:cs="Times New Roman"/>
          <w:color w:val="000000" w:themeColor="text1"/>
        </w:rPr>
        <w:t xml:space="preserve">podpisują </w:t>
      </w:r>
      <w:r w:rsidR="002C4F27" w:rsidRPr="00D867D6">
        <w:rPr>
          <w:rFonts w:ascii="Times New Roman" w:hAnsi="Times New Roman" w:cs="Times New Roman"/>
          <w:color w:val="000000" w:themeColor="text1"/>
        </w:rPr>
        <w:t>osob</w:t>
      </w:r>
      <w:r w:rsidR="00EB2929" w:rsidRPr="00D867D6">
        <w:rPr>
          <w:rFonts w:ascii="Times New Roman" w:hAnsi="Times New Roman" w:cs="Times New Roman"/>
          <w:color w:val="000000" w:themeColor="text1"/>
        </w:rPr>
        <w:t>y</w:t>
      </w:r>
      <w:r w:rsidR="002C4F27" w:rsidRPr="00D867D6">
        <w:rPr>
          <w:rFonts w:ascii="Times New Roman" w:hAnsi="Times New Roman" w:cs="Times New Roman"/>
          <w:color w:val="000000" w:themeColor="text1"/>
        </w:rPr>
        <w:t xml:space="preserve"> reprezentującym LGD (zgodnie z wpisem KRS), a jeden z przedstawicieli parafuje każdą stronę umowy.  Umowę</w:t>
      </w:r>
      <w:r w:rsidR="000E54ED" w:rsidRPr="00D867D6">
        <w:rPr>
          <w:rFonts w:ascii="Times New Roman" w:hAnsi="Times New Roman" w:cs="Times New Roman"/>
          <w:color w:val="000000" w:themeColor="text1"/>
        </w:rPr>
        <w:t xml:space="preserve"> pieczętuje się pieczęcią LGD. </w:t>
      </w:r>
      <w:r w:rsidR="006110EB" w:rsidRPr="00D867D6">
        <w:rPr>
          <w:rFonts w:ascii="Times New Roman" w:hAnsi="Times New Roman" w:cs="Times New Roman"/>
          <w:color w:val="000000" w:themeColor="text1"/>
        </w:rPr>
        <w:t xml:space="preserve">Biuro LGD wyznacza termin i zaprasza </w:t>
      </w:r>
      <w:proofErr w:type="spellStart"/>
      <w:r w:rsidR="006110EB" w:rsidRPr="00D867D6">
        <w:rPr>
          <w:rFonts w:ascii="Times New Roman" w:hAnsi="Times New Roman" w:cs="Times New Roman"/>
          <w:color w:val="000000" w:themeColor="text1"/>
        </w:rPr>
        <w:t>grantobiorców</w:t>
      </w:r>
      <w:proofErr w:type="spellEnd"/>
      <w:r w:rsidR="006110EB" w:rsidRPr="00D867D6">
        <w:rPr>
          <w:rFonts w:ascii="Times New Roman" w:hAnsi="Times New Roman" w:cs="Times New Roman"/>
          <w:color w:val="000000" w:themeColor="text1"/>
        </w:rPr>
        <w:t xml:space="preserve"> do swojej siedziby na podpisanie umowy. Zaproszenie dostarcza się skutecznie drogą elektroniczną wraz z projektem umowy </w:t>
      </w:r>
      <w:r w:rsidR="00C5161C" w:rsidRPr="00D867D6">
        <w:rPr>
          <w:rFonts w:ascii="Times New Roman" w:hAnsi="Times New Roman" w:cs="Times New Roman"/>
          <w:color w:val="000000" w:themeColor="text1"/>
        </w:rPr>
        <w:t xml:space="preserve">o powierzenie grantu </w:t>
      </w:r>
      <w:r w:rsidR="006110EB" w:rsidRPr="00D867D6">
        <w:rPr>
          <w:rFonts w:ascii="Times New Roman" w:hAnsi="Times New Roman" w:cs="Times New Roman"/>
          <w:color w:val="000000" w:themeColor="text1"/>
        </w:rPr>
        <w:t xml:space="preserve">i informacją o zabezpieczeniu umowy. Dodatkowo biuro LGD może telefonicznie poinformować </w:t>
      </w:r>
      <w:proofErr w:type="spellStart"/>
      <w:r w:rsidR="006110EB" w:rsidRPr="00D867D6">
        <w:rPr>
          <w:rFonts w:ascii="Times New Roman" w:hAnsi="Times New Roman" w:cs="Times New Roman"/>
          <w:color w:val="000000" w:themeColor="text1"/>
        </w:rPr>
        <w:t>grantobiorcę</w:t>
      </w:r>
      <w:proofErr w:type="spellEnd"/>
      <w:r w:rsidR="006110EB" w:rsidRPr="00D867D6">
        <w:rPr>
          <w:rFonts w:ascii="Times New Roman" w:hAnsi="Times New Roman" w:cs="Times New Roman"/>
          <w:color w:val="000000" w:themeColor="text1"/>
        </w:rPr>
        <w:t xml:space="preserve"> o zaproszeniu na podpisanie umowy.</w:t>
      </w:r>
    </w:p>
    <w:p w:rsidR="005D1EF4" w:rsidRPr="00D867D6" w:rsidRDefault="000E54ED" w:rsidP="0063158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braku </w:t>
      </w:r>
      <w:r w:rsidR="000817A6" w:rsidRPr="00D867D6">
        <w:rPr>
          <w:rFonts w:ascii="Times New Roman" w:hAnsi="Times New Roman" w:cs="Times New Roman"/>
          <w:color w:val="000000" w:themeColor="text1"/>
        </w:rPr>
        <w:t xml:space="preserve">możliwości podpisania umowy przez przedstawicieli </w:t>
      </w:r>
      <w:proofErr w:type="spellStart"/>
      <w:r w:rsidR="000817A6" w:rsidRPr="00D867D6">
        <w:rPr>
          <w:rFonts w:ascii="Times New Roman" w:hAnsi="Times New Roman" w:cs="Times New Roman"/>
          <w:color w:val="000000" w:themeColor="text1"/>
        </w:rPr>
        <w:t>grantobiorcy</w:t>
      </w:r>
      <w:proofErr w:type="spellEnd"/>
      <w:r w:rsidR="000A6E1D" w:rsidRPr="00D867D6">
        <w:rPr>
          <w:rFonts w:ascii="Times New Roman" w:hAnsi="Times New Roman" w:cs="Times New Roman"/>
          <w:color w:val="000000" w:themeColor="text1"/>
        </w:rPr>
        <w:t xml:space="preserve">, </w:t>
      </w:r>
      <w:proofErr w:type="spellStart"/>
      <w:r w:rsidR="000A6E1D" w:rsidRPr="00D867D6">
        <w:rPr>
          <w:rFonts w:ascii="Times New Roman" w:hAnsi="Times New Roman" w:cs="Times New Roman"/>
          <w:color w:val="000000" w:themeColor="text1"/>
        </w:rPr>
        <w:t>gra</w:t>
      </w:r>
      <w:r w:rsidRPr="00D867D6">
        <w:rPr>
          <w:rFonts w:ascii="Times New Roman" w:hAnsi="Times New Roman" w:cs="Times New Roman"/>
          <w:color w:val="000000" w:themeColor="text1"/>
        </w:rPr>
        <w:t>ntobiorca</w:t>
      </w:r>
      <w:proofErr w:type="spellEnd"/>
      <w:r w:rsidRPr="00D867D6">
        <w:rPr>
          <w:rFonts w:ascii="Times New Roman" w:hAnsi="Times New Roman" w:cs="Times New Roman"/>
          <w:color w:val="000000" w:themeColor="text1"/>
        </w:rPr>
        <w:t xml:space="preserve"> informuje o fakcie LGD. Zostaje ustalony </w:t>
      </w:r>
      <w:r w:rsidR="000817A6" w:rsidRPr="00D867D6">
        <w:rPr>
          <w:rFonts w:ascii="Times New Roman" w:hAnsi="Times New Roman" w:cs="Times New Roman"/>
          <w:color w:val="000000" w:themeColor="text1"/>
        </w:rPr>
        <w:t>nowy termin</w:t>
      </w:r>
      <w:r w:rsidRPr="00D867D6">
        <w:rPr>
          <w:rFonts w:ascii="Times New Roman" w:hAnsi="Times New Roman" w:cs="Times New Roman"/>
          <w:color w:val="000000" w:themeColor="text1"/>
        </w:rPr>
        <w:t xml:space="preserve"> podpisania umowy ,</w:t>
      </w:r>
      <w:r w:rsidR="000817A6" w:rsidRPr="00D867D6">
        <w:rPr>
          <w:rFonts w:ascii="Times New Roman" w:hAnsi="Times New Roman" w:cs="Times New Roman"/>
          <w:color w:val="000000" w:themeColor="text1"/>
        </w:rPr>
        <w:t xml:space="preserve">w przypadku niestawienia się przedstawicieli </w:t>
      </w:r>
      <w:proofErr w:type="spellStart"/>
      <w:r w:rsidR="000817A6" w:rsidRPr="00D867D6">
        <w:rPr>
          <w:rFonts w:ascii="Times New Roman" w:hAnsi="Times New Roman" w:cs="Times New Roman"/>
          <w:color w:val="000000" w:themeColor="text1"/>
        </w:rPr>
        <w:t>grantobiorcy</w:t>
      </w:r>
      <w:proofErr w:type="spellEnd"/>
      <w:r w:rsidR="000817A6" w:rsidRPr="00D867D6">
        <w:rPr>
          <w:rFonts w:ascii="Times New Roman" w:hAnsi="Times New Roman" w:cs="Times New Roman"/>
          <w:color w:val="000000" w:themeColor="text1"/>
        </w:rPr>
        <w:t xml:space="preserve"> na podpisanie umowy</w:t>
      </w:r>
      <w:r w:rsidRPr="00D867D6">
        <w:rPr>
          <w:rFonts w:ascii="Times New Roman" w:hAnsi="Times New Roman" w:cs="Times New Roman"/>
          <w:color w:val="000000" w:themeColor="text1"/>
        </w:rPr>
        <w:t xml:space="preserve"> w drugim ustalonym terminie, LGD ustala  trzeci termin </w:t>
      </w:r>
      <w:r w:rsidR="000817A6" w:rsidRPr="00D867D6">
        <w:rPr>
          <w:rFonts w:ascii="Times New Roman" w:hAnsi="Times New Roman" w:cs="Times New Roman"/>
          <w:color w:val="000000" w:themeColor="text1"/>
        </w:rPr>
        <w:t>podpisani</w:t>
      </w:r>
      <w:r w:rsidRPr="00D867D6">
        <w:rPr>
          <w:rFonts w:ascii="Times New Roman" w:hAnsi="Times New Roman" w:cs="Times New Roman"/>
          <w:color w:val="000000" w:themeColor="text1"/>
        </w:rPr>
        <w:t>a</w:t>
      </w:r>
      <w:r w:rsidR="000817A6" w:rsidRPr="00D867D6">
        <w:rPr>
          <w:rFonts w:ascii="Times New Roman" w:hAnsi="Times New Roman" w:cs="Times New Roman"/>
          <w:color w:val="000000" w:themeColor="text1"/>
        </w:rPr>
        <w:t xml:space="preserve"> umowy - pod rygorem odstąpienia od podpisania </w:t>
      </w:r>
      <w:proofErr w:type="spellStart"/>
      <w:r w:rsidR="000817A6" w:rsidRPr="00D867D6">
        <w:rPr>
          <w:rFonts w:ascii="Times New Roman" w:hAnsi="Times New Roman" w:cs="Times New Roman"/>
          <w:color w:val="000000" w:themeColor="text1"/>
        </w:rPr>
        <w:t>umowy.</w:t>
      </w:r>
      <w:r w:rsidR="006110EB" w:rsidRPr="00D867D6">
        <w:rPr>
          <w:rFonts w:ascii="Times New Roman" w:hAnsi="Times New Roman" w:cs="Times New Roman"/>
          <w:color w:val="000000" w:themeColor="text1"/>
        </w:rPr>
        <w:t>Przedstawiciele</w:t>
      </w:r>
      <w:proofErr w:type="spellEnd"/>
      <w:r w:rsidR="006110EB" w:rsidRPr="00D867D6">
        <w:rPr>
          <w:rFonts w:ascii="Times New Roman" w:hAnsi="Times New Roman" w:cs="Times New Roman"/>
          <w:color w:val="000000" w:themeColor="text1"/>
        </w:rPr>
        <w:t xml:space="preserve"> </w:t>
      </w:r>
      <w:proofErr w:type="spellStart"/>
      <w:r w:rsidR="006110EB" w:rsidRPr="00D867D6">
        <w:rPr>
          <w:rFonts w:ascii="Times New Roman" w:hAnsi="Times New Roman" w:cs="Times New Roman"/>
          <w:color w:val="000000" w:themeColor="text1"/>
        </w:rPr>
        <w:t>grantobiorcy</w:t>
      </w:r>
      <w:proofErr w:type="spellEnd"/>
      <w:r w:rsidR="006110EB" w:rsidRPr="00D867D6">
        <w:rPr>
          <w:rFonts w:ascii="Times New Roman" w:hAnsi="Times New Roman" w:cs="Times New Roman"/>
          <w:color w:val="000000" w:themeColor="text1"/>
        </w:rPr>
        <w:t xml:space="preserve"> (reprezentacja zgodna z wnioskiem </w:t>
      </w:r>
      <w:r w:rsidR="00C5161C" w:rsidRPr="00D867D6">
        <w:rPr>
          <w:rFonts w:ascii="Times New Roman" w:hAnsi="Times New Roman" w:cs="Times New Roman"/>
          <w:color w:val="000000" w:themeColor="text1"/>
        </w:rPr>
        <w:t>o powierzenie grantu</w:t>
      </w:r>
      <w:r w:rsidR="00864E03" w:rsidRPr="00D867D6">
        <w:rPr>
          <w:rFonts w:ascii="Times New Roman" w:hAnsi="Times New Roman" w:cs="Times New Roman"/>
          <w:color w:val="000000" w:themeColor="text1"/>
        </w:rPr>
        <w:t xml:space="preserve"> lub notarialnym pełnomocnictwem</w:t>
      </w:r>
      <w:r w:rsidR="006110EB" w:rsidRPr="00D867D6">
        <w:rPr>
          <w:rFonts w:ascii="Times New Roman" w:hAnsi="Times New Roman" w:cs="Times New Roman"/>
          <w:color w:val="000000" w:themeColor="text1"/>
        </w:rPr>
        <w:t>) o</w:t>
      </w:r>
      <w:r w:rsidR="00864E03" w:rsidRPr="00D867D6">
        <w:rPr>
          <w:rFonts w:ascii="Times New Roman" w:hAnsi="Times New Roman" w:cs="Times New Roman"/>
          <w:color w:val="000000" w:themeColor="text1"/>
        </w:rPr>
        <w:t xml:space="preserve">sobiście, w siedzibie LGD, w obecności pracownika upoważnionego przez LGD dokonują podpisania umowy. Jeżeli dany przedstawiciel posiada imienną pieczęć, dopuszcza się podpis nieczytelny, jeżeli nie posiada pieczęci zobowiązany jest do podpisania umowy z sposób czytelny. Dodatkowo przestawiana jest </w:t>
      </w:r>
      <w:r w:rsidR="008C15FF" w:rsidRPr="00D867D6">
        <w:rPr>
          <w:rFonts w:ascii="Times New Roman" w:hAnsi="Times New Roman" w:cs="Times New Roman"/>
          <w:color w:val="000000" w:themeColor="text1"/>
        </w:rPr>
        <w:t>pieczęć organizacji / podmiotu,</w:t>
      </w:r>
      <w:r w:rsidR="004D274F" w:rsidRPr="00D867D6">
        <w:rPr>
          <w:rFonts w:ascii="Times New Roman" w:hAnsi="Times New Roman" w:cs="Times New Roman"/>
          <w:color w:val="000000" w:themeColor="text1"/>
        </w:rPr>
        <w:t xml:space="preserve"> </w:t>
      </w:r>
      <w:proofErr w:type="spellStart"/>
      <w:r w:rsidR="00864E03" w:rsidRPr="00D867D6">
        <w:rPr>
          <w:rFonts w:ascii="Times New Roman" w:hAnsi="Times New Roman" w:cs="Times New Roman"/>
          <w:color w:val="000000" w:themeColor="text1"/>
        </w:rPr>
        <w:t>grantobiorcy</w:t>
      </w:r>
      <w:proofErr w:type="spellEnd"/>
      <w:r w:rsidR="00864E03" w:rsidRPr="00D867D6">
        <w:rPr>
          <w:rFonts w:ascii="Times New Roman" w:hAnsi="Times New Roman" w:cs="Times New Roman"/>
          <w:color w:val="000000" w:themeColor="text1"/>
        </w:rPr>
        <w:t>.</w:t>
      </w:r>
      <w:r w:rsidR="00AF3BB4" w:rsidRPr="00D867D6">
        <w:rPr>
          <w:rFonts w:ascii="Times New Roman" w:hAnsi="Times New Roman" w:cs="Times New Roman"/>
          <w:color w:val="000000" w:themeColor="text1"/>
        </w:rPr>
        <w:t xml:space="preserve"> Po podpisaniu umowy </w:t>
      </w:r>
      <w:proofErr w:type="spellStart"/>
      <w:r w:rsidR="00AF3BB4" w:rsidRPr="00D867D6">
        <w:rPr>
          <w:rFonts w:ascii="Times New Roman" w:hAnsi="Times New Roman" w:cs="Times New Roman"/>
          <w:color w:val="000000" w:themeColor="text1"/>
        </w:rPr>
        <w:t>grantobiorcy</w:t>
      </w:r>
      <w:proofErr w:type="spellEnd"/>
      <w:r w:rsidR="00AF3BB4" w:rsidRPr="00D867D6">
        <w:rPr>
          <w:rFonts w:ascii="Times New Roman" w:hAnsi="Times New Roman" w:cs="Times New Roman"/>
          <w:color w:val="000000" w:themeColor="text1"/>
        </w:rPr>
        <w:t xml:space="preserve"> otrzymują do podpisania weksel in blanco wraz z deklaracją wekslową oraz formularz danych osób upoważnionych do wystawienia weksla wg. wzoru udostępnionego przez LGD</w:t>
      </w:r>
      <w:r w:rsidR="00C1005B" w:rsidRPr="00D867D6">
        <w:rPr>
          <w:rFonts w:ascii="Times New Roman" w:hAnsi="Times New Roman" w:cs="Times New Roman"/>
          <w:color w:val="000000" w:themeColor="text1"/>
        </w:rPr>
        <w:t xml:space="preserve"> </w:t>
      </w:r>
      <w:r w:rsidR="00AF3BB4" w:rsidRPr="00D867D6">
        <w:rPr>
          <w:rFonts w:ascii="Times New Roman" w:hAnsi="Times New Roman" w:cs="Times New Roman"/>
          <w:color w:val="000000" w:themeColor="text1"/>
        </w:rPr>
        <w:t xml:space="preserve"> </w:t>
      </w:r>
      <w:r w:rsidR="00C1005B" w:rsidRPr="00D867D6">
        <w:rPr>
          <w:rFonts w:ascii="Times New Roman" w:hAnsi="Times New Roman" w:cs="Times New Roman"/>
          <w:color w:val="000000" w:themeColor="text1"/>
        </w:rPr>
        <w:t>(</w:t>
      </w:r>
      <w:r w:rsidR="00AF3BB4" w:rsidRPr="00D867D6">
        <w:rPr>
          <w:rFonts w:ascii="Times New Roman" w:hAnsi="Times New Roman" w:cs="Times New Roman"/>
          <w:color w:val="000000" w:themeColor="text1"/>
        </w:rPr>
        <w:t>załącznik nr 11</w:t>
      </w:r>
      <w:r w:rsidR="00C1005B" w:rsidRPr="00D867D6">
        <w:rPr>
          <w:rFonts w:ascii="Times New Roman" w:hAnsi="Times New Roman" w:cs="Times New Roman"/>
          <w:color w:val="000000" w:themeColor="text1"/>
        </w:rPr>
        <w:t>)</w:t>
      </w:r>
      <w:r w:rsidR="00AF3BB4" w:rsidRPr="00D867D6">
        <w:rPr>
          <w:rFonts w:ascii="Times New Roman" w:hAnsi="Times New Roman" w:cs="Times New Roman"/>
          <w:color w:val="000000" w:themeColor="text1"/>
        </w:rPr>
        <w:t xml:space="preserve">. Weksel wypełnia się w miejscach wskazanych przez upoważnionego pracownika LGD - pismem odręcznym, czytelnym przez reprezentantów </w:t>
      </w:r>
      <w:proofErr w:type="spellStart"/>
      <w:r w:rsidR="00AF3BB4" w:rsidRPr="00D867D6">
        <w:rPr>
          <w:rFonts w:ascii="Times New Roman" w:hAnsi="Times New Roman" w:cs="Times New Roman"/>
          <w:color w:val="000000" w:themeColor="text1"/>
        </w:rPr>
        <w:t>grantobiorcy</w:t>
      </w:r>
      <w:proofErr w:type="spellEnd"/>
      <w:r w:rsidR="00AF3BB4" w:rsidRPr="00D867D6">
        <w:rPr>
          <w:rFonts w:ascii="Times New Roman" w:hAnsi="Times New Roman" w:cs="Times New Roman"/>
          <w:color w:val="000000" w:themeColor="text1"/>
        </w:rPr>
        <w:t xml:space="preserve">. Przystawia się pieczęć organizacji - </w:t>
      </w:r>
      <w:proofErr w:type="spellStart"/>
      <w:r w:rsidR="00AF3BB4" w:rsidRPr="00D867D6">
        <w:rPr>
          <w:rFonts w:ascii="Times New Roman" w:hAnsi="Times New Roman" w:cs="Times New Roman"/>
          <w:color w:val="000000" w:themeColor="text1"/>
        </w:rPr>
        <w:t>grantobiorcy</w:t>
      </w:r>
      <w:proofErr w:type="spellEnd"/>
      <w:r w:rsidR="00AF3BB4" w:rsidRPr="00D867D6">
        <w:rPr>
          <w:rFonts w:ascii="Times New Roman" w:hAnsi="Times New Roman" w:cs="Times New Roman"/>
          <w:color w:val="000000" w:themeColor="text1"/>
        </w:rPr>
        <w:t xml:space="preserve">. </w:t>
      </w:r>
      <w:r w:rsidR="00C902A6" w:rsidRPr="00D867D6">
        <w:rPr>
          <w:rFonts w:ascii="Times New Roman" w:hAnsi="Times New Roman" w:cs="Times New Roman"/>
          <w:color w:val="000000" w:themeColor="text1"/>
        </w:rPr>
        <w:t xml:space="preserve">Oryginał </w:t>
      </w:r>
      <w:r w:rsidR="003F39A6" w:rsidRPr="00D867D6">
        <w:rPr>
          <w:rFonts w:ascii="Times New Roman" w:hAnsi="Times New Roman" w:cs="Times New Roman"/>
          <w:color w:val="000000" w:themeColor="text1"/>
        </w:rPr>
        <w:t xml:space="preserve">umowy </w:t>
      </w:r>
      <w:r w:rsidR="00C902A6" w:rsidRPr="00D867D6">
        <w:rPr>
          <w:rFonts w:ascii="Times New Roman" w:hAnsi="Times New Roman" w:cs="Times New Roman"/>
          <w:color w:val="000000" w:themeColor="text1"/>
        </w:rPr>
        <w:t xml:space="preserve">z załącznikami do umowy </w:t>
      </w:r>
      <w:r w:rsidR="00FB36D0" w:rsidRPr="00D867D6">
        <w:rPr>
          <w:rFonts w:ascii="Times New Roman" w:hAnsi="Times New Roman" w:cs="Times New Roman"/>
          <w:color w:val="000000" w:themeColor="text1"/>
        </w:rPr>
        <w:t>przekazywany</w:t>
      </w:r>
      <w:r w:rsidR="005D1EF4" w:rsidRPr="00D867D6">
        <w:rPr>
          <w:rFonts w:ascii="Times New Roman" w:hAnsi="Times New Roman" w:cs="Times New Roman"/>
          <w:color w:val="000000" w:themeColor="text1"/>
        </w:rPr>
        <w:t xml:space="preserve"> jest </w:t>
      </w:r>
      <w:proofErr w:type="spellStart"/>
      <w:r w:rsidR="005D1EF4" w:rsidRPr="00D867D6">
        <w:rPr>
          <w:rFonts w:ascii="Times New Roman" w:hAnsi="Times New Roman" w:cs="Times New Roman"/>
          <w:color w:val="000000" w:themeColor="text1"/>
        </w:rPr>
        <w:t>grantobiorcy</w:t>
      </w:r>
      <w:proofErr w:type="spellEnd"/>
      <w:r w:rsidR="005D1EF4" w:rsidRPr="00D867D6">
        <w:rPr>
          <w:rFonts w:ascii="Times New Roman" w:hAnsi="Times New Roman" w:cs="Times New Roman"/>
          <w:color w:val="000000" w:themeColor="text1"/>
        </w:rPr>
        <w:t xml:space="preserve">. W przypadku wnioskowania i podpisywania umowy przez osobę fizyczną - do podpisania umowy wymagana jest zgoda współmałżonka. </w:t>
      </w:r>
    </w:p>
    <w:p w:rsidR="00C902A6" w:rsidRPr="00D867D6" w:rsidRDefault="00C902A6" w:rsidP="00631589">
      <w:pPr>
        <w:pStyle w:val="Akapitzlist"/>
        <w:numPr>
          <w:ilvl w:val="0"/>
          <w:numId w:val="21"/>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archiwizacja umowy i zabezpieczenia</w:t>
      </w:r>
      <w:r w:rsidR="003C1268" w:rsidRPr="00D867D6">
        <w:rPr>
          <w:rFonts w:ascii="Times New Roman" w:hAnsi="Times New Roman" w:cs="Times New Roman"/>
          <w:color w:val="000000" w:themeColor="text1"/>
        </w:rPr>
        <w:t>,</w:t>
      </w:r>
    </w:p>
    <w:p w:rsidR="003F39A6" w:rsidRPr="00D867D6" w:rsidRDefault="003F39A6" w:rsidP="0063158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Biuro LGD zachowuje w aktach sprawy umowę o </w:t>
      </w:r>
      <w:r w:rsidR="00C5161C" w:rsidRPr="00D867D6">
        <w:rPr>
          <w:rFonts w:ascii="Times New Roman" w:hAnsi="Times New Roman" w:cs="Times New Roman"/>
          <w:color w:val="000000" w:themeColor="text1"/>
        </w:rPr>
        <w:t>powierzenie</w:t>
      </w:r>
      <w:r w:rsidR="009F1B58" w:rsidRPr="00D867D6">
        <w:rPr>
          <w:rFonts w:ascii="Times New Roman" w:hAnsi="Times New Roman" w:cs="Times New Roman"/>
          <w:color w:val="000000" w:themeColor="text1"/>
        </w:rPr>
        <w:t xml:space="preserve"> grantu</w:t>
      </w:r>
      <w:r w:rsidR="008B3CD6" w:rsidRPr="00D867D6">
        <w:rPr>
          <w:rFonts w:ascii="Times New Roman" w:hAnsi="Times New Roman" w:cs="Times New Roman"/>
          <w:color w:val="000000" w:themeColor="text1"/>
        </w:rPr>
        <w:t xml:space="preserve">. </w:t>
      </w:r>
      <w:r w:rsidR="009F1B58" w:rsidRPr="00D867D6">
        <w:rPr>
          <w:rFonts w:ascii="Times New Roman" w:hAnsi="Times New Roman" w:cs="Times New Roman"/>
          <w:color w:val="000000" w:themeColor="text1"/>
        </w:rPr>
        <w:t xml:space="preserve">Udostępnia ją innym </w:t>
      </w:r>
      <w:r w:rsidR="002A2AC1" w:rsidRPr="00D867D6">
        <w:rPr>
          <w:rFonts w:ascii="Times New Roman" w:hAnsi="Times New Roman" w:cs="Times New Roman"/>
          <w:color w:val="000000" w:themeColor="text1"/>
        </w:rPr>
        <w:t xml:space="preserve">instytucjom uprawnionym </w:t>
      </w:r>
      <w:r w:rsidR="009F1B58" w:rsidRPr="00D867D6">
        <w:rPr>
          <w:rFonts w:ascii="Times New Roman" w:hAnsi="Times New Roman" w:cs="Times New Roman"/>
          <w:color w:val="000000" w:themeColor="text1"/>
        </w:rPr>
        <w:t xml:space="preserve"> - </w:t>
      </w:r>
      <w:r w:rsidRPr="00D867D6">
        <w:rPr>
          <w:rFonts w:ascii="Times New Roman" w:hAnsi="Times New Roman" w:cs="Times New Roman"/>
          <w:color w:val="000000" w:themeColor="text1"/>
        </w:rPr>
        <w:t xml:space="preserve">w razie konieczności. </w:t>
      </w:r>
    </w:p>
    <w:p w:rsidR="003F39A6" w:rsidRPr="00D867D6" w:rsidRDefault="003F39A6" w:rsidP="00631589">
      <w:pPr>
        <w:pStyle w:val="Akapitzlist"/>
        <w:numPr>
          <w:ilvl w:val="0"/>
          <w:numId w:val="21"/>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wprowadzenie danych do rejestru</w:t>
      </w:r>
      <w:r w:rsidR="00930706" w:rsidRPr="00D867D6">
        <w:rPr>
          <w:rFonts w:ascii="Times New Roman" w:hAnsi="Times New Roman" w:cs="Times New Roman"/>
          <w:color w:val="000000" w:themeColor="text1"/>
        </w:rPr>
        <w:t>,</w:t>
      </w:r>
    </w:p>
    <w:p w:rsidR="00AF3BB4" w:rsidRPr="00D867D6" w:rsidRDefault="003F39A6"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Biuro LGD po zakończeniu procesu podpisywania umów z </w:t>
      </w:r>
      <w:proofErr w:type="spellStart"/>
      <w:r w:rsidRPr="00D867D6">
        <w:rPr>
          <w:rFonts w:ascii="Times New Roman" w:hAnsi="Times New Roman" w:cs="Times New Roman"/>
          <w:color w:val="000000" w:themeColor="text1"/>
        </w:rPr>
        <w:t>grantobiorcami</w:t>
      </w:r>
      <w:proofErr w:type="spellEnd"/>
      <w:r w:rsidRPr="00D867D6">
        <w:rPr>
          <w:rFonts w:ascii="Times New Roman" w:hAnsi="Times New Roman" w:cs="Times New Roman"/>
          <w:color w:val="000000" w:themeColor="text1"/>
        </w:rPr>
        <w:t xml:space="preserve"> sporządza</w:t>
      </w:r>
      <w:r w:rsidR="00AF3BB4" w:rsidRPr="00D867D6">
        <w:rPr>
          <w:rFonts w:ascii="Times New Roman" w:hAnsi="Times New Roman" w:cs="Times New Roman"/>
          <w:color w:val="000000" w:themeColor="text1"/>
        </w:rPr>
        <w:t>:</w:t>
      </w:r>
    </w:p>
    <w:p w:rsidR="003F39A6" w:rsidRPr="00D867D6" w:rsidRDefault="00AF3BB4"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t>
      </w:r>
      <w:r w:rsidR="003F39A6" w:rsidRPr="00D867D6">
        <w:rPr>
          <w:rFonts w:ascii="Times New Roman" w:hAnsi="Times New Roman" w:cs="Times New Roman"/>
          <w:color w:val="000000" w:themeColor="text1"/>
        </w:rPr>
        <w:t xml:space="preserve"> rejest</w:t>
      </w:r>
      <w:r w:rsidR="00B745D5" w:rsidRPr="00D867D6">
        <w:rPr>
          <w:rFonts w:ascii="Times New Roman" w:hAnsi="Times New Roman" w:cs="Times New Roman"/>
          <w:color w:val="000000" w:themeColor="text1"/>
        </w:rPr>
        <w:t>r</w:t>
      </w:r>
      <w:r w:rsidR="003F39A6" w:rsidRPr="00D867D6">
        <w:rPr>
          <w:rFonts w:ascii="Times New Roman" w:hAnsi="Times New Roman" w:cs="Times New Roman"/>
          <w:color w:val="000000" w:themeColor="text1"/>
        </w:rPr>
        <w:t xml:space="preserve"> umów </w:t>
      </w:r>
      <w:r w:rsidR="00C5161C" w:rsidRPr="00D867D6">
        <w:rPr>
          <w:rFonts w:ascii="Times New Roman" w:hAnsi="Times New Roman" w:cs="Times New Roman"/>
          <w:color w:val="000000" w:themeColor="text1"/>
        </w:rPr>
        <w:t xml:space="preserve">o powierzenie grantu </w:t>
      </w:r>
      <w:r w:rsidR="003F39A6" w:rsidRPr="00D867D6">
        <w:rPr>
          <w:rFonts w:ascii="Times New Roman" w:hAnsi="Times New Roman" w:cs="Times New Roman"/>
          <w:color w:val="000000" w:themeColor="text1"/>
        </w:rPr>
        <w:t>(zawiera: nr. kolejny, numer umowy</w:t>
      </w:r>
      <w:r w:rsidR="007D438D" w:rsidRPr="00D867D6">
        <w:rPr>
          <w:rFonts w:ascii="Times New Roman" w:hAnsi="Times New Roman" w:cs="Times New Roman"/>
          <w:color w:val="000000" w:themeColor="text1"/>
        </w:rPr>
        <w:t>, datę podpisania</w:t>
      </w:r>
      <w:r w:rsidR="003F39A6" w:rsidRPr="00D867D6">
        <w:rPr>
          <w:rFonts w:ascii="Times New Roman" w:hAnsi="Times New Roman" w:cs="Times New Roman"/>
          <w:color w:val="000000" w:themeColor="text1"/>
        </w:rPr>
        <w:t xml:space="preserve">, dane </w:t>
      </w:r>
      <w:proofErr w:type="spellStart"/>
      <w:r w:rsidR="003F39A6" w:rsidRPr="00D867D6">
        <w:rPr>
          <w:rFonts w:ascii="Times New Roman" w:hAnsi="Times New Roman" w:cs="Times New Roman"/>
          <w:color w:val="000000" w:themeColor="text1"/>
        </w:rPr>
        <w:t>grantobiorcy</w:t>
      </w:r>
      <w:proofErr w:type="spellEnd"/>
      <w:r w:rsidR="003F39A6" w:rsidRPr="00D867D6">
        <w:rPr>
          <w:rFonts w:ascii="Times New Roman" w:hAnsi="Times New Roman" w:cs="Times New Roman"/>
          <w:color w:val="000000" w:themeColor="text1"/>
        </w:rPr>
        <w:t xml:space="preserve">, </w:t>
      </w:r>
      <w:r w:rsidR="007D438D" w:rsidRPr="00D867D6">
        <w:rPr>
          <w:rFonts w:ascii="Times New Roman" w:hAnsi="Times New Roman" w:cs="Times New Roman"/>
          <w:color w:val="000000" w:themeColor="text1"/>
        </w:rPr>
        <w:t xml:space="preserve">datę zakończenia grantu i </w:t>
      </w:r>
      <w:r w:rsidR="00930706" w:rsidRPr="00D867D6">
        <w:rPr>
          <w:rFonts w:ascii="Times New Roman" w:hAnsi="Times New Roman" w:cs="Times New Roman"/>
          <w:color w:val="000000" w:themeColor="text1"/>
        </w:rPr>
        <w:t xml:space="preserve">planowaną </w:t>
      </w:r>
      <w:r w:rsidR="009F1B58" w:rsidRPr="00D867D6">
        <w:rPr>
          <w:rFonts w:ascii="Times New Roman" w:hAnsi="Times New Roman" w:cs="Times New Roman"/>
          <w:color w:val="000000" w:themeColor="text1"/>
        </w:rPr>
        <w:t xml:space="preserve">datę </w:t>
      </w:r>
      <w:r w:rsidR="00930706" w:rsidRPr="00D867D6">
        <w:rPr>
          <w:rFonts w:ascii="Times New Roman" w:hAnsi="Times New Roman" w:cs="Times New Roman"/>
          <w:color w:val="000000" w:themeColor="text1"/>
        </w:rPr>
        <w:t>złożenia wniosku o rozliczeniu grantu</w:t>
      </w:r>
      <w:r w:rsidR="009F1B58" w:rsidRPr="00D867D6">
        <w:rPr>
          <w:rFonts w:ascii="Times New Roman" w:hAnsi="Times New Roman" w:cs="Times New Roman"/>
          <w:color w:val="000000" w:themeColor="text1"/>
        </w:rPr>
        <w:t>*</w:t>
      </w:r>
      <w:r w:rsidR="007D438D" w:rsidRPr="00D867D6">
        <w:rPr>
          <w:rFonts w:ascii="Times New Roman" w:hAnsi="Times New Roman" w:cs="Times New Roman"/>
          <w:color w:val="000000" w:themeColor="text1"/>
        </w:rPr>
        <w:t>)</w:t>
      </w:r>
    </w:p>
    <w:p w:rsidR="00AF3BB4" w:rsidRPr="00D867D6" w:rsidRDefault="009F1B58"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t>
      </w:r>
      <w:r w:rsidR="00930706" w:rsidRPr="00D867D6">
        <w:rPr>
          <w:rFonts w:ascii="Times New Roman" w:hAnsi="Times New Roman" w:cs="Times New Roman"/>
          <w:color w:val="000000" w:themeColor="text1"/>
        </w:rPr>
        <w:t xml:space="preserve">planowana </w:t>
      </w:r>
      <w:r w:rsidRPr="00D867D6">
        <w:rPr>
          <w:rFonts w:ascii="Times New Roman" w:hAnsi="Times New Roman" w:cs="Times New Roman"/>
          <w:color w:val="000000" w:themeColor="text1"/>
        </w:rPr>
        <w:t xml:space="preserve">data </w:t>
      </w:r>
      <w:r w:rsidR="00930706" w:rsidRPr="00D867D6">
        <w:rPr>
          <w:rFonts w:ascii="Times New Roman" w:hAnsi="Times New Roman" w:cs="Times New Roman"/>
          <w:color w:val="000000" w:themeColor="text1"/>
        </w:rPr>
        <w:t>wniosku o rozliczenie</w:t>
      </w:r>
      <w:r w:rsidRPr="00D867D6">
        <w:rPr>
          <w:rFonts w:ascii="Times New Roman" w:hAnsi="Times New Roman" w:cs="Times New Roman"/>
          <w:color w:val="000000" w:themeColor="text1"/>
        </w:rPr>
        <w:t xml:space="preserve"> grantu </w:t>
      </w:r>
      <w:r w:rsidR="00930706" w:rsidRPr="00D867D6">
        <w:rPr>
          <w:rFonts w:ascii="Times New Roman" w:hAnsi="Times New Roman" w:cs="Times New Roman"/>
          <w:color w:val="000000" w:themeColor="text1"/>
        </w:rPr>
        <w:t xml:space="preserve">– zapisana </w:t>
      </w:r>
      <w:r w:rsidRPr="00D867D6">
        <w:rPr>
          <w:rFonts w:ascii="Times New Roman" w:hAnsi="Times New Roman" w:cs="Times New Roman"/>
          <w:color w:val="000000" w:themeColor="text1"/>
        </w:rPr>
        <w:t xml:space="preserve">w rejestrze - pomaga LGD kontrolować koniec realizacji </w:t>
      </w:r>
      <w:r w:rsidR="00930706" w:rsidRPr="00D867D6">
        <w:rPr>
          <w:rFonts w:ascii="Times New Roman" w:hAnsi="Times New Roman" w:cs="Times New Roman"/>
          <w:color w:val="000000" w:themeColor="text1"/>
        </w:rPr>
        <w:t xml:space="preserve">umów o powierzenie grantów i konieczność złożenia przez </w:t>
      </w:r>
      <w:proofErr w:type="spellStart"/>
      <w:r w:rsidR="00930706" w:rsidRPr="00D867D6">
        <w:rPr>
          <w:rFonts w:ascii="Times New Roman" w:hAnsi="Times New Roman" w:cs="Times New Roman"/>
          <w:color w:val="000000" w:themeColor="text1"/>
        </w:rPr>
        <w:t>grantobiorcę</w:t>
      </w:r>
      <w:proofErr w:type="spellEnd"/>
      <w:r w:rsidR="00930706" w:rsidRPr="00D867D6">
        <w:rPr>
          <w:rFonts w:ascii="Times New Roman" w:hAnsi="Times New Roman" w:cs="Times New Roman"/>
          <w:color w:val="000000" w:themeColor="text1"/>
        </w:rPr>
        <w:t xml:space="preserve"> wniosku o rozliczenie grantu</w:t>
      </w:r>
      <w:r w:rsidR="00AF3BB4" w:rsidRPr="00D867D6">
        <w:rPr>
          <w:rFonts w:ascii="Times New Roman" w:hAnsi="Times New Roman" w:cs="Times New Roman"/>
          <w:color w:val="000000" w:themeColor="text1"/>
        </w:rPr>
        <w:t>,</w:t>
      </w:r>
    </w:p>
    <w:p w:rsidR="00C1005B" w:rsidRPr="00D867D6" w:rsidRDefault="00AF3BB4" w:rsidP="00631589">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rejestr papierów wartościowych (nr. kolejny, dane wystawców weksla, dane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ważność weksla - czas do którego weksel ma</w:t>
      </w:r>
      <w:r w:rsidR="00C1005B" w:rsidRPr="00D867D6">
        <w:rPr>
          <w:rFonts w:ascii="Times New Roman" w:hAnsi="Times New Roman" w:cs="Times New Roman"/>
          <w:color w:val="000000" w:themeColor="text1"/>
        </w:rPr>
        <w:t xml:space="preserve"> zostać zwrócony </w:t>
      </w:r>
      <w:proofErr w:type="spellStart"/>
      <w:r w:rsidR="00C1005B" w:rsidRPr="00D867D6">
        <w:rPr>
          <w:rFonts w:ascii="Times New Roman" w:hAnsi="Times New Roman" w:cs="Times New Roman"/>
          <w:color w:val="000000" w:themeColor="text1"/>
        </w:rPr>
        <w:t>grantobiorcy</w:t>
      </w:r>
      <w:proofErr w:type="spellEnd"/>
      <w:r w:rsidR="00C1005B" w:rsidRPr="00D867D6">
        <w:rPr>
          <w:rFonts w:ascii="Times New Roman" w:hAnsi="Times New Roman" w:cs="Times New Roman"/>
          <w:color w:val="000000" w:themeColor="text1"/>
        </w:rPr>
        <w:t>).</w:t>
      </w:r>
    </w:p>
    <w:p w:rsidR="004924A8" w:rsidRPr="00D867D6" w:rsidRDefault="00C1005B" w:rsidP="00631589">
      <w:pPr>
        <w:pStyle w:val="Akapitzlist"/>
        <w:numPr>
          <w:ilvl w:val="0"/>
          <w:numId w:val="21"/>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z</w:t>
      </w:r>
      <w:r w:rsidR="00AF3BB4" w:rsidRPr="00D867D6">
        <w:rPr>
          <w:rFonts w:ascii="Times New Roman" w:hAnsi="Times New Roman" w:cs="Times New Roman"/>
          <w:color w:val="000000" w:themeColor="text1"/>
        </w:rPr>
        <w:t>wrot weksl</w:t>
      </w:r>
      <w:r w:rsidRPr="00D867D6">
        <w:rPr>
          <w:rFonts w:ascii="Times New Roman" w:hAnsi="Times New Roman" w:cs="Times New Roman"/>
          <w:color w:val="000000" w:themeColor="text1"/>
        </w:rPr>
        <w:t xml:space="preserve">a po realizacji umowy, </w:t>
      </w:r>
      <w:r w:rsidR="00AF3BB4" w:rsidRPr="00D867D6">
        <w:rPr>
          <w:rFonts w:ascii="Times New Roman" w:hAnsi="Times New Roman" w:cs="Times New Roman"/>
          <w:color w:val="000000" w:themeColor="text1"/>
        </w:rPr>
        <w:t xml:space="preserve">po </w:t>
      </w:r>
      <w:r w:rsidR="008B3CD6" w:rsidRPr="00D867D6">
        <w:rPr>
          <w:rFonts w:ascii="Times New Roman" w:hAnsi="Times New Roman" w:cs="Times New Roman"/>
          <w:color w:val="000000" w:themeColor="text1"/>
        </w:rPr>
        <w:t>osiągnięcie</w:t>
      </w:r>
      <w:r w:rsidR="00930706" w:rsidRPr="00D867D6">
        <w:rPr>
          <w:rFonts w:ascii="Times New Roman" w:hAnsi="Times New Roman" w:cs="Times New Roman"/>
          <w:color w:val="000000" w:themeColor="text1"/>
        </w:rPr>
        <w:t xml:space="preserve"> trwałości zadania w ramach projektu grantowego,</w:t>
      </w:r>
    </w:p>
    <w:p w:rsidR="00AF3BB4" w:rsidRPr="00D867D6" w:rsidRDefault="00AF3BB4"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po zakończonym okresie wymagalności zabezpieczenia weksla -  zobowiązania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 zwraca dokumentację weksla,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odbiera weksel w obecności upoważnionego pracownika LGD. Kończy się okres - związania z celem operacji lub trwałości inwestycji. Weksel bez wypełnienia pozostaje zwrócony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w:t>
      </w:r>
    </w:p>
    <w:p w:rsidR="006645FB" w:rsidRPr="00D867D6" w:rsidRDefault="004924A8" w:rsidP="0063158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W przypadku nie zrealizowania celu operacji, nie osiągnięcia wskaźników grantu, przedsięwzięć niezgodnych z prawem, wydatkowania środków niezgodnie z</w:t>
      </w:r>
      <w:r w:rsidR="00930706" w:rsidRPr="00D867D6">
        <w:rPr>
          <w:rFonts w:ascii="Times New Roman" w:hAnsi="Times New Roman" w:cs="Times New Roman"/>
          <w:color w:val="000000" w:themeColor="text1"/>
        </w:rPr>
        <w:t xml:space="preserve"> planowanym harmonogramem realizacji zadań w ramach umowy o powierzenie grantu</w:t>
      </w:r>
      <w:r w:rsidRPr="00D867D6">
        <w:rPr>
          <w:rFonts w:ascii="Times New Roman" w:hAnsi="Times New Roman" w:cs="Times New Roman"/>
          <w:color w:val="000000" w:themeColor="text1"/>
        </w:rPr>
        <w:t xml:space="preserve">, niedotrzymania </w:t>
      </w:r>
      <w:r w:rsidR="00E46418" w:rsidRPr="00D867D6">
        <w:rPr>
          <w:rFonts w:ascii="Times New Roman" w:hAnsi="Times New Roman" w:cs="Times New Roman"/>
          <w:color w:val="000000" w:themeColor="text1"/>
        </w:rPr>
        <w:t xml:space="preserve">trwałości inwestycji - LGD podejmuje działania mające na celu </w:t>
      </w:r>
      <w:r w:rsidR="005E499B" w:rsidRPr="00D867D6">
        <w:rPr>
          <w:rFonts w:ascii="Times New Roman" w:hAnsi="Times New Roman" w:cs="Times New Roman"/>
          <w:color w:val="000000" w:themeColor="text1"/>
        </w:rPr>
        <w:t xml:space="preserve">rozwiązanie umowy o powierzenie grantu i </w:t>
      </w:r>
      <w:r w:rsidR="00E46418" w:rsidRPr="00D867D6">
        <w:rPr>
          <w:rFonts w:ascii="Times New Roman" w:hAnsi="Times New Roman" w:cs="Times New Roman"/>
          <w:color w:val="000000" w:themeColor="text1"/>
        </w:rPr>
        <w:t xml:space="preserve">zwrot środków finansowych, powiększonych o odsetki </w:t>
      </w:r>
      <w:r w:rsidR="00E94E26" w:rsidRPr="00D867D6">
        <w:rPr>
          <w:rFonts w:ascii="Times New Roman" w:hAnsi="Times New Roman" w:cs="Times New Roman"/>
          <w:color w:val="000000" w:themeColor="text1"/>
        </w:rPr>
        <w:t xml:space="preserve">(jak za należności zaległości podatkowych) </w:t>
      </w:r>
      <w:r w:rsidR="00E46418" w:rsidRPr="00D867D6">
        <w:rPr>
          <w:rFonts w:ascii="Times New Roman" w:hAnsi="Times New Roman" w:cs="Times New Roman"/>
          <w:color w:val="000000" w:themeColor="text1"/>
        </w:rPr>
        <w:t>od kwoty wypłaconej</w:t>
      </w:r>
      <w:r w:rsidR="00E94E26" w:rsidRPr="00D867D6">
        <w:rPr>
          <w:rFonts w:ascii="Times New Roman" w:hAnsi="Times New Roman" w:cs="Times New Roman"/>
          <w:color w:val="000000" w:themeColor="text1"/>
        </w:rPr>
        <w:t xml:space="preserve"> - liczone od d</w:t>
      </w:r>
      <w:r w:rsidR="00E46418" w:rsidRPr="00D867D6">
        <w:rPr>
          <w:rFonts w:ascii="Times New Roman" w:hAnsi="Times New Roman" w:cs="Times New Roman"/>
          <w:color w:val="000000" w:themeColor="text1"/>
        </w:rPr>
        <w:t xml:space="preserve">nia wypłaty środków </w:t>
      </w:r>
      <w:r w:rsidR="00E94E26" w:rsidRPr="00D867D6">
        <w:rPr>
          <w:rFonts w:ascii="Times New Roman" w:hAnsi="Times New Roman" w:cs="Times New Roman"/>
          <w:color w:val="000000" w:themeColor="text1"/>
        </w:rPr>
        <w:t xml:space="preserve">finansowych na konto </w:t>
      </w:r>
      <w:proofErr w:type="spellStart"/>
      <w:r w:rsidR="00E94E26" w:rsidRPr="00D867D6">
        <w:rPr>
          <w:rFonts w:ascii="Times New Roman" w:hAnsi="Times New Roman" w:cs="Times New Roman"/>
          <w:color w:val="000000" w:themeColor="text1"/>
        </w:rPr>
        <w:t>grantobiorcy</w:t>
      </w:r>
      <w:proofErr w:type="spellEnd"/>
      <w:r w:rsidR="00E94E26" w:rsidRPr="00D867D6">
        <w:rPr>
          <w:rFonts w:ascii="Times New Roman" w:hAnsi="Times New Roman" w:cs="Times New Roman"/>
          <w:color w:val="000000" w:themeColor="text1"/>
        </w:rPr>
        <w:t xml:space="preserve">. Dodatkowo LGD analizuje, czy: brak </w:t>
      </w:r>
      <w:r w:rsidR="00E94E26" w:rsidRPr="00D867D6">
        <w:rPr>
          <w:rFonts w:ascii="Times New Roman" w:hAnsi="Times New Roman" w:cs="Times New Roman"/>
          <w:color w:val="000000" w:themeColor="text1"/>
        </w:rPr>
        <w:lastRenderedPageBreak/>
        <w:t xml:space="preserve">realizacji </w:t>
      </w:r>
      <w:r w:rsidR="00930706" w:rsidRPr="00D867D6">
        <w:rPr>
          <w:rFonts w:ascii="Times New Roman" w:hAnsi="Times New Roman" w:cs="Times New Roman"/>
          <w:color w:val="000000" w:themeColor="text1"/>
        </w:rPr>
        <w:t>zadań w ramach umowy o powierzenie grantu</w:t>
      </w:r>
      <w:r w:rsidR="00C1005B" w:rsidRPr="00D867D6">
        <w:rPr>
          <w:rFonts w:ascii="Times New Roman" w:hAnsi="Times New Roman" w:cs="Times New Roman"/>
          <w:color w:val="000000" w:themeColor="text1"/>
        </w:rPr>
        <w:t>,</w:t>
      </w:r>
      <w:r w:rsidR="00E94E26" w:rsidRPr="00D867D6">
        <w:rPr>
          <w:rFonts w:ascii="Times New Roman" w:hAnsi="Times New Roman" w:cs="Times New Roman"/>
          <w:color w:val="000000" w:themeColor="text1"/>
        </w:rPr>
        <w:t xml:space="preserve"> brak uzyskania wskaźników zap</w:t>
      </w:r>
      <w:r w:rsidR="00930706" w:rsidRPr="00D867D6">
        <w:rPr>
          <w:rFonts w:ascii="Times New Roman" w:hAnsi="Times New Roman" w:cs="Times New Roman"/>
          <w:color w:val="000000" w:themeColor="text1"/>
        </w:rPr>
        <w:t>lanowanych do realizacji w danej</w:t>
      </w:r>
      <w:r w:rsidR="00E94E26" w:rsidRPr="00D867D6">
        <w:rPr>
          <w:rFonts w:ascii="Times New Roman" w:hAnsi="Times New Roman" w:cs="Times New Roman"/>
          <w:color w:val="000000" w:themeColor="text1"/>
        </w:rPr>
        <w:t xml:space="preserve"> </w:t>
      </w:r>
      <w:r w:rsidR="00930706" w:rsidRPr="00D867D6">
        <w:rPr>
          <w:rFonts w:ascii="Times New Roman" w:hAnsi="Times New Roman" w:cs="Times New Roman"/>
          <w:color w:val="000000" w:themeColor="text1"/>
        </w:rPr>
        <w:t>umowie o powierzenie grantu</w:t>
      </w:r>
      <w:r w:rsidR="001A7AC5" w:rsidRPr="00D867D6">
        <w:rPr>
          <w:rFonts w:ascii="Times New Roman" w:hAnsi="Times New Roman" w:cs="Times New Roman"/>
          <w:color w:val="000000" w:themeColor="text1"/>
        </w:rPr>
        <w:t>,</w:t>
      </w:r>
      <w:r w:rsidR="00E94E26" w:rsidRPr="00D867D6">
        <w:rPr>
          <w:rFonts w:ascii="Times New Roman" w:hAnsi="Times New Roman" w:cs="Times New Roman"/>
          <w:color w:val="000000" w:themeColor="text1"/>
        </w:rPr>
        <w:t xml:space="preserve"> nie naraziło LGD na dodatkowe zobowiązania finansowe lub kary finansowe. W takim przypadku LGD może obciążyć </w:t>
      </w:r>
      <w:proofErr w:type="spellStart"/>
      <w:r w:rsidR="00E94E26" w:rsidRPr="00D867D6">
        <w:rPr>
          <w:rFonts w:ascii="Times New Roman" w:hAnsi="Times New Roman" w:cs="Times New Roman"/>
          <w:color w:val="000000" w:themeColor="text1"/>
        </w:rPr>
        <w:t>grantobiorcę</w:t>
      </w:r>
      <w:proofErr w:type="spellEnd"/>
      <w:r w:rsidR="00E94E26" w:rsidRPr="00D867D6">
        <w:rPr>
          <w:rFonts w:ascii="Times New Roman" w:hAnsi="Times New Roman" w:cs="Times New Roman"/>
          <w:color w:val="000000" w:themeColor="text1"/>
        </w:rPr>
        <w:t xml:space="preserve"> dodatkowym obciążeniem finansowym, pokrywającym straty w wyniku niezrealizowania </w:t>
      </w:r>
      <w:r w:rsidR="00930706" w:rsidRPr="00D867D6">
        <w:rPr>
          <w:rFonts w:ascii="Times New Roman" w:hAnsi="Times New Roman" w:cs="Times New Roman"/>
          <w:color w:val="000000" w:themeColor="text1"/>
        </w:rPr>
        <w:t>umowy o powierzenie grantu</w:t>
      </w:r>
      <w:r w:rsidR="00323206" w:rsidRPr="00D867D6">
        <w:rPr>
          <w:rFonts w:ascii="Times New Roman" w:hAnsi="Times New Roman" w:cs="Times New Roman"/>
          <w:color w:val="000000" w:themeColor="text1"/>
        </w:rPr>
        <w:t>. Ma zastosowanie procedura „W</w:t>
      </w:r>
      <w:r w:rsidR="00E94E26" w:rsidRPr="00D867D6">
        <w:rPr>
          <w:rFonts w:ascii="Times New Roman" w:hAnsi="Times New Roman" w:cs="Times New Roman"/>
          <w:color w:val="000000" w:themeColor="text1"/>
        </w:rPr>
        <w:t>indykacja należności</w:t>
      </w:r>
      <w:r w:rsidR="00323206" w:rsidRPr="00D867D6">
        <w:rPr>
          <w:rFonts w:ascii="Times New Roman" w:hAnsi="Times New Roman" w:cs="Times New Roman"/>
          <w:color w:val="000000" w:themeColor="text1"/>
        </w:rPr>
        <w:t>”</w:t>
      </w:r>
      <w:r w:rsidR="00E94E26" w:rsidRPr="00D867D6">
        <w:rPr>
          <w:rFonts w:ascii="Times New Roman" w:hAnsi="Times New Roman" w:cs="Times New Roman"/>
          <w:color w:val="000000" w:themeColor="text1"/>
        </w:rPr>
        <w:t>.</w:t>
      </w:r>
    </w:p>
    <w:p w:rsidR="00AC31FD" w:rsidRPr="00D867D6" w:rsidRDefault="008D3172"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 </w:t>
      </w:r>
      <w:r w:rsidR="00AC31FD" w:rsidRPr="00D867D6">
        <w:rPr>
          <w:rFonts w:ascii="Times New Roman" w:hAnsi="Times New Roman" w:cs="Times New Roman"/>
          <w:b/>
          <w:color w:val="000000" w:themeColor="text1"/>
        </w:rPr>
        <w:t>Aneks do umowy</w:t>
      </w:r>
      <w:r w:rsidR="00F84745" w:rsidRPr="00D867D6">
        <w:rPr>
          <w:rFonts w:ascii="Times New Roman" w:hAnsi="Times New Roman" w:cs="Times New Roman"/>
          <w:b/>
          <w:color w:val="000000" w:themeColor="text1"/>
        </w:rPr>
        <w:t xml:space="preserve"> o powierzenie grantu.</w:t>
      </w:r>
    </w:p>
    <w:p w:rsidR="0013130C" w:rsidRPr="00D867D6" w:rsidRDefault="006F50C1" w:rsidP="00BF1205">
      <w:pPr>
        <w:spacing w:line="240" w:lineRule="auto"/>
        <w:ind w:firstLine="360"/>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w przypadku zaistnienia zdarzeń mających wpływ na realizację </w:t>
      </w:r>
      <w:r w:rsidR="001B23B9" w:rsidRPr="00D867D6">
        <w:rPr>
          <w:rFonts w:ascii="Times New Roman" w:hAnsi="Times New Roman" w:cs="Times New Roman"/>
          <w:color w:val="000000" w:themeColor="text1"/>
        </w:rPr>
        <w:t xml:space="preserve">umowy o </w:t>
      </w:r>
      <w:r w:rsidR="000774AA" w:rsidRPr="00D867D6">
        <w:rPr>
          <w:rFonts w:ascii="Times New Roman" w:hAnsi="Times New Roman" w:cs="Times New Roman"/>
          <w:color w:val="000000" w:themeColor="text1"/>
        </w:rPr>
        <w:t>powierzenie grantu</w:t>
      </w:r>
      <w:r w:rsidRPr="00D867D6">
        <w:rPr>
          <w:rFonts w:ascii="Times New Roman" w:hAnsi="Times New Roman" w:cs="Times New Roman"/>
          <w:color w:val="000000" w:themeColor="text1"/>
        </w:rPr>
        <w:t xml:space="preserve"> </w:t>
      </w:r>
      <w:r w:rsidR="00AE0139" w:rsidRPr="00D867D6">
        <w:rPr>
          <w:rFonts w:ascii="Times New Roman" w:hAnsi="Times New Roman" w:cs="Times New Roman"/>
          <w:color w:val="000000" w:themeColor="text1"/>
        </w:rPr>
        <w:t>zobowiązany</w:t>
      </w:r>
      <w:r w:rsidRPr="00D867D6">
        <w:rPr>
          <w:rFonts w:ascii="Times New Roman" w:hAnsi="Times New Roman" w:cs="Times New Roman"/>
          <w:color w:val="000000" w:themeColor="text1"/>
        </w:rPr>
        <w:t xml:space="preserve"> </w:t>
      </w:r>
      <w:r w:rsidR="00AE0139" w:rsidRPr="00D867D6">
        <w:rPr>
          <w:rFonts w:ascii="Times New Roman" w:hAnsi="Times New Roman" w:cs="Times New Roman"/>
          <w:color w:val="000000" w:themeColor="text1"/>
        </w:rPr>
        <w:t xml:space="preserve">jest </w:t>
      </w:r>
      <w:r w:rsidRPr="00D867D6">
        <w:rPr>
          <w:rFonts w:ascii="Times New Roman" w:hAnsi="Times New Roman" w:cs="Times New Roman"/>
          <w:color w:val="000000" w:themeColor="text1"/>
        </w:rPr>
        <w:t xml:space="preserve">bezzwłocznie skonsultować fakt z LGD. LGD analizuje czy dalsza realizacja </w:t>
      </w:r>
      <w:r w:rsidR="000774AA" w:rsidRPr="00D867D6">
        <w:rPr>
          <w:rFonts w:ascii="Times New Roman" w:hAnsi="Times New Roman" w:cs="Times New Roman"/>
          <w:color w:val="000000" w:themeColor="text1"/>
        </w:rPr>
        <w:t>umowy o powierzenie grantu</w:t>
      </w:r>
      <w:r w:rsidRPr="00D867D6">
        <w:rPr>
          <w:rFonts w:ascii="Times New Roman" w:hAnsi="Times New Roman" w:cs="Times New Roman"/>
          <w:color w:val="000000" w:themeColor="text1"/>
        </w:rPr>
        <w:t xml:space="preserve"> jest możliwa, czy możliwe jest osiągnięcie zakładanych wskaźników realizacji. Po dokonanej analizie podejmuje decyzję, czy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powinien zgłosić zaistnienie faktu - mającego wpływ na realizację </w:t>
      </w:r>
      <w:r w:rsidR="000774AA" w:rsidRPr="00D867D6">
        <w:rPr>
          <w:rFonts w:ascii="Times New Roman" w:hAnsi="Times New Roman" w:cs="Times New Roman"/>
          <w:color w:val="000000" w:themeColor="text1"/>
        </w:rPr>
        <w:t>umowy</w:t>
      </w:r>
      <w:r w:rsidRPr="00D867D6">
        <w:rPr>
          <w:rFonts w:ascii="Times New Roman" w:hAnsi="Times New Roman" w:cs="Times New Roman"/>
          <w:color w:val="000000" w:themeColor="text1"/>
        </w:rPr>
        <w:t xml:space="preserve"> - w formie pisemnej (jako informację) czy wystąpić do LGD z wnioskiem o aneks</w:t>
      </w:r>
      <w:r w:rsidR="0013130C" w:rsidRPr="00D867D6">
        <w:rPr>
          <w:rFonts w:ascii="Times New Roman" w:hAnsi="Times New Roman" w:cs="Times New Roman"/>
          <w:color w:val="000000" w:themeColor="text1"/>
        </w:rPr>
        <w:t xml:space="preserve"> do umowy o powierzenie grantu.</w:t>
      </w:r>
    </w:p>
    <w:p w:rsidR="006F50C1" w:rsidRPr="00D867D6" w:rsidRDefault="001D4ACD" w:rsidP="00275C4B">
      <w:pPr>
        <w:pStyle w:val="Akapitzlist"/>
        <w:numPr>
          <w:ilvl w:val="0"/>
          <w:numId w:val="23"/>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w:t>
      </w:r>
      <w:r w:rsidR="006F50C1" w:rsidRPr="00D867D6">
        <w:rPr>
          <w:rFonts w:ascii="Times New Roman" w:hAnsi="Times New Roman" w:cs="Times New Roman"/>
          <w:color w:val="000000" w:themeColor="text1"/>
        </w:rPr>
        <w:t xml:space="preserve">przypadku pierwszym </w:t>
      </w:r>
      <w:proofErr w:type="spellStart"/>
      <w:r w:rsidR="006F50C1" w:rsidRPr="00D867D6">
        <w:rPr>
          <w:rFonts w:ascii="Times New Roman" w:hAnsi="Times New Roman" w:cs="Times New Roman"/>
          <w:color w:val="000000" w:themeColor="text1"/>
        </w:rPr>
        <w:t>grantobiorca</w:t>
      </w:r>
      <w:proofErr w:type="spellEnd"/>
      <w:r w:rsidR="006F50C1" w:rsidRPr="00D867D6">
        <w:rPr>
          <w:rFonts w:ascii="Times New Roman" w:hAnsi="Times New Roman" w:cs="Times New Roman"/>
          <w:color w:val="000000" w:themeColor="text1"/>
        </w:rPr>
        <w:t xml:space="preserve"> składa pisemną informację o zaistniałych sytuacjach i uzasadnia / wyjaśnia czy ma to wpływ na realizację umowy</w:t>
      </w:r>
      <w:r w:rsidR="0013130C" w:rsidRPr="00D867D6">
        <w:rPr>
          <w:rFonts w:ascii="Times New Roman" w:hAnsi="Times New Roman" w:cs="Times New Roman"/>
          <w:color w:val="000000" w:themeColor="text1"/>
        </w:rPr>
        <w:t xml:space="preserve"> o powierzenie grantu</w:t>
      </w:r>
      <w:r w:rsidR="006F50C1" w:rsidRPr="00D867D6">
        <w:rPr>
          <w:rFonts w:ascii="Times New Roman" w:hAnsi="Times New Roman" w:cs="Times New Roman"/>
          <w:color w:val="000000" w:themeColor="text1"/>
        </w:rPr>
        <w:t xml:space="preserve">. </w:t>
      </w:r>
      <w:r w:rsidR="00331D08" w:rsidRPr="00D867D6">
        <w:rPr>
          <w:rFonts w:ascii="Times New Roman" w:hAnsi="Times New Roman" w:cs="Times New Roman"/>
          <w:color w:val="000000" w:themeColor="text1"/>
        </w:rPr>
        <w:t xml:space="preserve">Sytuacje mogą dotyczyć np. przesunięć realizacji poszczególnych zadań </w:t>
      </w:r>
      <w:r w:rsidR="0013130C" w:rsidRPr="00D867D6">
        <w:rPr>
          <w:rFonts w:ascii="Times New Roman" w:hAnsi="Times New Roman" w:cs="Times New Roman"/>
          <w:color w:val="000000" w:themeColor="text1"/>
        </w:rPr>
        <w:t xml:space="preserve">(w ramach umowy) </w:t>
      </w:r>
      <w:r w:rsidR="00331D08" w:rsidRPr="00D867D6">
        <w:rPr>
          <w:rFonts w:ascii="Times New Roman" w:hAnsi="Times New Roman" w:cs="Times New Roman"/>
          <w:color w:val="000000" w:themeColor="text1"/>
        </w:rPr>
        <w:t>w czasie - bez wpływu na termin ostatecz</w:t>
      </w:r>
      <w:r w:rsidR="00C845E6" w:rsidRPr="00D867D6">
        <w:rPr>
          <w:rFonts w:ascii="Times New Roman" w:hAnsi="Times New Roman" w:cs="Times New Roman"/>
          <w:color w:val="000000" w:themeColor="text1"/>
        </w:rPr>
        <w:t xml:space="preserve">ny zakończenia przedsięwzięcia. </w:t>
      </w:r>
      <w:r w:rsidR="00D51C68" w:rsidRPr="00D867D6">
        <w:rPr>
          <w:rFonts w:ascii="Times New Roman" w:hAnsi="Times New Roman" w:cs="Times New Roman"/>
          <w:color w:val="000000" w:themeColor="text1"/>
        </w:rPr>
        <w:t>Biuro LGD dołącza pismo do prowadzonej dokumentacji danego grantu.</w:t>
      </w:r>
    </w:p>
    <w:p w:rsidR="00BF1205" w:rsidRPr="00D867D6" w:rsidRDefault="00BF1205" w:rsidP="00BF1205">
      <w:pPr>
        <w:pStyle w:val="Akapitzlist"/>
        <w:spacing w:line="240" w:lineRule="auto"/>
        <w:jc w:val="both"/>
        <w:rPr>
          <w:rFonts w:ascii="Times New Roman" w:hAnsi="Times New Roman" w:cs="Times New Roman"/>
          <w:color w:val="000000" w:themeColor="text1"/>
        </w:rPr>
      </w:pPr>
    </w:p>
    <w:p w:rsidR="00AE0139" w:rsidRPr="00D867D6" w:rsidRDefault="001D4ACD" w:rsidP="00275C4B">
      <w:pPr>
        <w:pStyle w:val="Akapitzlist"/>
        <w:numPr>
          <w:ilvl w:val="0"/>
          <w:numId w:val="23"/>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w:t>
      </w:r>
      <w:r w:rsidR="00AE0139" w:rsidRPr="00D867D6">
        <w:rPr>
          <w:rFonts w:ascii="Times New Roman" w:hAnsi="Times New Roman" w:cs="Times New Roman"/>
          <w:color w:val="000000" w:themeColor="text1"/>
        </w:rPr>
        <w:t xml:space="preserve"> przypadku drugim </w:t>
      </w:r>
      <w:proofErr w:type="spellStart"/>
      <w:r w:rsidR="00AE0139" w:rsidRPr="00D867D6">
        <w:rPr>
          <w:rFonts w:ascii="Times New Roman" w:hAnsi="Times New Roman" w:cs="Times New Roman"/>
          <w:color w:val="000000" w:themeColor="text1"/>
        </w:rPr>
        <w:t>grantobiorca</w:t>
      </w:r>
      <w:proofErr w:type="spellEnd"/>
      <w:r w:rsidR="00AE0139" w:rsidRPr="00D867D6">
        <w:rPr>
          <w:rFonts w:ascii="Times New Roman" w:hAnsi="Times New Roman" w:cs="Times New Roman"/>
          <w:color w:val="000000" w:themeColor="text1"/>
        </w:rPr>
        <w:t xml:space="preserve"> składa pisemny wniosek (prośbę) o przygotowanie aneksu</w:t>
      </w:r>
      <w:r w:rsidR="0013130C" w:rsidRPr="00D867D6">
        <w:rPr>
          <w:rFonts w:ascii="Times New Roman" w:hAnsi="Times New Roman" w:cs="Times New Roman"/>
          <w:color w:val="000000" w:themeColor="text1"/>
        </w:rPr>
        <w:t xml:space="preserve"> do umowy o powierzenie grantu</w:t>
      </w:r>
      <w:r w:rsidR="00AE0139" w:rsidRPr="00D867D6">
        <w:rPr>
          <w:rFonts w:ascii="Times New Roman" w:hAnsi="Times New Roman" w:cs="Times New Roman"/>
          <w:color w:val="000000" w:themeColor="text1"/>
        </w:rPr>
        <w:t xml:space="preserve"> - opisując zaistniałą sytuację i uzasadnia / wyjaśnia czy ma to wpływ na realizację umowy. LGD ponownie analizuje czy dalsza realizacja </w:t>
      </w:r>
      <w:r w:rsidR="0013130C" w:rsidRPr="00D867D6">
        <w:rPr>
          <w:rFonts w:ascii="Times New Roman" w:hAnsi="Times New Roman" w:cs="Times New Roman"/>
          <w:color w:val="000000" w:themeColor="text1"/>
        </w:rPr>
        <w:t>umowy o powierzenie grantu</w:t>
      </w:r>
      <w:r w:rsidR="00AE0139" w:rsidRPr="00D867D6">
        <w:rPr>
          <w:rFonts w:ascii="Times New Roman" w:hAnsi="Times New Roman" w:cs="Times New Roman"/>
          <w:color w:val="000000" w:themeColor="text1"/>
        </w:rPr>
        <w:t xml:space="preserve"> jest możliwa, czy możliwe jest osiągnięcie zakładanych wskaźników realizacji. Jeśli dalsza realizacja jest możliwa, LGD wyraża zgodę na podpisanie aneksu do </w:t>
      </w:r>
      <w:r w:rsidR="00890605" w:rsidRPr="00D867D6">
        <w:rPr>
          <w:rFonts w:ascii="Times New Roman" w:hAnsi="Times New Roman" w:cs="Times New Roman"/>
          <w:color w:val="000000" w:themeColor="text1"/>
        </w:rPr>
        <w:t>umowy i wdraża procedurę "aneks</w:t>
      </w:r>
      <w:r w:rsidR="00AE0139" w:rsidRPr="00D867D6">
        <w:rPr>
          <w:rFonts w:ascii="Times New Roman" w:hAnsi="Times New Roman" w:cs="Times New Roman"/>
          <w:color w:val="000000" w:themeColor="text1"/>
        </w:rPr>
        <w:t xml:space="preserve"> do umowy</w:t>
      </w:r>
      <w:r w:rsidR="0013130C" w:rsidRPr="00D867D6">
        <w:rPr>
          <w:rFonts w:ascii="Times New Roman" w:hAnsi="Times New Roman" w:cs="Times New Roman"/>
          <w:color w:val="000000" w:themeColor="text1"/>
        </w:rPr>
        <w:t xml:space="preserve"> o powierzenie grantu</w:t>
      </w:r>
      <w:r w:rsidR="00AE0139" w:rsidRPr="00D867D6">
        <w:rPr>
          <w:rFonts w:ascii="Times New Roman" w:hAnsi="Times New Roman" w:cs="Times New Roman"/>
          <w:color w:val="000000" w:themeColor="text1"/>
        </w:rPr>
        <w:t>".</w:t>
      </w:r>
    </w:p>
    <w:p w:rsidR="00BF1205" w:rsidRPr="00D867D6" w:rsidRDefault="00BF1205" w:rsidP="00BF1205">
      <w:pPr>
        <w:pStyle w:val="Akapitzlist"/>
        <w:spacing w:line="240" w:lineRule="auto"/>
        <w:jc w:val="both"/>
        <w:rPr>
          <w:rFonts w:ascii="Times New Roman" w:hAnsi="Times New Roman" w:cs="Times New Roman"/>
          <w:color w:val="000000" w:themeColor="text1"/>
        </w:rPr>
      </w:pPr>
    </w:p>
    <w:p w:rsidR="00614277" w:rsidRPr="00D867D6" w:rsidRDefault="00B85ADB" w:rsidP="00275C4B">
      <w:pPr>
        <w:pStyle w:val="Akapitzlist"/>
        <w:numPr>
          <w:ilvl w:val="0"/>
          <w:numId w:val="23"/>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Przygotowanie i podpisanie aneksu do umowy możliwe jest w każdej sytuacji, w każdym przypadku - o ile nie powoduje to zmiany przedmiotu i celu projektu oraz realizacji zaplanowanych wskaźników.</w:t>
      </w:r>
    </w:p>
    <w:p w:rsidR="00BF1205" w:rsidRPr="00D867D6" w:rsidRDefault="00BF1205" w:rsidP="00BF1205">
      <w:pPr>
        <w:pStyle w:val="Akapitzlist"/>
        <w:spacing w:line="240" w:lineRule="auto"/>
        <w:jc w:val="both"/>
        <w:rPr>
          <w:rFonts w:ascii="Times New Roman" w:hAnsi="Times New Roman" w:cs="Times New Roman"/>
          <w:color w:val="000000" w:themeColor="text1"/>
        </w:rPr>
      </w:pPr>
    </w:p>
    <w:p w:rsidR="00B85ADB" w:rsidRPr="00D867D6" w:rsidRDefault="00614277" w:rsidP="00275C4B">
      <w:pPr>
        <w:pStyle w:val="Akapitzlist"/>
        <w:numPr>
          <w:ilvl w:val="0"/>
          <w:numId w:val="23"/>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Osobnym przypadkiem jest stwierdzenie przez LGD (w czasie kontroli, monitoringu) uchybień w realizacji umowy. Wówczas może mieć zastosowanie sytuacja w której LGD przygotowuje aneks do umowy i wzywa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do podpisu – pod rygorem rozwiązania umowy. </w:t>
      </w:r>
      <w:r w:rsidR="00B85ADB" w:rsidRPr="00D867D6">
        <w:rPr>
          <w:rFonts w:ascii="Times New Roman" w:hAnsi="Times New Roman" w:cs="Times New Roman"/>
          <w:color w:val="000000" w:themeColor="text1"/>
        </w:rPr>
        <w:t xml:space="preserve"> </w:t>
      </w:r>
    </w:p>
    <w:p w:rsidR="00BF1205" w:rsidRPr="00D867D6" w:rsidRDefault="00BF1205" w:rsidP="00BF1205">
      <w:pPr>
        <w:pStyle w:val="Akapitzlist"/>
        <w:spacing w:line="240" w:lineRule="auto"/>
        <w:jc w:val="both"/>
        <w:rPr>
          <w:rFonts w:ascii="Times New Roman" w:hAnsi="Times New Roman" w:cs="Times New Roman"/>
          <w:color w:val="000000" w:themeColor="text1"/>
        </w:rPr>
      </w:pPr>
    </w:p>
    <w:p w:rsidR="001D4ACD" w:rsidRPr="00D867D6" w:rsidRDefault="00F1572C" w:rsidP="00275C4B">
      <w:pPr>
        <w:pStyle w:val="Akapitzlist"/>
        <w:numPr>
          <w:ilvl w:val="0"/>
          <w:numId w:val="23"/>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Innym przypadkiem konieczności zawarcia aneksu, jest sytuacja w której: w ciągu trwania umowy o powierzenie grantu – zmieniają się w sposób niezależny od LGD przepisy prawa, rozporządzenia, itp. zasady powierzania grantów przez LGD. Wówczas podpisanie aneksu do umowy o powierzenie grantu z </w:t>
      </w:r>
      <w:proofErr w:type="spellStart"/>
      <w:r w:rsidRPr="00D867D6">
        <w:rPr>
          <w:rFonts w:ascii="Times New Roman" w:hAnsi="Times New Roman" w:cs="Times New Roman"/>
          <w:color w:val="000000" w:themeColor="text1"/>
        </w:rPr>
        <w:t>grantobiorcą</w:t>
      </w:r>
      <w:proofErr w:type="spellEnd"/>
      <w:r w:rsidRPr="00D867D6">
        <w:rPr>
          <w:rFonts w:ascii="Times New Roman" w:hAnsi="Times New Roman" w:cs="Times New Roman"/>
          <w:color w:val="000000" w:themeColor="text1"/>
        </w:rPr>
        <w:t xml:space="preserve"> jest obligatoryjny.   </w:t>
      </w:r>
    </w:p>
    <w:p w:rsidR="00BF1205" w:rsidRPr="00D867D6" w:rsidRDefault="00BF1205" w:rsidP="00BF1205">
      <w:pPr>
        <w:pStyle w:val="Akapitzlist"/>
        <w:spacing w:line="240" w:lineRule="auto"/>
        <w:jc w:val="both"/>
        <w:rPr>
          <w:rFonts w:ascii="Times New Roman" w:hAnsi="Times New Roman" w:cs="Times New Roman"/>
          <w:color w:val="000000" w:themeColor="text1"/>
        </w:rPr>
      </w:pPr>
    </w:p>
    <w:p w:rsidR="002010B8" w:rsidRPr="00D867D6" w:rsidRDefault="00B85ADB" w:rsidP="00631589">
      <w:pPr>
        <w:pStyle w:val="Akapitzlist"/>
        <w:numPr>
          <w:ilvl w:val="0"/>
          <w:numId w:val="23"/>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1D4ACD" w:rsidRPr="00D867D6">
        <w:rPr>
          <w:rFonts w:ascii="Times New Roman" w:hAnsi="Times New Roman" w:cs="Times New Roman"/>
          <w:color w:val="000000" w:themeColor="text1"/>
        </w:rPr>
        <w:t xml:space="preserve">W celu podpisania aneksu do umowy </w:t>
      </w:r>
      <w:r w:rsidRPr="00D867D6">
        <w:rPr>
          <w:rFonts w:ascii="Times New Roman" w:hAnsi="Times New Roman" w:cs="Times New Roman"/>
          <w:color w:val="000000" w:themeColor="text1"/>
        </w:rPr>
        <w:t>Biuro LGD wysyła drogą elektroniczną (standardy korespondencji przyjęte wcześniej)</w:t>
      </w:r>
      <w:r w:rsidR="0022171A" w:rsidRPr="00D867D6">
        <w:rPr>
          <w:rFonts w:ascii="Times New Roman" w:hAnsi="Times New Roman" w:cs="Times New Roman"/>
          <w:color w:val="000000" w:themeColor="text1"/>
        </w:rPr>
        <w:t xml:space="preserve"> oraz informuje telefonicznie </w:t>
      </w:r>
      <w:proofErr w:type="spellStart"/>
      <w:r w:rsidR="0022171A" w:rsidRPr="00D867D6">
        <w:rPr>
          <w:rFonts w:ascii="Times New Roman" w:hAnsi="Times New Roman" w:cs="Times New Roman"/>
          <w:color w:val="000000" w:themeColor="text1"/>
        </w:rPr>
        <w:t>grantobiorcę</w:t>
      </w:r>
      <w:proofErr w:type="spellEnd"/>
      <w:r w:rsidR="0022171A" w:rsidRPr="00D867D6">
        <w:rPr>
          <w:rFonts w:ascii="Times New Roman" w:hAnsi="Times New Roman" w:cs="Times New Roman"/>
          <w:color w:val="000000" w:themeColor="text1"/>
        </w:rPr>
        <w:t xml:space="preserve"> o możliwości podpisania aneksu do umowy</w:t>
      </w:r>
      <w:r w:rsidR="005E499B" w:rsidRPr="00D867D6">
        <w:rPr>
          <w:rFonts w:ascii="Times New Roman" w:hAnsi="Times New Roman" w:cs="Times New Roman"/>
          <w:color w:val="000000" w:themeColor="text1"/>
        </w:rPr>
        <w:t xml:space="preserve"> - konsultując jednocześnie możliwy termin do podpisania aneksu</w:t>
      </w:r>
      <w:r w:rsidR="0022171A" w:rsidRPr="00D867D6">
        <w:rPr>
          <w:rFonts w:ascii="Times New Roman" w:hAnsi="Times New Roman" w:cs="Times New Roman"/>
          <w:color w:val="000000" w:themeColor="text1"/>
        </w:rPr>
        <w:t xml:space="preserve">. W wysyłanym do </w:t>
      </w:r>
      <w:proofErr w:type="spellStart"/>
      <w:r w:rsidR="0022171A" w:rsidRPr="00D867D6">
        <w:rPr>
          <w:rFonts w:ascii="Times New Roman" w:hAnsi="Times New Roman" w:cs="Times New Roman"/>
          <w:color w:val="000000" w:themeColor="text1"/>
        </w:rPr>
        <w:t>grantobiorcy</w:t>
      </w:r>
      <w:proofErr w:type="spellEnd"/>
      <w:r w:rsidR="0022171A" w:rsidRPr="00D867D6">
        <w:rPr>
          <w:rFonts w:ascii="Times New Roman" w:hAnsi="Times New Roman" w:cs="Times New Roman"/>
          <w:color w:val="000000" w:themeColor="text1"/>
        </w:rPr>
        <w:t xml:space="preserve"> piśmie, LGD informuje o </w:t>
      </w:r>
      <w:r w:rsidR="005E499B" w:rsidRPr="00D867D6">
        <w:rPr>
          <w:rFonts w:ascii="Times New Roman" w:hAnsi="Times New Roman" w:cs="Times New Roman"/>
          <w:color w:val="000000" w:themeColor="text1"/>
        </w:rPr>
        <w:t xml:space="preserve">ustalonym </w:t>
      </w:r>
      <w:r w:rsidR="0022171A" w:rsidRPr="00D867D6">
        <w:rPr>
          <w:rFonts w:ascii="Times New Roman" w:hAnsi="Times New Roman" w:cs="Times New Roman"/>
          <w:color w:val="000000" w:themeColor="text1"/>
        </w:rPr>
        <w:t>terminie, miejscu oraz o możliwości odstąpienia od podpisania aneksu do umowy</w:t>
      </w:r>
      <w:r w:rsidR="001D4ACD" w:rsidRPr="00D867D6">
        <w:rPr>
          <w:rFonts w:ascii="Times New Roman" w:hAnsi="Times New Roman" w:cs="Times New Roman"/>
          <w:color w:val="000000" w:themeColor="text1"/>
        </w:rPr>
        <w:t xml:space="preserve">, załącza  projekt aneksu. W przypadku  gdy </w:t>
      </w:r>
      <w:proofErr w:type="spellStart"/>
      <w:r w:rsidR="001D4ACD" w:rsidRPr="00D867D6">
        <w:rPr>
          <w:rFonts w:ascii="Times New Roman" w:hAnsi="Times New Roman" w:cs="Times New Roman"/>
          <w:color w:val="000000" w:themeColor="text1"/>
        </w:rPr>
        <w:t>grantobiorca</w:t>
      </w:r>
      <w:proofErr w:type="spellEnd"/>
      <w:r w:rsidR="001D4ACD" w:rsidRPr="00D867D6">
        <w:rPr>
          <w:rFonts w:ascii="Times New Roman" w:hAnsi="Times New Roman" w:cs="Times New Roman"/>
          <w:color w:val="000000" w:themeColor="text1"/>
        </w:rPr>
        <w:t xml:space="preserve"> nie podpisze aneksu do umowy - stosuje się procedurę15.</w:t>
      </w:r>
      <w:r w:rsidR="00631589"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Osoby upoważnione do reprezentowania LGD (zgodnie z wpisem do KRS) podpisują </w:t>
      </w:r>
      <w:r w:rsidR="0022171A" w:rsidRPr="00D867D6">
        <w:rPr>
          <w:rFonts w:ascii="Times New Roman" w:hAnsi="Times New Roman" w:cs="Times New Roman"/>
          <w:color w:val="000000" w:themeColor="text1"/>
        </w:rPr>
        <w:t>przygotowany aneks do umowy.</w:t>
      </w:r>
      <w:r w:rsidR="001D4ACD" w:rsidRPr="00D867D6">
        <w:rPr>
          <w:rFonts w:ascii="Times New Roman" w:hAnsi="Times New Roman" w:cs="Times New Roman"/>
          <w:color w:val="000000" w:themeColor="text1"/>
        </w:rPr>
        <w:t xml:space="preserve"> </w:t>
      </w:r>
      <w:r w:rsidR="0022171A" w:rsidRPr="00D867D6">
        <w:rPr>
          <w:rFonts w:ascii="Times New Roman" w:hAnsi="Times New Roman" w:cs="Times New Roman"/>
          <w:color w:val="000000" w:themeColor="text1"/>
        </w:rPr>
        <w:t xml:space="preserve">W obecności upoważnionego pracownika LGD, we wskazanym miejscu i czasie - upoważniony przedstawiciel lub upoważnieni przedstawiciele </w:t>
      </w:r>
      <w:proofErr w:type="spellStart"/>
      <w:r w:rsidR="0022171A" w:rsidRPr="00D867D6">
        <w:rPr>
          <w:rFonts w:ascii="Times New Roman" w:hAnsi="Times New Roman" w:cs="Times New Roman"/>
          <w:color w:val="000000" w:themeColor="text1"/>
        </w:rPr>
        <w:t>grantobiorcy</w:t>
      </w:r>
      <w:proofErr w:type="spellEnd"/>
      <w:r w:rsidR="0022171A" w:rsidRPr="00D867D6">
        <w:rPr>
          <w:rFonts w:ascii="Times New Roman" w:hAnsi="Times New Roman" w:cs="Times New Roman"/>
          <w:color w:val="000000" w:themeColor="text1"/>
        </w:rPr>
        <w:t xml:space="preserve"> (reprezentacja zgodna z wnioskiem o powierzenie grantu, umową o powierzenie grantu - jeśli nie uległa zmianie) dokonują podpisania aneksu do umowy.</w:t>
      </w:r>
      <w:r w:rsidR="00900827" w:rsidRPr="00D867D6">
        <w:rPr>
          <w:rFonts w:ascii="Times New Roman" w:hAnsi="Times New Roman" w:cs="Times New Roman"/>
          <w:color w:val="000000" w:themeColor="text1"/>
        </w:rPr>
        <w:t xml:space="preserve"> </w:t>
      </w:r>
      <w:r w:rsidR="0049078C" w:rsidRPr="00D867D6">
        <w:rPr>
          <w:rFonts w:ascii="Times New Roman" w:hAnsi="Times New Roman" w:cs="Times New Roman"/>
          <w:color w:val="000000" w:themeColor="text1"/>
        </w:rPr>
        <w:t xml:space="preserve">Niezwłocznie po podpisaniu przez </w:t>
      </w:r>
      <w:proofErr w:type="spellStart"/>
      <w:r w:rsidR="0049078C" w:rsidRPr="00D867D6">
        <w:rPr>
          <w:rFonts w:ascii="Times New Roman" w:hAnsi="Times New Roman" w:cs="Times New Roman"/>
          <w:color w:val="000000" w:themeColor="text1"/>
        </w:rPr>
        <w:t>grantobiorcę</w:t>
      </w:r>
      <w:proofErr w:type="spellEnd"/>
      <w:r w:rsidR="0049078C" w:rsidRPr="00D867D6">
        <w:rPr>
          <w:rFonts w:ascii="Times New Roman" w:hAnsi="Times New Roman" w:cs="Times New Roman"/>
          <w:color w:val="000000" w:themeColor="text1"/>
        </w:rPr>
        <w:t xml:space="preserve"> aneksu do umowy - jest ona przekazywana obecnemu przeds</w:t>
      </w:r>
      <w:r w:rsidR="001D4ACD" w:rsidRPr="00D867D6">
        <w:rPr>
          <w:rFonts w:ascii="Times New Roman" w:hAnsi="Times New Roman" w:cs="Times New Roman"/>
          <w:color w:val="000000" w:themeColor="text1"/>
        </w:rPr>
        <w:t xml:space="preserve">tawicielowi w jednym oryginale. </w:t>
      </w:r>
      <w:r w:rsidR="005E499B" w:rsidRPr="00D867D6">
        <w:rPr>
          <w:rFonts w:ascii="Times New Roman" w:hAnsi="Times New Roman" w:cs="Times New Roman"/>
          <w:color w:val="000000" w:themeColor="text1"/>
        </w:rPr>
        <w:t>LGD zabezpiecza oryginał podpisanego aneksu do umowy w dokumentacji danego projektu grantowego. Udostępnia go innym instytucjom uprawn</w:t>
      </w:r>
      <w:r w:rsidR="00EA44D8" w:rsidRPr="00D867D6">
        <w:rPr>
          <w:rFonts w:ascii="Times New Roman" w:hAnsi="Times New Roman" w:cs="Times New Roman"/>
          <w:color w:val="000000" w:themeColor="text1"/>
        </w:rPr>
        <w:t xml:space="preserve">ionym  - w razie konieczności. </w:t>
      </w:r>
    </w:p>
    <w:p w:rsidR="00900827" w:rsidRPr="00D867D6" w:rsidRDefault="00900827" w:rsidP="00BF1205">
      <w:pPr>
        <w:pStyle w:val="Akapitzlist"/>
        <w:spacing w:line="240" w:lineRule="auto"/>
        <w:jc w:val="both"/>
        <w:rPr>
          <w:rFonts w:ascii="Times New Roman" w:hAnsi="Times New Roman" w:cs="Times New Roman"/>
          <w:color w:val="000000" w:themeColor="text1"/>
        </w:rPr>
      </w:pPr>
    </w:p>
    <w:p w:rsidR="00A469FC" w:rsidRPr="00D867D6" w:rsidRDefault="00A469FC" w:rsidP="00797D88">
      <w:pPr>
        <w:pStyle w:val="Akapitzlist"/>
        <w:numPr>
          <w:ilvl w:val="0"/>
          <w:numId w:val="14"/>
        </w:numPr>
        <w:spacing w:before="240" w:line="240" w:lineRule="auto"/>
        <w:ind w:left="426" w:hanging="426"/>
        <w:jc w:val="both"/>
        <w:rPr>
          <w:rFonts w:ascii="Times New Roman" w:hAnsi="Times New Roman" w:cs="Times New Roman"/>
          <w:color w:val="000000" w:themeColor="text1"/>
        </w:rPr>
      </w:pPr>
      <w:r w:rsidRPr="00D867D6">
        <w:rPr>
          <w:rFonts w:ascii="Times New Roman" w:hAnsi="Times New Roman" w:cs="Times New Roman"/>
          <w:b/>
          <w:color w:val="000000" w:themeColor="text1"/>
        </w:rPr>
        <w:t xml:space="preserve">Przygotowanie wniosku o </w:t>
      </w:r>
      <w:r w:rsidR="00200B0A" w:rsidRPr="00D867D6">
        <w:rPr>
          <w:rFonts w:ascii="Times New Roman" w:hAnsi="Times New Roman" w:cs="Times New Roman"/>
          <w:b/>
          <w:color w:val="000000" w:themeColor="text1"/>
        </w:rPr>
        <w:t xml:space="preserve">rozliczenie grantu (procedura dla </w:t>
      </w:r>
      <w:proofErr w:type="spellStart"/>
      <w:r w:rsidR="00200B0A" w:rsidRPr="00D867D6">
        <w:rPr>
          <w:rFonts w:ascii="Times New Roman" w:hAnsi="Times New Roman" w:cs="Times New Roman"/>
          <w:b/>
          <w:color w:val="000000" w:themeColor="text1"/>
        </w:rPr>
        <w:t>grantobiorcy</w:t>
      </w:r>
      <w:proofErr w:type="spellEnd"/>
      <w:r w:rsidR="00200B0A" w:rsidRPr="00D867D6">
        <w:rPr>
          <w:rFonts w:ascii="Times New Roman" w:hAnsi="Times New Roman" w:cs="Times New Roman"/>
          <w:b/>
          <w:color w:val="000000" w:themeColor="text1"/>
        </w:rPr>
        <w:t>).</w:t>
      </w:r>
    </w:p>
    <w:p w:rsidR="00631589" w:rsidRPr="00D867D6" w:rsidRDefault="00631589" w:rsidP="00631589">
      <w:pPr>
        <w:pStyle w:val="Akapitzlist"/>
        <w:spacing w:before="240" w:line="240" w:lineRule="auto"/>
        <w:jc w:val="both"/>
        <w:rPr>
          <w:rFonts w:ascii="Times New Roman" w:hAnsi="Times New Roman" w:cs="Times New Roman"/>
          <w:color w:val="000000" w:themeColor="text1"/>
        </w:rPr>
      </w:pPr>
    </w:p>
    <w:p w:rsidR="004E67AE" w:rsidRPr="00D867D6" w:rsidRDefault="004E67AE" w:rsidP="00631589">
      <w:pPr>
        <w:pStyle w:val="Akapitzlist"/>
        <w:numPr>
          <w:ilvl w:val="0"/>
          <w:numId w:val="24"/>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wejście na stronę internetową udostępnia</w:t>
      </w:r>
      <w:r w:rsidR="00900827" w:rsidRPr="00D867D6">
        <w:rPr>
          <w:rFonts w:ascii="Times New Roman" w:hAnsi="Times New Roman" w:cs="Times New Roman"/>
          <w:color w:val="000000" w:themeColor="text1"/>
        </w:rPr>
        <w:t xml:space="preserve">ną przez </w:t>
      </w:r>
      <w:r w:rsidRPr="00D867D6">
        <w:rPr>
          <w:rFonts w:ascii="Times New Roman" w:hAnsi="Times New Roman" w:cs="Times New Roman"/>
          <w:color w:val="000000" w:themeColor="text1"/>
        </w:rPr>
        <w:t xml:space="preserve"> LGD do generatora wniosków on-line</w:t>
      </w:r>
      <w:r w:rsidR="00200B0A" w:rsidRPr="00D867D6">
        <w:rPr>
          <w:rFonts w:ascii="Times New Roman" w:hAnsi="Times New Roman" w:cs="Times New Roman"/>
          <w:color w:val="000000" w:themeColor="text1"/>
        </w:rPr>
        <w:t>,</w:t>
      </w:r>
    </w:p>
    <w:p w:rsidR="004E67AE" w:rsidRPr="00D867D6" w:rsidRDefault="004E67AE" w:rsidP="0063158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lastRenderedPageBreak/>
        <w:t xml:space="preserve">Generator wniosków o </w:t>
      </w:r>
      <w:r w:rsidR="00200B0A" w:rsidRPr="00D867D6">
        <w:rPr>
          <w:rFonts w:ascii="Times New Roman" w:hAnsi="Times New Roman" w:cs="Times New Roman"/>
          <w:color w:val="000000" w:themeColor="text1"/>
        </w:rPr>
        <w:t>rozliczenie grantu</w:t>
      </w:r>
      <w:r w:rsidRPr="00D867D6">
        <w:rPr>
          <w:rFonts w:ascii="Times New Roman" w:hAnsi="Times New Roman" w:cs="Times New Roman"/>
          <w:color w:val="000000" w:themeColor="text1"/>
        </w:rPr>
        <w:t xml:space="preserve"> on-line dostępny jest poprzez kliknięcie </w:t>
      </w:r>
      <w:r w:rsidR="00900827" w:rsidRPr="00D867D6">
        <w:rPr>
          <w:rFonts w:ascii="Times New Roman" w:hAnsi="Times New Roman" w:cs="Times New Roman"/>
          <w:color w:val="000000" w:themeColor="text1"/>
        </w:rPr>
        <w:t xml:space="preserve">Wniosek o rozliczenie grantu wypełniany jest tylko w wersji elektronicznej za pośrednictwem generatora wniosków opracowanego i udostępnianego przez LGD. Dostęp do generatora możliwy jest z poziomu strony internetowej LGD. </w:t>
      </w:r>
      <w:r w:rsidRPr="00D867D6">
        <w:rPr>
          <w:rFonts w:ascii="Times New Roman" w:hAnsi="Times New Roman" w:cs="Times New Roman"/>
          <w:color w:val="000000" w:themeColor="text1"/>
        </w:rPr>
        <w:t xml:space="preserve">Kliknięcie w baner przenosi bezpośrednio do aplikacji do przygotowania wniosku. Generator wniosków o </w:t>
      </w:r>
      <w:r w:rsidR="00C30674" w:rsidRPr="00D867D6">
        <w:rPr>
          <w:rFonts w:ascii="Times New Roman" w:hAnsi="Times New Roman" w:cs="Times New Roman"/>
          <w:color w:val="000000" w:themeColor="text1"/>
        </w:rPr>
        <w:t>rozliczenie grantu</w:t>
      </w:r>
      <w:r w:rsidRPr="00D867D6">
        <w:rPr>
          <w:rFonts w:ascii="Times New Roman" w:hAnsi="Times New Roman" w:cs="Times New Roman"/>
          <w:color w:val="000000" w:themeColor="text1"/>
        </w:rPr>
        <w:t xml:space="preserve"> dostępny jest dla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w całym okresie związania z umową o powierzenie grantu. W przypadku problemów technicznych LGD podejmuje działania mające na celu natychmiastowe przywrócenie funkcjonalności. </w:t>
      </w:r>
    </w:p>
    <w:p w:rsidR="00E82AFF" w:rsidRPr="00D867D6" w:rsidRDefault="00900827"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  </w:t>
      </w:r>
      <w:proofErr w:type="spellStart"/>
      <w:r w:rsidR="00E82AFF" w:rsidRPr="00D867D6">
        <w:rPr>
          <w:rFonts w:ascii="Times New Roman" w:hAnsi="Times New Roman" w:cs="Times New Roman"/>
          <w:color w:val="000000" w:themeColor="text1"/>
        </w:rPr>
        <w:t>Grantobiorca</w:t>
      </w:r>
      <w:proofErr w:type="spellEnd"/>
      <w:r w:rsidR="00E82AFF" w:rsidRPr="00D867D6">
        <w:rPr>
          <w:rFonts w:ascii="Times New Roman" w:hAnsi="Times New Roman" w:cs="Times New Roman"/>
          <w:color w:val="000000" w:themeColor="text1"/>
        </w:rPr>
        <w:t xml:space="preserve"> przed uruchomieniem generatora loguje się na już istniejące</w:t>
      </w:r>
      <w:r w:rsidRPr="00D867D6">
        <w:rPr>
          <w:rFonts w:ascii="Times New Roman" w:hAnsi="Times New Roman" w:cs="Times New Roman"/>
          <w:color w:val="000000" w:themeColor="text1"/>
        </w:rPr>
        <w:t xml:space="preserve"> konto utworzone na etapie przygotowania </w:t>
      </w:r>
      <w:proofErr w:type="spellStart"/>
      <w:r w:rsidRPr="00D867D6">
        <w:rPr>
          <w:rFonts w:ascii="Times New Roman" w:hAnsi="Times New Roman" w:cs="Times New Roman"/>
          <w:color w:val="000000" w:themeColor="text1"/>
        </w:rPr>
        <w:t>wopg</w:t>
      </w:r>
      <w:proofErr w:type="spellEnd"/>
      <w:r w:rsidRPr="00D867D6">
        <w:rPr>
          <w:rFonts w:ascii="Times New Roman" w:hAnsi="Times New Roman" w:cs="Times New Roman"/>
          <w:color w:val="000000" w:themeColor="text1"/>
        </w:rPr>
        <w:t xml:space="preserve"> i rozpoczyna wypełnienie poszczególnych pól wniosku W każdej chwili może zapisać wniosek w wersji roboczej i powrócić do edycji wniosku. Elektroniczny formularz przeprowadza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kolejno przez wszystkie pola i bloki wniosku o rozliczenie grantu oraz „pilnuje” aby wszystkie wymagane pola zostały </w:t>
      </w:r>
      <w:proofErr w:type="spellStart"/>
      <w:r w:rsidRPr="00D867D6">
        <w:rPr>
          <w:rFonts w:ascii="Times New Roman" w:hAnsi="Times New Roman" w:cs="Times New Roman"/>
          <w:color w:val="000000" w:themeColor="text1"/>
        </w:rPr>
        <w:t>wypełnione</w:t>
      </w:r>
      <w:r w:rsidR="00D9646B" w:rsidRPr="00D867D6">
        <w:rPr>
          <w:rFonts w:ascii="Times New Roman" w:hAnsi="Times New Roman" w:cs="Times New Roman"/>
          <w:color w:val="000000" w:themeColor="text1"/>
        </w:rPr>
        <w:t>.Wypełnienie</w:t>
      </w:r>
      <w:proofErr w:type="spellEnd"/>
      <w:r w:rsidR="00D9646B" w:rsidRPr="00D867D6">
        <w:rPr>
          <w:rFonts w:ascii="Times New Roman" w:hAnsi="Times New Roman" w:cs="Times New Roman"/>
          <w:color w:val="000000" w:themeColor="text1"/>
        </w:rPr>
        <w:t xml:space="preserve"> pól podstawowych typu: nazwa; rodzaj </w:t>
      </w:r>
      <w:proofErr w:type="spellStart"/>
      <w:r w:rsidR="00D9646B" w:rsidRPr="00D867D6">
        <w:rPr>
          <w:rFonts w:ascii="Times New Roman" w:hAnsi="Times New Roman" w:cs="Times New Roman"/>
          <w:color w:val="000000" w:themeColor="text1"/>
        </w:rPr>
        <w:t>grantobiorcy</w:t>
      </w:r>
      <w:proofErr w:type="spellEnd"/>
      <w:r w:rsidR="00D9646B" w:rsidRPr="00D867D6">
        <w:rPr>
          <w:rFonts w:ascii="Times New Roman" w:hAnsi="Times New Roman" w:cs="Times New Roman"/>
          <w:color w:val="000000" w:themeColor="text1"/>
        </w:rPr>
        <w:t xml:space="preserve">; dane adresowe - kontaktowe </w:t>
      </w:r>
      <w:proofErr w:type="spellStart"/>
      <w:r w:rsidR="00D9646B" w:rsidRPr="00D867D6">
        <w:rPr>
          <w:rFonts w:ascii="Times New Roman" w:hAnsi="Times New Roman" w:cs="Times New Roman"/>
          <w:color w:val="000000" w:themeColor="text1"/>
        </w:rPr>
        <w:t>grantobiorcy</w:t>
      </w:r>
      <w:proofErr w:type="spellEnd"/>
      <w:r w:rsidR="00D9646B" w:rsidRPr="00D867D6">
        <w:rPr>
          <w:rFonts w:ascii="Times New Roman" w:hAnsi="Times New Roman" w:cs="Times New Roman"/>
          <w:color w:val="000000" w:themeColor="text1"/>
        </w:rPr>
        <w:t xml:space="preserve">; numery identyfikacyjne </w:t>
      </w:r>
      <w:proofErr w:type="spellStart"/>
      <w:r w:rsidR="00D9646B" w:rsidRPr="00D867D6">
        <w:rPr>
          <w:rFonts w:ascii="Times New Roman" w:hAnsi="Times New Roman" w:cs="Times New Roman"/>
          <w:color w:val="000000" w:themeColor="text1"/>
        </w:rPr>
        <w:t>grantobiorcy</w:t>
      </w:r>
      <w:proofErr w:type="spellEnd"/>
      <w:r w:rsidR="00D9646B" w:rsidRPr="00D867D6">
        <w:rPr>
          <w:rFonts w:ascii="Times New Roman" w:hAnsi="Times New Roman" w:cs="Times New Roman"/>
          <w:color w:val="000000" w:themeColor="text1"/>
        </w:rPr>
        <w:t xml:space="preserve"> (numer nadany zgodnie z ustawą z dnia 18 grudnia 2003 r. o krajowym systemie ewidencji producentów, ewidencji gospodarstw rolnych; numery w zależności od rodzaju </w:t>
      </w:r>
      <w:proofErr w:type="spellStart"/>
      <w:r w:rsidR="00D9646B" w:rsidRPr="00D867D6">
        <w:rPr>
          <w:rFonts w:ascii="Times New Roman" w:hAnsi="Times New Roman" w:cs="Times New Roman"/>
          <w:color w:val="000000" w:themeColor="text1"/>
        </w:rPr>
        <w:t>grantobiorcy</w:t>
      </w:r>
      <w:proofErr w:type="spellEnd"/>
      <w:r w:rsidR="00D9646B" w:rsidRPr="00D867D6">
        <w:rPr>
          <w:rFonts w:ascii="Times New Roman" w:hAnsi="Times New Roman" w:cs="Times New Roman"/>
          <w:color w:val="000000" w:themeColor="text1"/>
        </w:rPr>
        <w:t xml:space="preserve">: NIP, REGON, KRS / numer w rejestrze prowadzonym przez właściwy organ, PESEL, seria i nr dokumentu tożsamości); dane osoby kontaktowej; adres do korespondencji - w przypadku, gdy jest inny niż adres zamieszkania lub siedziby </w:t>
      </w:r>
      <w:proofErr w:type="spellStart"/>
      <w:r w:rsidR="00D9646B" w:rsidRPr="00D867D6">
        <w:rPr>
          <w:rFonts w:ascii="Times New Roman" w:hAnsi="Times New Roman" w:cs="Times New Roman"/>
          <w:color w:val="000000" w:themeColor="text1"/>
        </w:rPr>
        <w:t>grantobiorcy</w:t>
      </w:r>
      <w:proofErr w:type="spellEnd"/>
      <w:r w:rsidR="00D9646B" w:rsidRPr="00D867D6">
        <w:rPr>
          <w:rFonts w:ascii="Times New Roman" w:hAnsi="Times New Roman" w:cs="Times New Roman"/>
          <w:color w:val="000000" w:themeColor="text1"/>
        </w:rPr>
        <w:t xml:space="preserve">; dane osób uprawnionych do podpisania umowy; dane pełnomocnika, jeśli dotyczy; dane jednostki organizacyjnej nieposiadającej osobowości prawnej, w imieniu której o powierzenie grantu ubiega się osoba prawna powiązana organizacyjnie z tą jednostką; siedzibę oddziału </w:t>
      </w:r>
      <w:proofErr w:type="spellStart"/>
      <w:r w:rsidR="00D9646B" w:rsidRPr="00D867D6">
        <w:rPr>
          <w:rFonts w:ascii="Times New Roman" w:hAnsi="Times New Roman" w:cs="Times New Roman"/>
          <w:color w:val="000000" w:themeColor="text1"/>
        </w:rPr>
        <w:t>grantobiorcy</w:t>
      </w:r>
      <w:proofErr w:type="spellEnd"/>
      <w:r w:rsidR="00D9646B" w:rsidRPr="00D867D6">
        <w:rPr>
          <w:rFonts w:ascii="Times New Roman" w:hAnsi="Times New Roman" w:cs="Times New Roman"/>
          <w:color w:val="000000" w:themeColor="text1"/>
        </w:rPr>
        <w:t xml:space="preserve"> będącego osobą prawną, która utworzyła oddział na terenie LGD, pola </w:t>
      </w:r>
      <w:proofErr w:type="spellStart"/>
      <w:r w:rsidR="00D9646B" w:rsidRPr="00D867D6">
        <w:rPr>
          <w:rFonts w:ascii="Times New Roman" w:hAnsi="Times New Roman" w:cs="Times New Roman"/>
          <w:color w:val="000000" w:themeColor="text1"/>
        </w:rPr>
        <w:t>informacyjno</w:t>
      </w:r>
      <w:proofErr w:type="spellEnd"/>
      <w:r w:rsidR="00D9646B" w:rsidRPr="00D867D6">
        <w:rPr>
          <w:rFonts w:ascii="Times New Roman" w:hAnsi="Times New Roman" w:cs="Times New Roman"/>
          <w:color w:val="000000" w:themeColor="text1"/>
        </w:rPr>
        <w:t xml:space="preserve"> – finansowe, pola finansowe i pola wskaźników realizacji.</w:t>
      </w:r>
      <w:r w:rsidRPr="00D867D6">
        <w:rPr>
          <w:rFonts w:ascii="Times New Roman" w:hAnsi="Times New Roman" w:cs="Times New Roman"/>
          <w:color w:val="000000" w:themeColor="text1"/>
        </w:rPr>
        <w:t xml:space="preserve">. </w:t>
      </w:r>
      <w:r w:rsidR="004E67AE" w:rsidRPr="00D867D6">
        <w:rPr>
          <w:rFonts w:ascii="Times New Roman" w:hAnsi="Times New Roman" w:cs="Times New Roman"/>
          <w:color w:val="000000" w:themeColor="text1"/>
        </w:rPr>
        <w:t xml:space="preserve">W formularzu </w:t>
      </w:r>
      <w:r w:rsidR="00E82AFF" w:rsidRPr="00D867D6">
        <w:rPr>
          <w:rFonts w:ascii="Times New Roman" w:hAnsi="Times New Roman" w:cs="Times New Roman"/>
          <w:color w:val="000000" w:themeColor="text1"/>
        </w:rPr>
        <w:t>wniosku o roz</w:t>
      </w:r>
      <w:r w:rsidR="00233E4E" w:rsidRPr="00D867D6">
        <w:rPr>
          <w:rFonts w:ascii="Times New Roman" w:hAnsi="Times New Roman" w:cs="Times New Roman"/>
          <w:color w:val="000000" w:themeColor="text1"/>
        </w:rPr>
        <w:t>liczenie grantu</w:t>
      </w:r>
      <w:r w:rsidR="004E67AE" w:rsidRPr="00D867D6">
        <w:rPr>
          <w:rFonts w:ascii="Times New Roman" w:hAnsi="Times New Roman" w:cs="Times New Roman"/>
          <w:color w:val="000000" w:themeColor="text1"/>
        </w:rPr>
        <w:t xml:space="preserve"> istnieją pola zablokowane dla przygotowującego wniosek, a dotyczą informacji które we wniosek w wersji papierowej wprowadza LGD: pola na potwierdzenie przyjęcia wniosku, znak sprawy oraz potwierdzenia liczby załączonych dokume</w:t>
      </w:r>
      <w:r w:rsidR="00FF37DF" w:rsidRPr="00D867D6">
        <w:rPr>
          <w:rFonts w:ascii="Times New Roman" w:hAnsi="Times New Roman" w:cs="Times New Roman"/>
          <w:color w:val="000000" w:themeColor="text1"/>
        </w:rPr>
        <w:t>ntów</w:t>
      </w:r>
      <w:r w:rsidR="00C8449B"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 </w:t>
      </w:r>
      <w:r w:rsidR="007E0CF6" w:rsidRPr="00D867D6">
        <w:rPr>
          <w:rFonts w:ascii="Times New Roman" w:hAnsi="Times New Roman" w:cs="Times New Roman"/>
          <w:color w:val="000000" w:themeColor="text1"/>
        </w:rPr>
        <w:t xml:space="preserve"> </w:t>
      </w:r>
      <w:r w:rsidR="00E82AFF" w:rsidRPr="00D867D6">
        <w:rPr>
          <w:rFonts w:ascii="Times New Roman" w:hAnsi="Times New Roman" w:cs="Times New Roman"/>
          <w:color w:val="000000" w:themeColor="text1"/>
        </w:rPr>
        <w:t xml:space="preserve">W sekcji oświadczeń i zobowiązań - </w:t>
      </w:r>
      <w:proofErr w:type="spellStart"/>
      <w:r w:rsidR="00E82AFF" w:rsidRPr="00D867D6">
        <w:rPr>
          <w:rFonts w:ascii="Times New Roman" w:hAnsi="Times New Roman" w:cs="Times New Roman"/>
          <w:color w:val="000000" w:themeColor="text1"/>
        </w:rPr>
        <w:t>grantobiorca</w:t>
      </w:r>
      <w:proofErr w:type="spellEnd"/>
      <w:r w:rsidR="00E82AFF" w:rsidRPr="00D867D6">
        <w:rPr>
          <w:rFonts w:ascii="Times New Roman" w:hAnsi="Times New Roman" w:cs="Times New Roman"/>
          <w:color w:val="000000" w:themeColor="text1"/>
        </w:rPr>
        <w:t xml:space="preserve"> musi zaakceptować odpowiednie oświadczenia dotyczące wprowadzonych danych oraz zobowiązań </w:t>
      </w:r>
      <w:proofErr w:type="spellStart"/>
      <w:r w:rsidR="00E82AFF" w:rsidRPr="00D867D6">
        <w:rPr>
          <w:rFonts w:ascii="Times New Roman" w:hAnsi="Times New Roman" w:cs="Times New Roman"/>
          <w:color w:val="000000" w:themeColor="text1"/>
        </w:rPr>
        <w:t>grantobiorcy</w:t>
      </w:r>
      <w:proofErr w:type="spellEnd"/>
      <w:r w:rsidR="00E82AFF" w:rsidRPr="00D867D6">
        <w:rPr>
          <w:rFonts w:ascii="Times New Roman" w:hAnsi="Times New Roman" w:cs="Times New Roman"/>
          <w:color w:val="000000" w:themeColor="text1"/>
        </w:rPr>
        <w:t>. Brak akceptacji oświadczeń i zobowiązań powoduje brak możliwości skutecznego przygotowania wniosku o rozliczenie grantu.</w:t>
      </w:r>
    </w:p>
    <w:p w:rsidR="00AA6738" w:rsidRPr="00D867D6" w:rsidRDefault="007E0CF6"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c</w:t>
      </w:r>
      <w:r w:rsidR="00BF1205" w:rsidRPr="00D867D6">
        <w:rPr>
          <w:rFonts w:ascii="Times New Roman" w:hAnsi="Times New Roman" w:cs="Times New Roman"/>
          <w:color w:val="000000" w:themeColor="text1"/>
        </w:rPr>
        <w:t xml:space="preserve">) </w:t>
      </w:r>
      <w:r w:rsidR="00E82AFF" w:rsidRPr="00D867D6">
        <w:rPr>
          <w:rFonts w:ascii="Times New Roman" w:hAnsi="Times New Roman" w:cs="Times New Roman"/>
          <w:color w:val="000000" w:themeColor="text1"/>
        </w:rPr>
        <w:t xml:space="preserve">W sekcji załączników - </w:t>
      </w:r>
      <w:proofErr w:type="spellStart"/>
      <w:r w:rsidR="00E82AFF" w:rsidRPr="00D867D6">
        <w:rPr>
          <w:rFonts w:ascii="Times New Roman" w:hAnsi="Times New Roman" w:cs="Times New Roman"/>
          <w:color w:val="000000" w:themeColor="text1"/>
        </w:rPr>
        <w:t>grantobiorca</w:t>
      </w:r>
      <w:proofErr w:type="spellEnd"/>
      <w:r w:rsidR="00E82AFF" w:rsidRPr="00D867D6">
        <w:rPr>
          <w:rFonts w:ascii="Times New Roman" w:hAnsi="Times New Roman" w:cs="Times New Roman"/>
          <w:color w:val="000000" w:themeColor="text1"/>
        </w:rPr>
        <w:t xml:space="preserve"> dokonuje wybór: „dotyczy - nie dotyczy” odpow</w:t>
      </w:r>
      <w:r w:rsidRPr="00D867D6">
        <w:rPr>
          <w:rFonts w:ascii="Times New Roman" w:hAnsi="Times New Roman" w:cs="Times New Roman"/>
          <w:color w:val="000000" w:themeColor="text1"/>
        </w:rPr>
        <w:t>iednich załączników i wprowadza</w:t>
      </w:r>
      <w:r w:rsidR="00E82AFF" w:rsidRPr="00D867D6">
        <w:rPr>
          <w:rFonts w:ascii="Times New Roman" w:hAnsi="Times New Roman" w:cs="Times New Roman"/>
          <w:color w:val="000000" w:themeColor="text1"/>
        </w:rPr>
        <w:t xml:space="preserve"> ich ilość. Dodatkowo może wypełnić pole tekstowe: załączniki dodatkowe, </w:t>
      </w:r>
      <w:r w:rsidR="008C7A36" w:rsidRPr="00D867D6">
        <w:rPr>
          <w:rFonts w:ascii="Times New Roman" w:hAnsi="Times New Roman" w:cs="Times New Roman"/>
          <w:color w:val="000000" w:themeColor="text1"/>
        </w:rPr>
        <w:t xml:space="preserve">które </w:t>
      </w:r>
      <w:proofErr w:type="spellStart"/>
      <w:r w:rsidR="008C7A36" w:rsidRPr="00D867D6">
        <w:rPr>
          <w:rFonts w:ascii="Times New Roman" w:hAnsi="Times New Roman" w:cs="Times New Roman"/>
          <w:color w:val="000000" w:themeColor="text1"/>
        </w:rPr>
        <w:t>grantobiorca</w:t>
      </w:r>
      <w:proofErr w:type="spellEnd"/>
      <w:r w:rsidR="008C7A36" w:rsidRPr="00D867D6">
        <w:rPr>
          <w:rFonts w:ascii="Times New Roman" w:hAnsi="Times New Roman" w:cs="Times New Roman"/>
          <w:color w:val="000000" w:themeColor="text1"/>
        </w:rPr>
        <w:t xml:space="preserve"> może dołączyć do wniosku, aby ułatwić jego ocenę lub potwierdzić realizację </w:t>
      </w:r>
      <w:r w:rsidR="00C30674" w:rsidRPr="00D867D6">
        <w:rPr>
          <w:rFonts w:ascii="Times New Roman" w:hAnsi="Times New Roman" w:cs="Times New Roman"/>
          <w:color w:val="000000" w:themeColor="text1"/>
        </w:rPr>
        <w:t>umowy o powierzenie grantu</w:t>
      </w:r>
      <w:r w:rsidR="008C7A36" w:rsidRPr="00D867D6">
        <w:rPr>
          <w:rFonts w:ascii="Times New Roman" w:hAnsi="Times New Roman" w:cs="Times New Roman"/>
          <w:color w:val="000000" w:themeColor="text1"/>
        </w:rPr>
        <w:t xml:space="preserve"> w zgodności z umową.</w:t>
      </w:r>
      <w:r w:rsidR="00AA00BD" w:rsidRPr="00D867D6">
        <w:rPr>
          <w:rFonts w:ascii="Times New Roman" w:hAnsi="Times New Roman" w:cs="Times New Roman"/>
          <w:color w:val="000000" w:themeColor="text1"/>
        </w:rPr>
        <w:t xml:space="preserve"> </w:t>
      </w:r>
      <w:r w:rsidR="00E82AFF" w:rsidRPr="00D867D6">
        <w:rPr>
          <w:rFonts w:ascii="Times New Roman" w:hAnsi="Times New Roman" w:cs="Times New Roman"/>
          <w:color w:val="000000" w:themeColor="text1"/>
        </w:rPr>
        <w:t xml:space="preserve">Po zakończeniu wprowadzania danych </w:t>
      </w:r>
      <w:proofErr w:type="spellStart"/>
      <w:r w:rsidR="00E82AFF" w:rsidRPr="00D867D6">
        <w:rPr>
          <w:rFonts w:ascii="Times New Roman" w:hAnsi="Times New Roman" w:cs="Times New Roman"/>
          <w:color w:val="000000" w:themeColor="text1"/>
        </w:rPr>
        <w:t>grantobiorca</w:t>
      </w:r>
      <w:proofErr w:type="spellEnd"/>
      <w:r w:rsidR="00E82AFF" w:rsidRPr="00D867D6">
        <w:rPr>
          <w:rFonts w:ascii="Times New Roman" w:hAnsi="Times New Roman" w:cs="Times New Roman"/>
          <w:color w:val="000000" w:themeColor="text1"/>
        </w:rPr>
        <w:t xml:space="preserve"> zatwierdza ostateczną wersję wniosku. System generatora informuje o konieczności wydruku w dwóch egzemplarzach (wniosek należy złożyć do biura LGD w wersji papierowej w </w:t>
      </w:r>
      <w:r w:rsidR="00AA6738" w:rsidRPr="00D867D6">
        <w:rPr>
          <w:rFonts w:ascii="Times New Roman" w:hAnsi="Times New Roman" w:cs="Times New Roman"/>
          <w:color w:val="000000" w:themeColor="text1"/>
        </w:rPr>
        <w:t>jednym</w:t>
      </w:r>
      <w:r w:rsidR="00E82AFF" w:rsidRPr="00D867D6">
        <w:rPr>
          <w:rFonts w:ascii="Times New Roman" w:hAnsi="Times New Roman" w:cs="Times New Roman"/>
          <w:color w:val="000000" w:themeColor="text1"/>
        </w:rPr>
        <w:t xml:space="preserve"> </w:t>
      </w:r>
      <w:r w:rsidR="00AA6738" w:rsidRPr="00D867D6">
        <w:rPr>
          <w:rFonts w:ascii="Times New Roman" w:hAnsi="Times New Roman" w:cs="Times New Roman"/>
          <w:color w:val="000000" w:themeColor="text1"/>
        </w:rPr>
        <w:t>egzemplarzu).</w:t>
      </w:r>
    </w:p>
    <w:p w:rsidR="00E82AFF" w:rsidRPr="00D867D6" w:rsidRDefault="00AA6738" w:rsidP="0063158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Z</w:t>
      </w:r>
      <w:r w:rsidR="00E82AFF" w:rsidRPr="00D867D6">
        <w:rPr>
          <w:rFonts w:ascii="Times New Roman" w:hAnsi="Times New Roman" w:cs="Times New Roman"/>
          <w:color w:val="000000" w:themeColor="text1"/>
        </w:rPr>
        <w:t xml:space="preserve">atwierdzenie i wydrukowanie wniosku - nie jest równoznaczne ze złożeniem wniosku rozliczającego grant. Złożenie wniosku w wersji papierowej i otrzymanie potwierdzenia od LGD przyjęcia wniosku </w:t>
      </w:r>
      <w:r w:rsidR="00AA00BD" w:rsidRPr="00D867D6">
        <w:rPr>
          <w:rFonts w:ascii="Times New Roman" w:hAnsi="Times New Roman" w:cs="Times New Roman"/>
          <w:color w:val="000000" w:themeColor="text1"/>
        </w:rPr>
        <w:t xml:space="preserve">wraz załącznikami </w:t>
      </w:r>
      <w:r w:rsidR="00E82AFF" w:rsidRPr="00D867D6">
        <w:rPr>
          <w:rFonts w:ascii="Times New Roman" w:hAnsi="Times New Roman" w:cs="Times New Roman"/>
          <w:color w:val="000000" w:themeColor="text1"/>
        </w:rPr>
        <w:t>- skutkuje skierowaniem go do dalszej oceny.</w:t>
      </w:r>
      <w:r w:rsidR="00AA00BD" w:rsidRPr="00D867D6">
        <w:rPr>
          <w:rFonts w:ascii="Times New Roman" w:hAnsi="Times New Roman" w:cs="Times New Roman"/>
          <w:color w:val="000000" w:themeColor="text1"/>
        </w:rPr>
        <w:t xml:space="preserve"> </w:t>
      </w:r>
      <w:proofErr w:type="spellStart"/>
      <w:r w:rsidR="00511DD9" w:rsidRPr="00D867D6">
        <w:rPr>
          <w:rFonts w:ascii="Times New Roman" w:hAnsi="Times New Roman" w:cs="Times New Roman"/>
          <w:color w:val="000000" w:themeColor="text1"/>
        </w:rPr>
        <w:t>Grantobiorca</w:t>
      </w:r>
      <w:proofErr w:type="spellEnd"/>
      <w:r w:rsidR="00511DD9" w:rsidRPr="00D867D6">
        <w:rPr>
          <w:rFonts w:ascii="Times New Roman" w:hAnsi="Times New Roman" w:cs="Times New Roman"/>
          <w:color w:val="000000" w:themeColor="text1"/>
        </w:rPr>
        <w:t xml:space="preserve"> dokonuje opisu załączanych dokumentów finansowych stosując wzór opisu uzgodniony i udostępniony przez LGD. </w:t>
      </w:r>
      <w:proofErr w:type="spellStart"/>
      <w:r w:rsidR="004E67AE" w:rsidRPr="00D867D6">
        <w:rPr>
          <w:rFonts w:ascii="Times New Roman" w:hAnsi="Times New Roman" w:cs="Times New Roman"/>
          <w:color w:val="000000" w:themeColor="text1"/>
        </w:rPr>
        <w:t>Grantobiorca</w:t>
      </w:r>
      <w:proofErr w:type="spellEnd"/>
      <w:r w:rsidR="004E67AE" w:rsidRPr="00D867D6">
        <w:rPr>
          <w:rFonts w:ascii="Times New Roman" w:hAnsi="Times New Roman" w:cs="Times New Roman"/>
          <w:color w:val="000000" w:themeColor="text1"/>
        </w:rPr>
        <w:t xml:space="preserve"> przygotowuje kopię wszystkich załączników w </w:t>
      </w:r>
      <w:r w:rsidR="00453B92" w:rsidRPr="00D867D6">
        <w:rPr>
          <w:rFonts w:ascii="Times New Roman" w:hAnsi="Times New Roman" w:cs="Times New Roman"/>
          <w:color w:val="000000" w:themeColor="text1"/>
        </w:rPr>
        <w:t xml:space="preserve">jednym </w:t>
      </w:r>
      <w:proofErr w:type="spellStart"/>
      <w:r w:rsidR="00453B92" w:rsidRPr="00D867D6">
        <w:rPr>
          <w:rFonts w:ascii="Times New Roman" w:hAnsi="Times New Roman" w:cs="Times New Roman"/>
          <w:color w:val="000000" w:themeColor="text1"/>
        </w:rPr>
        <w:t>egzemplarzu</w:t>
      </w:r>
      <w:r w:rsidR="00AA00BD" w:rsidRPr="00D867D6">
        <w:rPr>
          <w:rFonts w:ascii="Times New Roman" w:hAnsi="Times New Roman" w:cs="Times New Roman"/>
          <w:color w:val="000000" w:themeColor="text1"/>
        </w:rPr>
        <w:t>.</w:t>
      </w:r>
      <w:r w:rsidR="00E82AFF" w:rsidRPr="00D867D6">
        <w:rPr>
          <w:rFonts w:ascii="Times New Roman" w:hAnsi="Times New Roman" w:cs="Times New Roman"/>
          <w:color w:val="000000" w:themeColor="text1"/>
        </w:rPr>
        <w:t>Procedura</w:t>
      </w:r>
      <w:proofErr w:type="spellEnd"/>
      <w:r w:rsidR="00E82AFF" w:rsidRPr="00D867D6">
        <w:rPr>
          <w:rFonts w:ascii="Times New Roman" w:hAnsi="Times New Roman" w:cs="Times New Roman"/>
          <w:color w:val="000000" w:themeColor="text1"/>
        </w:rPr>
        <w:t xml:space="preserve"> dopuszcza wypełnienie wniosku o rozliczenie grantu w wersji edytowalnej – elektronicznej na formularzu udostępnionym przez LGD</w:t>
      </w:r>
      <w:r w:rsidR="00AA00BD" w:rsidRPr="00D867D6">
        <w:rPr>
          <w:rFonts w:ascii="Times New Roman" w:hAnsi="Times New Roman" w:cs="Times New Roman"/>
          <w:color w:val="000000" w:themeColor="text1"/>
        </w:rPr>
        <w:t xml:space="preserve">. </w:t>
      </w:r>
      <w:proofErr w:type="spellStart"/>
      <w:r w:rsidR="00AA00BD" w:rsidRPr="00D867D6">
        <w:rPr>
          <w:rFonts w:ascii="Times New Roman" w:hAnsi="Times New Roman" w:cs="Times New Roman"/>
          <w:color w:val="000000" w:themeColor="text1"/>
        </w:rPr>
        <w:t>Grantobiorca</w:t>
      </w:r>
      <w:proofErr w:type="spellEnd"/>
      <w:r w:rsidR="00AA00BD" w:rsidRPr="00D867D6">
        <w:rPr>
          <w:rFonts w:ascii="Times New Roman" w:hAnsi="Times New Roman" w:cs="Times New Roman"/>
          <w:color w:val="000000" w:themeColor="text1"/>
        </w:rPr>
        <w:t xml:space="preserve">  składa wniosek w </w:t>
      </w:r>
      <w:r w:rsidRPr="00D867D6">
        <w:rPr>
          <w:rFonts w:ascii="Times New Roman" w:hAnsi="Times New Roman" w:cs="Times New Roman"/>
          <w:color w:val="000000" w:themeColor="text1"/>
        </w:rPr>
        <w:t xml:space="preserve">jednym </w:t>
      </w:r>
      <w:proofErr w:type="spellStart"/>
      <w:r w:rsidRPr="00D867D6">
        <w:rPr>
          <w:rFonts w:ascii="Times New Roman" w:hAnsi="Times New Roman" w:cs="Times New Roman"/>
          <w:color w:val="000000" w:themeColor="text1"/>
        </w:rPr>
        <w:t>gzemplarzu</w:t>
      </w:r>
      <w:proofErr w:type="spellEnd"/>
      <w:r w:rsidRPr="00D867D6">
        <w:rPr>
          <w:rFonts w:ascii="Times New Roman" w:hAnsi="Times New Roman" w:cs="Times New Roman"/>
          <w:color w:val="000000" w:themeColor="text1"/>
        </w:rPr>
        <w:t xml:space="preserve"> </w:t>
      </w:r>
      <w:proofErr w:type="spellStart"/>
      <w:r w:rsidR="00AA00BD" w:rsidRPr="00D867D6">
        <w:rPr>
          <w:rFonts w:ascii="Times New Roman" w:hAnsi="Times New Roman" w:cs="Times New Roman"/>
          <w:color w:val="000000" w:themeColor="text1"/>
        </w:rPr>
        <w:t>wrza</w:t>
      </w:r>
      <w:proofErr w:type="spellEnd"/>
      <w:r w:rsidR="00AA00BD" w:rsidRPr="00D867D6">
        <w:rPr>
          <w:rFonts w:ascii="Times New Roman" w:hAnsi="Times New Roman" w:cs="Times New Roman"/>
          <w:color w:val="000000" w:themeColor="text1"/>
        </w:rPr>
        <w:t xml:space="preserve"> z wersją elektroniczną na płycie CD.</w:t>
      </w:r>
      <w:r w:rsidR="00E82AFF" w:rsidRPr="00D867D6">
        <w:rPr>
          <w:rFonts w:ascii="Times New Roman" w:hAnsi="Times New Roman" w:cs="Times New Roman"/>
          <w:color w:val="000000" w:themeColor="text1"/>
        </w:rPr>
        <w:t xml:space="preserve"> </w:t>
      </w:r>
    </w:p>
    <w:p w:rsidR="00A469FC" w:rsidRPr="00D867D6" w:rsidRDefault="00D773D0" w:rsidP="00797D88">
      <w:pPr>
        <w:pStyle w:val="Akapitzlist"/>
        <w:numPr>
          <w:ilvl w:val="0"/>
          <w:numId w:val="14"/>
        </w:numPr>
        <w:spacing w:line="240" w:lineRule="auto"/>
        <w:ind w:left="284" w:hanging="284"/>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A469FC" w:rsidRPr="00D867D6">
        <w:rPr>
          <w:rFonts w:ascii="Times New Roman" w:hAnsi="Times New Roman" w:cs="Times New Roman"/>
          <w:b/>
          <w:color w:val="000000" w:themeColor="text1"/>
        </w:rPr>
        <w:t xml:space="preserve">Przyjęcie wniosku o </w:t>
      </w:r>
      <w:r w:rsidR="004E63DA" w:rsidRPr="00D867D6">
        <w:rPr>
          <w:rFonts w:ascii="Times New Roman" w:hAnsi="Times New Roman" w:cs="Times New Roman"/>
          <w:b/>
          <w:color w:val="000000" w:themeColor="text1"/>
        </w:rPr>
        <w:t>rozliczenie grantu</w:t>
      </w:r>
      <w:r w:rsidR="00A469FC" w:rsidRPr="00D867D6">
        <w:rPr>
          <w:rFonts w:ascii="Times New Roman" w:hAnsi="Times New Roman" w:cs="Times New Roman"/>
          <w:b/>
          <w:color w:val="000000" w:themeColor="text1"/>
        </w:rPr>
        <w:t xml:space="preserve"> - kompletność załączników, potwierdzenie</w:t>
      </w:r>
    </w:p>
    <w:p w:rsidR="00EE1B0B" w:rsidRPr="00D867D6" w:rsidRDefault="00EE1B0B" w:rsidP="00EE1B0B">
      <w:pPr>
        <w:pStyle w:val="Akapitzlist"/>
        <w:spacing w:line="240" w:lineRule="auto"/>
        <w:jc w:val="both"/>
        <w:rPr>
          <w:rFonts w:ascii="Times New Roman" w:hAnsi="Times New Roman" w:cs="Times New Roman"/>
          <w:color w:val="000000" w:themeColor="text1"/>
        </w:rPr>
      </w:pPr>
    </w:p>
    <w:p w:rsidR="00FD0024" w:rsidRPr="00D867D6" w:rsidRDefault="00FD0024" w:rsidP="00631589">
      <w:pPr>
        <w:pStyle w:val="Akapitzlist"/>
        <w:numPr>
          <w:ilvl w:val="0"/>
          <w:numId w:val="2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umożliwienie </w:t>
      </w:r>
      <w:proofErr w:type="spellStart"/>
      <w:r w:rsidRPr="00D867D6">
        <w:rPr>
          <w:rFonts w:ascii="Times New Roman" w:hAnsi="Times New Roman" w:cs="Times New Roman"/>
          <w:color w:val="000000" w:themeColor="text1"/>
        </w:rPr>
        <w:t>grantobiorcom</w:t>
      </w:r>
      <w:proofErr w:type="spellEnd"/>
      <w:r w:rsidRPr="00D867D6">
        <w:rPr>
          <w:rFonts w:ascii="Times New Roman" w:hAnsi="Times New Roman" w:cs="Times New Roman"/>
          <w:color w:val="000000" w:themeColor="text1"/>
        </w:rPr>
        <w:t xml:space="preserve"> złożenia wniosku </w:t>
      </w:r>
      <w:r w:rsidR="004E63DA" w:rsidRPr="00D867D6">
        <w:rPr>
          <w:rFonts w:ascii="Times New Roman" w:hAnsi="Times New Roman" w:cs="Times New Roman"/>
          <w:color w:val="000000" w:themeColor="text1"/>
        </w:rPr>
        <w:t>o</w:t>
      </w:r>
      <w:r w:rsidR="004E63DA" w:rsidRPr="00D867D6">
        <w:rPr>
          <w:rFonts w:ascii="Times New Roman" w:hAnsi="Times New Roman" w:cs="Times New Roman"/>
          <w:b/>
          <w:color w:val="000000" w:themeColor="text1"/>
        </w:rPr>
        <w:t xml:space="preserve"> </w:t>
      </w:r>
      <w:r w:rsidR="004E63DA" w:rsidRPr="00D867D6">
        <w:rPr>
          <w:rFonts w:ascii="Times New Roman" w:hAnsi="Times New Roman" w:cs="Times New Roman"/>
          <w:color w:val="000000" w:themeColor="text1"/>
        </w:rPr>
        <w:t>rozliczenie grantu,</w:t>
      </w:r>
    </w:p>
    <w:p w:rsidR="00DA76C3" w:rsidRPr="00D867D6" w:rsidRDefault="00DA76C3" w:rsidP="00631589">
      <w:pPr>
        <w:spacing w:after="0" w:line="240" w:lineRule="auto"/>
        <w:ind w:firstLine="708"/>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ma obowiązek po każ</w:t>
      </w:r>
      <w:r w:rsidR="00FD0024" w:rsidRPr="00D867D6">
        <w:rPr>
          <w:rFonts w:ascii="Times New Roman" w:hAnsi="Times New Roman" w:cs="Times New Roman"/>
          <w:color w:val="000000" w:themeColor="text1"/>
        </w:rPr>
        <w:t xml:space="preserve">dym etapie realizacji </w:t>
      </w:r>
      <w:r w:rsidR="004E63DA" w:rsidRPr="00D867D6">
        <w:rPr>
          <w:rFonts w:ascii="Times New Roman" w:hAnsi="Times New Roman" w:cs="Times New Roman"/>
          <w:color w:val="000000" w:themeColor="text1"/>
        </w:rPr>
        <w:t>umowy o powierzenie grantu</w:t>
      </w:r>
      <w:r w:rsidR="00FD0024" w:rsidRPr="00D867D6">
        <w:rPr>
          <w:rFonts w:ascii="Times New Roman" w:hAnsi="Times New Roman" w:cs="Times New Roman"/>
          <w:color w:val="000000" w:themeColor="text1"/>
        </w:rPr>
        <w:t xml:space="preserve"> lub na koniec realizacji</w:t>
      </w:r>
      <w:r w:rsidRPr="00D867D6">
        <w:rPr>
          <w:rFonts w:ascii="Times New Roman" w:hAnsi="Times New Roman" w:cs="Times New Roman"/>
          <w:color w:val="000000" w:themeColor="text1"/>
        </w:rPr>
        <w:t xml:space="preserve"> </w:t>
      </w:r>
      <w:r w:rsidR="004E63DA" w:rsidRPr="00D867D6">
        <w:rPr>
          <w:rFonts w:ascii="Times New Roman" w:hAnsi="Times New Roman" w:cs="Times New Roman"/>
          <w:color w:val="000000" w:themeColor="text1"/>
        </w:rPr>
        <w:t>umowy o powierzenie grantu</w:t>
      </w:r>
      <w:r w:rsidRPr="00D867D6">
        <w:rPr>
          <w:rFonts w:ascii="Times New Roman" w:hAnsi="Times New Roman" w:cs="Times New Roman"/>
          <w:color w:val="000000" w:themeColor="text1"/>
        </w:rPr>
        <w:t xml:space="preserve"> złożyć wniosek o </w:t>
      </w:r>
      <w:r w:rsidR="004E63DA" w:rsidRPr="00D867D6">
        <w:rPr>
          <w:rFonts w:ascii="Times New Roman" w:hAnsi="Times New Roman" w:cs="Times New Roman"/>
          <w:color w:val="000000" w:themeColor="text1"/>
        </w:rPr>
        <w:t>rozliczenie grantu</w:t>
      </w:r>
      <w:r w:rsidRPr="00D867D6">
        <w:rPr>
          <w:rFonts w:ascii="Times New Roman" w:hAnsi="Times New Roman" w:cs="Times New Roman"/>
          <w:color w:val="000000" w:themeColor="text1"/>
        </w:rPr>
        <w:t xml:space="preserve">. Odpowiednie zapisy w umowie określają graniczne daty/datę na złożenie wniosku </w:t>
      </w:r>
      <w:r w:rsidR="00406E81" w:rsidRPr="00D867D6">
        <w:rPr>
          <w:rFonts w:ascii="Times New Roman" w:hAnsi="Times New Roman" w:cs="Times New Roman"/>
          <w:color w:val="000000" w:themeColor="text1"/>
        </w:rPr>
        <w:t>o</w:t>
      </w:r>
      <w:r w:rsidR="00406E81" w:rsidRPr="00D867D6">
        <w:rPr>
          <w:rFonts w:ascii="Times New Roman" w:hAnsi="Times New Roman" w:cs="Times New Roman"/>
          <w:b/>
          <w:color w:val="000000" w:themeColor="text1"/>
        </w:rPr>
        <w:t xml:space="preserve"> </w:t>
      </w:r>
      <w:r w:rsidR="00406E81" w:rsidRPr="00D867D6">
        <w:rPr>
          <w:rFonts w:ascii="Times New Roman" w:hAnsi="Times New Roman" w:cs="Times New Roman"/>
          <w:color w:val="000000" w:themeColor="text1"/>
        </w:rPr>
        <w:t>rozliczenie grantu</w:t>
      </w:r>
      <w:r w:rsidRPr="00D867D6">
        <w:rPr>
          <w:rFonts w:ascii="Times New Roman" w:hAnsi="Times New Roman" w:cs="Times New Roman"/>
          <w:color w:val="000000" w:themeColor="text1"/>
        </w:rPr>
        <w:t xml:space="preserve">. Wniosek składa się bezpośrednio w biurze LGD w godzinach pracy. Wnioski składane w innych sposób nie będą rozpatrywane.  </w:t>
      </w:r>
    </w:p>
    <w:p w:rsidR="00DA76C3" w:rsidRPr="00D867D6" w:rsidRDefault="00A6396E" w:rsidP="00BF1205">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Niezłożenie</w:t>
      </w:r>
      <w:r w:rsidR="00DA76C3" w:rsidRPr="00D867D6">
        <w:rPr>
          <w:rFonts w:ascii="Times New Roman" w:hAnsi="Times New Roman" w:cs="Times New Roman"/>
          <w:color w:val="000000" w:themeColor="text1"/>
        </w:rPr>
        <w:t xml:space="preserve"> wniosku o </w:t>
      </w:r>
      <w:r w:rsidR="00406E81" w:rsidRPr="00D867D6">
        <w:rPr>
          <w:rFonts w:ascii="Times New Roman" w:hAnsi="Times New Roman" w:cs="Times New Roman"/>
          <w:color w:val="000000" w:themeColor="text1"/>
        </w:rPr>
        <w:t>rozliczenie grantu</w:t>
      </w:r>
      <w:r w:rsidR="00DA76C3" w:rsidRPr="00D867D6">
        <w:rPr>
          <w:rFonts w:ascii="Times New Roman" w:hAnsi="Times New Roman" w:cs="Times New Roman"/>
          <w:color w:val="000000" w:themeColor="text1"/>
        </w:rPr>
        <w:t xml:space="preserve"> w terminie wyznaczonym w umowie powierzenia grantu skutkuje wezwaniem </w:t>
      </w:r>
      <w:proofErr w:type="spellStart"/>
      <w:r w:rsidR="00DA76C3" w:rsidRPr="00D867D6">
        <w:rPr>
          <w:rFonts w:ascii="Times New Roman" w:hAnsi="Times New Roman" w:cs="Times New Roman"/>
          <w:color w:val="000000" w:themeColor="text1"/>
        </w:rPr>
        <w:t>grantobiorcy</w:t>
      </w:r>
      <w:proofErr w:type="spellEnd"/>
      <w:r w:rsidR="00DA76C3" w:rsidRPr="00D867D6">
        <w:rPr>
          <w:rFonts w:ascii="Times New Roman" w:hAnsi="Times New Roman" w:cs="Times New Roman"/>
          <w:color w:val="000000" w:themeColor="text1"/>
        </w:rPr>
        <w:t xml:space="preserve"> - przez LGD, do obowiązkowego złożenia wn</w:t>
      </w:r>
      <w:r w:rsidR="006E6FC8" w:rsidRPr="00D867D6">
        <w:rPr>
          <w:rFonts w:ascii="Times New Roman" w:hAnsi="Times New Roman" w:cs="Times New Roman"/>
          <w:color w:val="000000" w:themeColor="text1"/>
        </w:rPr>
        <w:t>iosku</w:t>
      </w:r>
      <w:r w:rsidR="00DA76C3" w:rsidRPr="00D867D6">
        <w:rPr>
          <w:rFonts w:ascii="Times New Roman" w:hAnsi="Times New Roman" w:cs="Times New Roman"/>
          <w:color w:val="000000" w:themeColor="text1"/>
        </w:rPr>
        <w:t xml:space="preserve"> </w:t>
      </w:r>
      <w:r w:rsidR="00406E81" w:rsidRPr="00D867D6">
        <w:rPr>
          <w:rFonts w:ascii="Times New Roman" w:hAnsi="Times New Roman" w:cs="Times New Roman"/>
          <w:color w:val="000000" w:themeColor="text1"/>
        </w:rPr>
        <w:t>o rozliczenie grantu</w:t>
      </w:r>
      <w:r w:rsidR="00DA76C3"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Wezwanie następuje następnego dnia po upływie terminu przypadającego na złożenie wniosku</w:t>
      </w:r>
      <w:r w:rsidR="00406E81" w:rsidRPr="00D867D6">
        <w:rPr>
          <w:rFonts w:ascii="Times New Roman" w:hAnsi="Times New Roman" w:cs="Times New Roman"/>
          <w:color w:val="000000" w:themeColor="text1"/>
        </w:rPr>
        <w:t xml:space="preserve"> o rozliczenie grantu</w:t>
      </w:r>
      <w:r w:rsidRPr="00D867D6">
        <w:rPr>
          <w:rFonts w:ascii="Times New Roman" w:hAnsi="Times New Roman" w:cs="Times New Roman"/>
          <w:color w:val="000000" w:themeColor="text1"/>
        </w:rPr>
        <w:t>. LGD wyznacza 5 dniowy termin na zł</w:t>
      </w:r>
      <w:r w:rsidR="00065584" w:rsidRPr="00D867D6">
        <w:rPr>
          <w:rFonts w:ascii="Times New Roman" w:hAnsi="Times New Roman" w:cs="Times New Roman"/>
          <w:color w:val="000000" w:themeColor="text1"/>
        </w:rPr>
        <w:t xml:space="preserve">ożenie kompletnego wniosku w ramach wezwania. Niezłożenie wniosku </w:t>
      </w:r>
      <w:r w:rsidR="00406E81" w:rsidRPr="00D867D6">
        <w:rPr>
          <w:rFonts w:ascii="Times New Roman" w:hAnsi="Times New Roman" w:cs="Times New Roman"/>
          <w:color w:val="000000" w:themeColor="text1"/>
        </w:rPr>
        <w:t xml:space="preserve">o rozliczenie grantu </w:t>
      </w:r>
      <w:r w:rsidR="00065584" w:rsidRPr="00D867D6">
        <w:rPr>
          <w:rFonts w:ascii="Times New Roman" w:hAnsi="Times New Roman" w:cs="Times New Roman"/>
          <w:color w:val="000000" w:themeColor="text1"/>
        </w:rPr>
        <w:t xml:space="preserve">w trybie wezwania skutkuje nałożeniem kar umownych (zawartych w umowie o powierzenie grantu) lub może prowadzić do rozwiązania umowy.  </w:t>
      </w:r>
    </w:p>
    <w:p w:rsidR="00FD0024" w:rsidRPr="00D867D6" w:rsidRDefault="00FD0024" w:rsidP="00631589">
      <w:pPr>
        <w:pStyle w:val="Akapitzlist"/>
        <w:numPr>
          <w:ilvl w:val="0"/>
          <w:numId w:val="2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lastRenderedPageBreak/>
        <w:t xml:space="preserve"> przyjęcie wniosku - weryfikacja wstępna</w:t>
      </w:r>
      <w:r w:rsidR="004E63DA" w:rsidRPr="00D867D6">
        <w:rPr>
          <w:rFonts w:ascii="Times New Roman" w:hAnsi="Times New Roman" w:cs="Times New Roman"/>
          <w:color w:val="000000" w:themeColor="text1"/>
        </w:rPr>
        <w:t>,</w:t>
      </w:r>
    </w:p>
    <w:p w:rsidR="00FD0024" w:rsidRPr="00D867D6" w:rsidRDefault="00FD0024" w:rsidP="00631589">
      <w:pPr>
        <w:spacing w:after="0" w:line="240" w:lineRule="auto"/>
        <w:ind w:firstLine="360"/>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kieruje się do wskazanego - wyznaczonego pracownika odpowiedzialnego za przyjmowanie wniosków</w:t>
      </w:r>
      <w:r w:rsidR="00065584" w:rsidRPr="00D867D6">
        <w:rPr>
          <w:rFonts w:ascii="Times New Roman" w:hAnsi="Times New Roman" w:cs="Times New Roman"/>
          <w:color w:val="000000" w:themeColor="text1"/>
        </w:rPr>
        <w:t xml:space="preserve"> o </w:t>
      </w:r>
      <w:proofErr w:type="spellStart"/>
      <w:r w:rsidR="00406E81" w:rsidRPr="00D867D6">
        <w:rPr>
          <w:rFonts w:ascii="Times New Roman" w:hAnsi="Times New Roman" w:cs="Times New Roman"/>
          <w:color w:val="000000" w:themeColor="text1"/>
        </w:rPr>
        <w:t>o</w:t>
      </w:r>
      <w:proofErr w:type="spellEnd"/>
      <w:r w:rsidR="00406E81" w:rsidRPr="00D867D6">
        <w:rPr>
          <w:rFonts w:ascii="Times New Roman" w:hAnsi="Times New Roman" w:cs="Times New Roman"/>
          <w:color w:val="000000" w:themeColor="text1"/>
        </w:rPr>
        <w:t xml:space="preserve"> rozliczenie grantu</w:t>
      </w:r>
      <w:r w:rsidRPr="00D867D6">
        <w:rPr>
          <w:rFonts w:ascii="Times New Roman" w:hAnsi="Times New Roman" w:cs="Times New Roman"/>
          <w:color w:val="000000" w:themeColor="text1"/>
        </w:rPr>
        <w:t>. Przekazuje pracownikowi komplet dokumentów</w:t>
      </w:r>
      <w:r w:rsidR="00065584" w:rsidRPr="00D867D6">
        <w:rPr>
          <w:rFonts w:ascii="Times New Roman" w:hAnsi="Times New Roman" w:cs="Times New Roman"/>
          <w:color w:val="000000" w:themeColor="text1"/>
        </w:rPr>
        <w:t xml:space="preserve"> (jeden egzemplarz</w:t>
      </w:r>
      <w:r w:rsidRPr="00D867D6">
        <w:rPr>
          <w:rFonts w:ascii="Times New Roman" w:hAnsi="Times New Roman" w:cs="Times New Roman"/>
          <w:color w:val="000000" w:themeColor="text1"/>
        </w:rPr>
        <w:t xml:space="preserve"> wraz z załącznikami).</w:t>
      </w:r>
    </w:p>
    <w:p w:rsidR="00C36BA2" w:rsidRPr="00D867D6" w:rsidRDefault="00FD0024"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Pracownik LGD </w:t>
      </w:r>
      <w:r w:rsidR="00065584" w:rsidRPr="00D867D6">
        <w:rPr>
          <w:rFonts w:ascii="Times New Roman" w:hAnsi="Times New Roman" w:cs="Times New Roman"/>
          <w:color w:val="000000" w:themeColor="text1"/>
        </w:rPr>
        <w:t xml:space="preserve">dokonuje wstępnej weryfikacji </w:t>
      </w:r>
      <w:r w:rsidRPr="00D867D6">
        <w:rPr>
          <w:rFonts w:ascii="Times New Roman" w:hAnsi="Times New Roman" w:cs="Times New Roman"/>
          <w:color w:val="000000" w:themeColor="text1"/>
        </w:rPr>
        <w:t xml:space="preserve">składanych dokumentów, oryginalności formularzy, zatwierdzenia formularzy podpisem, ilości załączników. </w:t>
      </w:r>
      <w:r w:rsidR="00AA6738" w:rsidRPr="00D867D6">
        <w:rPr>
          <w:rFonts w:ascii="Times New Roman" w:hAnsi="Times New Roman" w:cs="Times New Roman"/>
          <w:color w:val="000000" w:themeColor="text1"/>
        </w:rPr>
        <w:t>W</w:t>
      </w:r>
      <w:r w:rsidR="00C36BA2" w:rsidRPr="00D867D6">
        <w:rPr>
          <w:rFonts w:ascii="Times New Roman" w:hAnsi="Times New Roman" w:cs="Times New Roman"/>
          <w:color w:val="000000" w:themeColor="text1"/>
        </w:rPr>
        <w:t xml:space="preserve">eryfikuje zgodność składanej kopii załącznika z posiadanym przez </w:t>
      </w:r>
      <w:proofErr w:type="spellStart"/>
      <w:r w:rsidR="00C36BA2" w:rsidRPr="00D867D6">
        <w:rPr>
          <w:rFonts w:ascii="Times New Roman" w:hAnsi="Times New Roman" w:cs="Times New Roman"/>
          <w:color w:val="000000" w:themeColor="text1"/>
        </w:rPr>
        <w:t>grantobiorcę</w:t>
      </w:r>
      <w:proofErr w:type="spellEnd"/>
      <w:r w:rsidR="00C36BA2" w:rsidRPr="00D867D6">
        <w:rPr>
          <w:rFonts w:ascii="Times New Roman" w:hAnsi="Times New Roman" w:cs="Times New Roman"/>
          <w:color w:val="000000" w:themeColor="text1"/>
        </w:rPr>
        <w:t xml:space="preserve"> oryginałem dokumentu. Po skutecznej weryfikacji potwierdza każdą kopię za zgodność z oryginałem - przystawiając odpowiednią pieczęć zawierającą: dane LGD, sformułowanie: "za zgodność z oryginałem", bieżąca datę, imienne oznaczenie osoby potwierdzającej (możliwe rozwiązanie: jedna pieczęć zawierająca: dane LGD, sformułowanie: "za zgodność z oryginałem", bieżąca datę i dodatkową pieczęć imienną osoby potwier</w:t>
      </w:r>
      <w:r w:rsidR="00AA6738" w:rsidRPr="00D867D6">
        <w:rPr>
          <w:rFonts w:ascii="Times New Roman" w:hAnsi="Times New Roman" w:cs="Times New Roman"/>
          <w:color w:val="000000" w:themeColor="text1"/>
        </w:rPr>
        <w:t xml:space="preserve">dzającej).  </w:t>
      </w:r>
      <w:r w:rsidR="00C36BA2" w:rsidRPr="00D867D6">
        <w:rPr>
          <w:rFonts w:ascii="Times New Roman" w:hAnsi="Times New Roman" w:cs="Times New Roman"/>
          <w:color w:val="000000" w:themeColor="text1"/>
        </w:rPr>
        <w:t xml:space="preserve">Potwierdzenia wymagają wszystkie strony zawierające dane. Nie potwierdza się za zgodność pustych stron. </w:t>
      </w:r>
    </w:p>
    <w:p w:rsidR="00C36BA2" w:rsidRPr="00D867D6" w:rsidRDefault="00C36BA2"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Dopuszcza się - w przypadku dokumentu zwartego (zszytego, spiętego</w:t>
      </w:r>
      <w:r w:rsidR="00E311A9" w:rsidRPr="00D867D6">
        <w:rPr>
          <w:rFonts w:ascii="Times New Roman" w:hAnsi="Times New Roman" w:cs="Times New Roman"/>
          <w:color w:val="000000" w:themeColor="text1"/>
        </w:rPr>
        <w:t>, ponumerowanego</w:t>
      </w:r>
      <w:r w:rsidRPr="00D867D6">
        <w:rPr>
          <w:rFonts w:ascii="Times New Roman" w:hAnsi="Times New Roman" w:cs="Times New Roman"/>
          <w:color w:val="000000" w:themeColor="text1"/>
        </w:rPr>
        <w:t xml:space="preserve">), jednolitego i wielostronicowego (np. </w:t>
      </w:r>
      <w:r w:rsidR="00406E81" w:rsidRPr="00D867D6">
        <w:rPr>
          <w:rFonts w:ascii="Times New Roman" w:hAnsi="Times New Roman" w:cs="Times New Roman"/>
          <w:color w:val="000000" w:themeColor="text1"/>
        </w:rPr>
        <w:t>wielostronicowa umowa</w:t>
      </w:r>
      <w:r w:rsidRPr="00D867D6">
        <w:rPr>
          <w:rFonts w:ascii="Times New Roman" w:hAnsi="Times New Roman" w:cs="Times New Roman"/>
          <w:color w:val="000000" w:themeColor="text1"/>
        </w:rPr>
        <w:t xml:space="preserve">, </w:t>
      </w:r>
      <w:proofErr w:type="spellStart"/>
      <w:r w:rsidRPr="00D867D6">
        <w:rPr>
          <w:rFonts w:ascii="Times New Roman" w:hAnsi="Times New Roman" w:cs="Times New Roman"/>
          <w:color w:val="000000" w:themeColor="text1"/>
        </w:rPr>
        <w:t>itp</w:t>
      </w:r>
      <w:proofErr w:type="spellEnd"/>
      <w:r w:rsidRPr="00D867D6">
        <w:rPr>
          <w:rFonts w:ascii="Times New Roman" w:hAnsi="Times New Roman" w:cs="Times New Roman"/>
          <w:color w:val="000000" w:themeColor="text1"/>
        </w:rPr>
        <w:t xml:space="preserve"> opatrzenie pierwszej strony pieczęcią zawierającą: dane LGD, sformułowanie: "za zgodność z oryginałem od strony 1 do strony ...", bieżąca datę, imienne oz</w:t>
      </w:r>
      <w:r w:rsidR="00AA6738" w:rsidRPr="00D867D6">
        <w:rPr>
          <w:rFonts w:ascii="Times New Roman" w:hAnsi="Times New Roman" w:cs="Times New Roman"/>
          <w:color w:val="000000" w:themeColor="text1"/>
        </w:rPr>
        <w:t xml:space="preserve">naczenie osoby potwierdzającej. </w:t>
      </w:r>
      <w:r w:rsidRPr="00D867D6">
        <w:rPr>
          <w:rFonts w:ascii="Times New Roman" w:hAnsi="Times New Roman" w:cs="Times New Roman"/>
          <w:color w:val="000000" w:themeColor="text1"/>
        </w:rPr>
        <w:t>Pracownik weryfikuje na tym etapie zgodności załączników z listą załączników.</w:t>
      </w:r>
    </w:p>
    <w:p w:rsidR="00AA6738" w:rsidRPr="00D867D6" w:rsidRDefault="00FB42B2" w:rsidP="0063158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Obowiązkowo na wszystkich oryginałach i ich odpowiednikach - kopiach: dokumentów finansowych, umowach zawieranych w ramach realizacji grantu, rachunkach, itp. - pracownik LGD - przystawia pieczęć: "przedstawiono do refundacji w ramach PROW 2014-2020". </w:t>
      </w:r>
    </w:p>
    <w:p w:rsidR="00631589" w:rsidRPr="00D867D6" w:rsidRDefault="00FD0024" w:rsidP="00631589">
      <w:pPr>
        <w:pStyle w:val="Akapitzlist"/>
        <w:numPr>
          <w:ilvl w:val="0"/>
          <w:numId w:val="2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potwierdzenie wpływu wniosku</w:t>
      </w:r>
      <w:r w:rsidR="004E63DA" w:rsidRPr="00D867D6">
        <w:rPr>
          <w:rFonts w:ascii="Times New Roman" w:hAnsi="Times New Roman" w:cs="Times New Roman"/>
          <w:color w:val="000000" w:themeColor="text1"/>
        </w:rPr>
        <w:t>,</w:t>
      </w:r>
    </w:p>
    <w:p w:rsidR="00FD0024" w:rsidRPr="00D867D6" w:rsidRDefault="00FD0024"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weryfikacji wstępnej, potwierdzeniu dokumentów za zgodność z oryginałem - odpowiedzialny pracownik dokonuje potwierdzenia przyjęcia wniosku - na </w:t>
      </w:r>
      <w:r w:rsidR="00FB42B2" w:rsidRPr="00D867D6">
        <w:rPr>
          <w:rFonts w:ascii="Times New Roman" w:hAnsi="Times New Roman" w:cs="Times New Roman"/>
          <w:color w:val="000000" w:themeColor="text1"/>
        </w:rPr>
        <w:t>składanym oryginale</w:t>
      </w:r>
      <w:r w:rsidRPr="00D867D6">
        <w:rPr>
          <w:rFonts w:ascii="Times New Roman" w:hAnsi="Times New Roman" w:cs="Times New Roman"/>
          <w:color w:val="000000" w:themeColor="text1"/>
        </w:rPr>
        <w:t>. W tym celu przystawia pieczęć przyjęcia wniosku zawierającą: pieczęć z danymi LGD, datę i godzinę przyjęcia wniosku</w:t>
      </w:r>
      <w:r w:rsidR="00FB42B2"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imienne oznaczenie osoby przyjmującej wniosek</w:t>
      </w:r>
      <w:r w:rsidR="00776961" w:rsidRPr="00D867D6">
        <w:rPr>
          <w:rFonts w:ascii="Times New Roman" w:hAnsi="Times New Roman" w:cs="Times New Roman"/>
          <w:color w:val="000000" w:themeColor="text1"/>
        </w:rPr>
        <w:t>, wpisuje w odpowiednie pole - ilość składanych załączników</w:t>
      </w:r>
      <w:r w:rsidRPr="00D867D6">
        <w:rPr>
          <w:rFonts w:ascii="Times New Roman" w:hAnsi="Times New Roman" w:cs="Times New Roman"/>
          <w:color w:val="000000" w:themeColor="text1"/>
        </w:rPr>
        <w:t>.</w:t>
      </w:r>
    </w:p>
    <w:p w:rsidR="00FD0024" w:rsidRPr="00D867D6" w:rsidRDefault="00FD0024" w:rsidP="0063158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potwierdzeniu przyjęcia wniosku, pracownik LGD przyjmujący wniosek wykonuje </w:t>
      </w:r>
      <w:r w:rsidR="00FB42B2" w:rsidRPr="00D867D6">
        <w:rPr>
          <w:rFonts w:ascii="Times New Roman" w:hAnsi="Times New Roman" w:cs="Times New Roman"/>
          <w:color w:val="000000" w:themeColor="text1"/>
        </w:rPr>
        <w:t>kserokopię</w:t>
      </w:r>
      <w:r w:rsidRPr="00D867D6">
        <w:rPr>
          <w:rFonts w:ascii="Times New Roman" w:hAnsi="Times New Roman" w:cs="Times New Roman"/>
          <w:color w:val="000000" w:themeColor="text1"/>
        </w:rPr>
        <w:t xml:space="preserve"> pierwszej strony (zawierającej potwierdzenie wpływu wniosku). </w:t>
      </w:r>
      <w:r w:rsidR="00FB42B2" w:rsidRPr="00D867D6">
        <w:rPr>
          <w:rFonts w:ascii="Times New Roman" w:hAnsi="Times New Roman" w:cs="Times New Roman"/>
          <w:color w:val="000000" w:themeColor="text1"/>
        </w:rPr>
        <w:t>K</w:t>
      </w:r>
      <w:r w:rsidRPr="00D867D6">
        <w:rPr>
          <w:rFonts w:ascii="Times New Roman" w:hAnsi="Times New Roman" w:cs="Times New Roman"/>
          <w:color w:val="000000" w:themeColor="text1"/>
        </w:rPr>
        <w:t xml:space="preserve">serokopia </w:t>
      </w:r>
      <w:r w:rsidR="00FB42B2" w:rsidRPr="00D867D6">
        <w:rPr>
          <w:rFonts w:ascii="Times New Roman" w:hAnsi="Times New Roman" w:cs="Times New Roman"/>
          <w:color w:val="000000" w:themeColor="text1"/>
        </w:rPr>
        <w:t xml:space="preserve">przekazywana jest </w:t>
      </w:r>
      <w:proofErr w:type="spellStart"/>
      <w:r w:rsidR="00FB42B2" w:rsidRPr="00D867D6">
        <w:rPr>
          <w:rFonts w:ascii="Times New Roman" w:hAnsi="Times New Roman" w:cs="Times New Roman"/>
          <w:color w:val="000000" w:themeColor="text1"/>
        </w:rPr>
        <w:t>grantobiorcy</w:t>
      </w:r>
      <w:proofErr w:type="spellEnd"/>
      <w:r w:rsidR="00FB42B2" w:rsidRPr="00D867D6">
        <w:rPr>
          <w:rFonts w:ascii="Times New Roman" w:hAnsi="Times New Roman" w:cs="Times New Roman"/>
          <w:color w:val="000000" w:themeColor="text1"/>
        </w:rPr>
        <w:t>.</w:t>
      </w:r>
    </w:p>
    <w:p w:rsidR="00FD0024" w:rsidRPr="00D867D6" w:rsidRDefault="00FD0024" w:rsidP="00631589">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BF1205" w:rsidRPr="00D867D6">
        <w:rPr>
          <w:rFonts w:ascii="Times New Roman" w:hAnsi="Times New Roman" w:cs="Times New Roman"/>
          <w:color w:val="000000" w:themeColor="text1"/>
        </w:rPr>
        <w:tab/>
      </w:r>
      <w:r w:rsidRPr="00D867D6">
        <w:rPr>
          <w:rFonts w:ascii="Times New Roman" w:hAnsi="Times New Roman" w:cs="Times New Roman"/>
          <w:color w:val="000000" w:themeColor="text1"/>
        </w:rPr>
        <w:t xml:space="preserve">Jeżeli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posiada własną wersję wniosku (kopię oryginału) - dopuszcza się potwierdzenie wpływu na jego egzemplarzu, jednakże wskazuje się do stosowania - kserokopię potwierdzenia.</w:t>
      </w:r>
      <w:r w:rsidR="00AA6738" w:rsidRPr="00D867D6">
        <w:rPr>
          <w:rFonts w:ascii="Times New Roman" w:hAnsi="Times New Roman" w:cs="Times New Roman"/>
          <w:color w:val="000000" w:themeColor="text1"/>
        </w:rPr>
        <w:t xml:space="preserve"> Po zakończeniu procesu przyjęcia wniosku oryginały zostają zwrócone </w:t>
      </w:r>
      <w:proofErr w:type="spellStart"/>
      <w:r w:rsidR="00AA6738" w:rsidRPr="00D867D6">
        <w:rPr>
          <w:rFonts w:ascii="Times New Roman" w:hAnsi="Times New Roman" w:cs="Times New Roman"/>
          <w:color w:val="000000" w:themeColor="text1"/>
        </w:rPr>
        <w:t>grantobiorcy</w:t>
      </w:r>
      <w:proofErr w:type="spellEnd"/>
      <w:r w:rsidR="00AA6738" w:rsidRPr="00D867D6">
        <w:rPr>
          <w:rFonts w:ascii="Times New Roman" w:hAnsi="Times New Roman" w:cs="Times New Roman"/>
          <w:color w:val="000000" w:themeColor="text1"/>
        </w:rPr>
        <w:t>.</w:t>
      </w:r>
    </w:p>
    <w:p w:rsidR="00FD0024" w:rsidRPr="00D867D6" w:rsidRDefault="00FD0024" w:rsidP="00631589">
      <w:pPr>
        <w:pStyle w:val="Akapitzlist"/>
        <w:numPr>
          <w:ilvl w:val="0"/>
          <w:numId w:val="25"/>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wpisanie wniosku do rejestru wniosków</w:t>
      </w:r>
      <w:r w:rsidR="004E63DA" w:rsidRPr="00D867D6">
        <w:rPr>
          <w:rFonts w:ascii="Times New Roman" w:hAnsi="Times New Roman" w:cs="Times New Roman"/>
          <w:color w:val="000000" w:themeColor="text1"/>
        </w:rPr>
        <w:t>,</w:t>
      </w:r>
    </w:p>
    <w:p w:rsidR="00AF197B" w:rsidRPr="00D867D6" w:rsidRDefault="00FD0024" w:rsidP="0063158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Po dokonaniu potwierdzenia wpływu wniosku - upoważniony pracownik doko</w:t>
      </w:r>
      <w:r w:rsidR="00406E81" w:rsidRPr="00D867D6">
        <w:rPr>
          <w:rFonts w:ascii="Times New Roman" w:hAnsi="Times New Roman" w:cs="Times New Roman"/>
          <w:color w:val="000000" w:themeColor="text1"/>
        </w:rPr>
        <w:t>nuje wpisu do rejestru wniosków o rozliczenie grantu</w:t>
      </w:r>
      <w:r w:rsidR="00FB42B2"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pozostający w dokumentacji LGD (dokument elektroniczny nie związany z systemem on-line)</w:t>
      </w:r>
      <w:r w:rsidR="00FB42B2" w:rsidRPr="00D867D6">
        <w:rPr>
          <w:rFonts w:ascii="Times New Roman" w:hAnsi="Times New Roman" w:cs="Times New Roman"/>
          <w:color w:val="000000" w:themeColor="text1"/>
        </w:rPr>
        <w:t>, zawierającego: numer kolejny</w:t>
      </w:r>
      <w:r w:rsidRPr="00D867D6">
        <w:rPr>
          <w:rFonts w:ascii="Times New Roman" w:hAnsi="Times New Roman" w:cs="Times New Roman"/>
          <w:color w:val="000000" w:themeColor="text1"/>
        </w:rPr>
        <w:t xml:space="preserve">, datę i godzinę przyjęcia wniosku, nazwę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adres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kontakt telefoniczny i e-mail, </w:t>
      </w:r>
      <w:r w:rsidR="00FB42B2" w:rsidRPr="00D867D6">
        <w:rPr>
          <w:rFonts w:ascii="Times New Roman" w:hAnsi="Times New Roman" w:cs="Times New Roman"/>
          <w:color w:val="000000" w:themeColor="text1"/>
        </w:rPr>
        <w:t>numer umowy</w:t>
      </w:r>
      <w:r w:rsidRPr="00D867D6">
        <w:rPr>
          <w:rFonts w:ascii="Times New Roman" w:hAnsi="Times New Roman" w:cs="Times New Roman"/>
          <w:color w:val="000000" w:themeColor="text1"/>
        </w:rPr>
        <w:t xml:space="preserve">. Wpis do rejestru stosuje się w przypadku wszystkich składanych wniosków w kolejności przyjęcia. </w:t>
      </w:r>
      <w:r w:rsidR="005B553D" w:rsidRPr="00D867D6">
        <w:rPr>
          <w:rFonts w:ascii="Times New Roman" w:hAnsi="Times New Roman" w:cs="Times New Roman"/>
          <w:color w:val="000000" w:themeColor="text1"/>
        </w:rPr>
        <w:t>W</w:t>
      </w:r>
      <w:r w:rsidRPr="00D867D6">
        <w:rPr>
          <w:rFonts w:ascii="Times New Roman" w:hAnsi="Times New Roman" w:cs="Times New Roman"/>
          <w:color w:val="000000" w:themeColor="text1"/>
        </w:rPr>
        <w:t xml:space="preserve">nioski </w:t>
      </w:r>
      <w:r w:rsidR="006E6FC8" w:rsidRPr="00D867D6">
        <w:rPr>
          <w:rFonts w:ascii="Times New Roman" w:hAnsi="Times New Roman" w:cs="Times New Roman"/>
          <w:color w:val="000000" w:themeColor="text1"/>
        </w:rPr>
        <w:t xml:space="preserve">o </w:t>
      </w:r>
      <w:r w:rsidR="00406E81" w:rsidRPr="00D867D6">
        <w:rPr>
          <w:rFonts w:ascii="Times New Roman" w:hAnsi="Times New Roman" w:cs="Times New Roman"/>
          <w:color w:val="000000" w:themeColor="text1"/>
        </w:rPr>
        <w:t>rozliczenie grantu</w:t>
      </w:r>
      <w:r w:rsidR="00FB42B2" w:rsidRPr="00D867D6">
        <w:rPr>
          <w:rFonts w:ascii="Times New Roman" w:hAnsi="Times New Roman" w:cs="Times New Roman"/>
          <w:color w:val="000000" w:themeColor="text1"/>
        </w:rPr>
        <w:t xml:space="preserve"> </w:t>
      </w:r>
      <w:r w:rsidR="005B553D" w:rsidRPr="00D867D6">
        <w:rPr>
          <w:rFonts w:ascii="Times New Roman" w:hAnsi="Times New Roman" w:cs="Times New Roman"/>
          <w:color w:val="000000" w:themeColor="text1"/>
        </w:rPr>
        <w:t xml:space="preserve">wraz </w:t>
      </w:r>
      <w:proofErr w:type="spellStart"/>
      <w:r w:rsidR="005B553D" w:rsidRPr="00D867D6">
        <w:rPr>
          <w:rFonts w:ascii="Times New Roman" w:hAnsi="Times New Roman" w:cs="Times New Roman"/>
          <w:color w:val="000000" w:themeColor="text1"/>
        </w:rPr>
        <w:t>zkompletną</w:t>
      </w:r>
      <w:proofErr w:type="spellEnd"/>
      <w:r w:rsidR="005B553D" w:rsidRPr="00D867D6">
        <w:rPr>
          <w:rFonts w:ascii="Times New Roman" w:hAnsi="Times New Roman" w:cs="Times New Roman"/>
          <w:color w:val="000000" w:themeColor="text1"/>
        </w:rPr>
        <w:t xml:space="preserve"> dokumentacją zostają przekazane do weryfikacji. </w:t>
      </w:r>
      <w:r w:rsidR="00AF197B" w:rsidRPr="00D867D6">
        <w:rPr>
          <w:rFonts w:ascii="Times New Roman" w:hAnsi="Times New Roman" w:cs="Times New Roman"/>
          <w:color w:val="000000" w:themeColor="text1"/>
        </w:rPr>
        <w:t xml:space="preserve"> </w:t>
      </w:r>
    </w:p>
    <w:p w:rsidR="00A469FC" w:rsidRPr="00D867D6" w:rsidRDefault="00D773D0" w:rsidP="00797D88">
      <w:pPr>
        <w:pStyle w:val="Akapitzlist"/>
        <w:numPr>
          <w:ilvl w:val="0"/>
          <w:numId w:val="14"/>
        </w:numPr>
        <w:spacing w:line="240" w:lineRule="auto"/>
        <w:ind w:left="284" w:hanging="284"/>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640D9A" w:rsidRPr="00D867D6">
        <w:rPr>
          <w:rFonts w:ascii="Times New Roman" w:hAnsi="Times New Roman" w:cs="Times New Roman"/>
          <w:b/>
          <w:color w:val="000000" w:themeColor="text1"/>
        </w:rPr>
        <w:t xml:space="preserve">Obsługa wniosku o </w:t>
      </w:r>
      <w:r w:rsidR="00165568" w:rsidRPr="00D867D6">
        <w:rPr>
          <w:rFonts w:ascii="Times New Roman" w:hAnsi="Times New Roman" w:cs="Times New Roman"/>
          <w:b/>
          <w:color w:val="000000" w:themeColor="text1"/>
        </w:rPr>
        <w:t>rozliczenie grantu</w:t>
      </w:r>
      <w:r w:rsidR="00640D9A" w:rsidRPr="00D867D6">
        <w:rPr>
          <w:rFonts w:ascii="Times New Roman" w:hAnsi="Times New Roman" w:cs="Times New Roman"/>
          <w:b/>
          <w:color w:val="000000" w:themeColor="text1"/>
        </w:rPr>
        <w:t xml:space="preserve"> </w:t>
      </w:r>
      <w:r w:rsidR="00B31DFF" w:rsidRPr="00D867D6">
        <w:rPr>
          <w:rFonts w:ascii="Times New Roman" w:hAnsi="Times New Roman" w:cs="Times New Roman"/>
          <w:b/>
          <w:color w:val="000000" w:themeColor="text1"/>
        </w:rPr>
        <w:t>–</w:t>
      </w:r>
      <w:r w:rsidR="00640D9A" w:rsidRPr="00D867D6">
        <w:rPr>
          <w:rFonts w:ascii="Times New Roman" w:hAnsi="Times New Roman" w:cs="Times New Roman"/>
          <w:b/>
          <w:color w:val="000000" w:themeColor="text1"/>
        </w:rPr>
        <w:t xml:space="preserve"> weryfikacja</w:t>
      </w:r>
      <w:r w:rsidR="00B31DFF" w:rsidRPr="00D867D6">
        <w:rPr>
          <w:rFonts w:ascii="Times New Roman" w:hAnsi="Times New Roman" w:cs="Times New Roman"/>
          <w:b/>
          <w:color w:val="000000" w:themeColor="text1"/>
        </w:rPr>
        <w:t>.</w:t>
      </w:r>
    </w:p>
    <w:p w:rsidR="00996940" w:rsidRPr="00D867D6" w:rsidRDefault="00B31DFF" w:rsidP="00BF1205">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LGD po przyjęc</w:t>
      </w:r>
      <w:r w:rsidR="00DB3A24" w:rsidRPr="00D867D6">
        <w:rPr>
          <w:rFonts w:ascii="Times New Roman" w:hAnsi="Times New Roman" w:cs="Times New Roman"/>
          <w:color w:val="000000" w:themeColor="text1"/>
        </w:rPr>
        <w:t>iu wniosku o rozliczenie grantu, w ciągu 10 dni roboczych, licząc od dnia następującego po przyjęci</w:t>
      </w:r>
      <w:r w:rsidR="0027301C" w:rsidRPr="00D867D6">
        <w:rPr>
          <w:rFonts w:ascii="Times New Roman" w:hAnsi="Times New Roman" w:cs="Times New Roman"/>
          <w:color w:val="000000" w:themeColor="text1"/>
        </w:rPr>
        <w:t>u wniosku – weryfikuje wniosek. Weryfikacji wniosków</w:t>
      </w:r>
      <w:r w:rsidR="00F54D38" w:rsidRPr="00D867D6">
        <w:rPr>
          <w:rFonts w:ascii="Times New Roman" w:hAnsi="Times New Roman" w:cs="Times New Roman"/>
          <w:color w:val="000000" w:themeColor="text1"/>
        </w:rPr>
        <w:t xml:space="preserve"> o rozliczenie grantu </w:t>
      </w:r>
      <w:r w:rsidR="0027301C" w:rsidRPr="00D867D6">
        <w:rPr>
          <w:rFonts w:ascii="Times New Roman" w:hAnsi="Times New Roman" w:cs="Times New Roman"/>
          <w:color w:val="000000" w:themeColor="text1"/>
        </w:rPr>
        <w:t xml:space="preserve"> w kolejności rejestru przyjęcia </w:t>
      </w:r>
      <w:r w:rsidR="00F54D38" w:rsidRPr="00D867D6">
        <w:rPr>
          <w:rFonts w:ascii="Times New Roman" w:hAnsi="Times New Roman" w:cs="Times New Roman"/>
          <w:color w:val="000000" w:themeColor="text1"/>
        </w:rPr>
        <w:t>dokonuje dwóch upoważ</w:t>
      </w:r>
      <w:r w:rsidR="0027301C" w:rsidRPr="00D867D6">
        <w:rPr>
          <w:rFonts w:ascii="Times New Roman" w:hAnsi="Times New Roman" w:cs="Times New Roman"/>
          <w:color w:val="000000" w:themeColor="text1"/>
        </w:rPr>
        <w:t>nionych pracowników,</w:t>
      </w:r>
      <w:r w:rsidR="00F54D38" w:rsidRPr="00D867D6">
        <w:rPr>
          <w:rFonts w:ascii="Times New Roman" w:hAnsi="Times New Roman" w:cs="Times New Roman"/>
          <w:color w:val="000000" w:themeColor="text1"/>
        </w:rPr>
        <w:t xml:space="preserve"> weryfikujący główny (prowadzący sprawę wniosku) oraz weryfikujący kontrolny (dokonuje sprawdzenia kontrolnego)</w:t>
      </w:r>
      <w:r w:rsidR="0027301C" w:rsidRPr="00D867D6">
        <w:rPr>
          <w:rFonts w:ascii="Times New Roman" w:hAnsi="Times New Roman" w:cs="Times New Roman"/>
          <w:color w:val="000000" w:themeColor="text1"/>
        </w:rPr>
        <w:t xml:space="preserve">. W przypadku rozbieżności uwag – weryfikujący zobowiązani są do uzgodnienia wspólnego stanowiska w zaistniałym problemie. Karta weryfikacji kierowana do zatwierdzenia zawiera uzgodnione – wspólne stanowisko weryfikujących. </w:t>
      </w:r>
      <w:r w:rsidR="00F004D6" w:rsidRPr="00D867D6">
        <w:rPr>
          <w:rFonts w:ascii="Times New Roman" w:hAnsi="Times New Roman" w:cs="Times New Roman"/>
          <w:color w:val="000000" w:themeColor="text1"/>
        </w:rPr>
        <w:t>Weryfikacja odbywa się w systemie on-line za pośrednictwem dostępnego formularza on-line zawierającego odpowiednie pola umożliwiające zaznaczenie poprawności (zgodności danych) i ewentualne pole opisowe w przypadku zastrzeżeń.</w:t>
      </w:r>
      <w:r w:rsidR="000B5215" w:rsidRPr="00D867D6">
        <w:rPr>
          <w:rFonts w:ascii="Times New Roman" w:hAnsi="Times New Roman" w:cs="Times New Roman"/>
          <w:color w:val="000000" w:themeColor="text1"/>
        </w:rPr>
        <w:t xml:space="preserve"> </w:t>
      </w:r>
      <w:r w:rsidR="00996940" w:rsidRPr="00D867D6">
        <w:rPr>
          <w:rFonts w:ascii="Times New Roman" w:hAnsi="Times New Roman" w:cs="Times New Roman"/>
          <w:color w:val="000000" w:themeColor="text1"/>
        </w:rPr>
        <w:t>Czynności są powtarzalne dla wszystkich wniosków o rozliczenie grantu.</w:t>
      </w:r>
    </w:p>
    <w:p w:rsidR="00D56E45" w:rsidRPr="00D867D6" w:rsidRDefault="006E6FC8"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a</w:t>
      </w:r>
      <w:r w:rsidR="00F54D38" w:rsidRPr="00D867D6">
        <w:rPr>
          <w:rFonts w:ascii="Times New Roman" w:hAnsi="Times New Roman" w:cs="Times New Roman"/>
          <w:color w:val="000000" w:themeColor="text1"/>
        </w:rPr>
        <w:t xml:space="preserve">) </w:t>
      </w:r>
      <w:r w:rsidR="00D56E45" w:rsidRPr="00D867D6">
        <w:rPr>
          <w:rFonts w:ascii="Times New Roman" w:hAnsi="Times New Roman" w:cs="Times New Roman"/>
          <w:color w:val="000000" w:themeColor="text1"/>
        </w:rPr>
        <w:t>weryfikacja danych identyfikacyjnych</w:t>
      </w:r>
      <w:r w:rsidR="00540500" w:rsidRPr="00D867D6">
        <w:rPr>
          <w:rFonts w:ascii="Times New Roman" w:hAnsi="Times New Roman" w:cs="Times New Roman"/>
          <w:color w:val="000000" w:themeColor="text1"/>
        </w:rPr>
        <w:t xml:space="preserve">  i z umowy </w:t>
      </w:r>
      <w:proofErr w:type="spellStart"/>
      <w:r w:rsidR="00540500" w:rsidRPr="00D867D6">
        <w:rPr>
          <w:rFonts w:ascii="Times New Roman" w:hAnsi="Times New Roman" w:cs="Times New Roman"/>
          <w:color w:val="000000" w:themeColor="text1"/>
        </w:rPr>
        <w:t>opg</w:t>
      </w:r>
      <w:proofErr w:type="spellEnd"/>
    </w:p>
    <w:p w:rsidR="00F54D38" w:rsidRPr="00D867D6" w:rsidRDefault="00EB4410" w:rsidP="0063158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Upoważnieni pracownicy</w:t>
      </w:r>
      <w:r w:rsidR="00F54D38" w:rsidRPr="00D867D6">
        <w:rPr>
          <w:rFonts w:ascii="Times New Roman" w:hAnsi="Times New Roman" w:cs="Times New Roman"/>
          <w:color w:val="000000" w:themeColor="text1"/>
        </w:rPr>
        <w:t xml:space="preserve"> LGD w</w:t>
      </w:r>
      <w:r w:rsidRPr="00D867D6">
        <w:rPr>
          <w:rFonts w:ascii="Times New Roman" w:hAnsi="Times New Roman" w:cs="Times New Roman"/>
          <w:color w:val="000000" w:themeColor="text1"/>
        </w:rPr>
        <w:t xml:space="preserve"> pierwszej kolejności weryfikują</w:t>
      </w:r>
      <w:r w:rsidR="00F54D38" w:rsidRPr="00D867D6">
        <w:rPr>
          <w:rFonts w:ascii="Times New Roman" w:hAnsi="Times New Roman" w:cs="Times New Roman"/>
          <w:color w:val="000000" w:themeColor="text1"/>
        </w:rPr>
        <w:t xml:space="preserve"> początkową część wniosku o rozliczenie grantu, sprawdzając zgodność danych w umowie o powierzenie grantu z danymi zawartymi we wniosku.</w:t>
      </w:r>
      <w:r w:rsidR="00CD2972" w:rsidRPr="00D867D6">
        <w:rPr>
          <w:rFonts w:ascii="Times New Roman" w:hAnsi="Times New Roman" w:cs="Times New Roman"/>
          <w:color w:val="000000" w:themeColor="text1"/>
        </w:rPr>
        <w:t xml:space="preserve"> Sprawdzenia wymagają dane </w:t>
      </w:r>
      <w:r w:rsidR="00CE368A" w:rsidRPr="00D867D6">
        <w:rPr>
          <w:rFonts w:ascii="Times New Roman" w:hAnsi="Times New Roman" w:cs="Times New Roman"/>
          <w:color w:val="000000" w:themeColor="text1"/>
        </w:rPr>
        <w:t xml:space="preserve">identyfikacyjne </w:t>
      </w:r>
      <w:proofErr w:type="spellStart"/>
      <w:r w:rsidR="00CE368A" w:rsidRPr="00D867D6">
        <w:rPr>
          <w:rFonts w:ascii="Times New Roman" w:hAnsi="Times New Roman" w:cs="Times New Roman"/>
          <w:color w:val="000000" w:themeColor="text1"/>
        </w:rPr>
        <w:t>grantobiorcy</w:t>
      </w:r>
      <w:proofErr w:type="spellEnd"/>
      <w:r w:rsidR="00CE368A" w:rsidRPr="00D867D6">
        <w:rPr>
          <w:rFonts w:ascii="Times New Roman" w:hAnsi="Times New Roman" w:cs="Times New Roman"/>
          <w:color w:val="000000" w:themeColor="text1"/>
        </w:rPr>
        <w:t xml:space="preserve">, dane rejestrowe </w:t>
      </w:r>
      <w:r w:rsidR="00CE368A" w:rsidRPr="00D867D6">
        <w:rPr>
          <w:rFonts w:ascii="Times New Roman" w:hAnsi="Times New Roman" w:cs="Times New Roman"/>
          <w:color w:val="000000" w:themeColor="text1"/>
        </w:rPr>
        <w:lastRenderedPageBreak/>
        <w:t>siedziby, dane osób upoważnionych d</w:t>
      </w:r>
      <w:r w:rsidRPr="00D867D6">
        <w:rPr>
          <w:rFonts w:ascii="Times New Roman" w:hAnsi="Times New Roman" w:cs="Times New Roman"/>
          <w:color w:val="000000" w:themeColor="text1"/>
        </w:rPr>
        <w:t xml:space="preserve">o reprezentowania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Weryfikujący sprawdzają czy osoba podpisująca wniosek o rozlicznie grantu ma umocowanie do reprezentowania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w:t>
      </w:r>
    </w:p>
    <w:p w:rsidR="000B5215" w:rsidRPr="00D867D6" w:rsidRDefault="000B5215" w:rsidP="0063158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Kolejnym elementem podlegającym weryfikacji są dane wprowadzone przez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w:t>
      </w:r>
      <w:r w:rsidR="00996940" w:rsidRPr="00D867D6">
        <w:rPr>
          <w:rFonts w:ascii="Times New Roman" w:hAnsi="Times New Roman" w:cs="Times New Roman"/>
          <w:color w:val="000000" w:themeColor="text1"/>
        </w:rPr>
        <w:t xml:space="preserve">do wniosku o rozliczenie grantu </w:t>
      </w:r>
      <w:r w:rsidRPr="00D867D6">
        <w:rPr>
          <w:rFonts w:ascii="Times New Roman" w:hAnsi="Times New Roman" w:cs="Times New Roman"/>
          <w:color w:val="000000" w:themeColor="text1"/>
        </w:rPr>
        <w:t>- z umowy o powierzenie grantu: tytuł operacji grantowej, numer umowy, data zawarcia umowy, kwoty umowy.</w:t>
      </w:r>
    </w:p>
    <w:p w:rsidR="001146F4" w:rsidRPr="00D867D6" w:rsidRDefault="006E6FC8"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c</w:t>
      </w:r>
      <w:r w:rsidR="001146F4" w:rsidRPr="00D867D6">
        <w:rPr>
          <w:rFonts w:ascii="Times New Roman" w:hAnsi="Times New Roman" w:cs="Times New Roman"/>
          <w:color w:val="000000" w:themeColor="text1"/>
        </w:rPr>
        <w:t>) weryfikacja części finansowej w zgodności z umową o powierzenie grantu,</w:t>
      </w:r>
    </w:p>
    <w:p w:rsidR="001146F4" w:rsidRPr="00D867D6" w:rsidRDefault="001146F4" w:rsidP="0063158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W tej części weryfikacji – weryfikujący sprawdza zgodność zestawienia rzeczowo-finansowego z wniosku o rozliczenie grantu z zestawieniem rzeczowo-finansowym z umowy o powierzenie grantu. Sprawdza zgodność i ilość realizowanych zadań, podzadań, mierniki ilościowe i koszty realizacji poszczególnych zadań. LGD dopuszcza przesunięcia finansowe do +-10% kosztów poszczególnego zadania, przy nieprzekraczaniu wnioskowanej kwoty dofinasowania.</w:t>
      </w:r>
      <w:r w:rsidR="006E6FC8" w:rsidRPr="00D867D6">
        <w:rPr>
          <w:rFonts w:ascii="Times New Roman" w:hAnsi="Times New Roman" w:cs="Times New Roman"/>
          <w:color w:val="000000" w:themeColor="text1"/>
        </w:rPr>
        <w:t xml:space="preserve"> Je</w:t>
      </w:r>
      <w:r w:rsidR="00996940" w:rsidRPr="00D867D6">
        <w:rPr>
          <w:rFonts w:ascii="Times New Roman" w:hAnsi="Times New Roman" w:cs="Times New Roman"/>
          <w:color w:val="000000" w:themeColor="text1"/>
        </w:rPr>
        <w:t xml:space="preserve">żeli wystąpią przesunięcia pomiędzy zadaniami wynoszące powyżej 10 % wartości danego zadania – </w:t>
      </w:r>
      <w:proofErr w:type="spellStart"/>
      <w:r w:rsidR="00996940" w:rsidRPr="00D867D6">
        <w:rPr>
          <w:rFonts w:ascii="Times New Roman" w:hAnsi="Times New Roman" w:cs="Times New Roman"/>
          <w:color w:val="000000" w:themeColor="text1"/>
        </w:rPr>
        <w:t>grantobiorca</w:t>
      </w:r>
      <w:proofErr w:type="spellEnd"/>
      <w:r w:rsidR="00996940" w:rsidRPr="00D867D6">
        <w:rPr>
          <w:rFonts w:ascii="Times New Roman" w:hAnsi="Times New Roman" w:cs="Times New Roman"/>
          <w:color w:val="000000" w:themeColor="text1"/>
        </w:rPr>
        <w:t xml:space="preserve"> zobowiązany jest do udzielenia wyjaśnień, a osoby weryfikujące do sprawdzenia słuszności i prawidłowości uzasadnienia.</w:t>
      </w:r>
    </w:p>
    <w:p w:rsidR="001146F4" w:rsidRPr="00D867D6" w:rsidRDefault="001146F4" w:rsidP="0063158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Jeżeli wszystkie dane są zgodne, różnice w kosztach wnioskowanych, a rzeczywistych nie przekraczają +- 10%, ogólna kwota kosztów pokrywa się z wnioskowaną kwotą,  </w:t>
      </w:r>
      <w:r w:rsidR="00F10C6D" w:rsidRPr="00D867D6">
        <w:rPr>
          <w:rFonts w:ascii="Times New Roman" w:hAnsi="Times New Roman" w:cs="Times New Roman"/>
          <w:color w:val="000000" w:themeColor="text1"/>
        </w:rPr>
        <w:t>w systemie on-line zaznacza „brak uwag”.</w:t>
      </w:r>
    </w:p>
    <w:p w:rsidR="001146F4" w:rsidRPr="00D867D6" w:rsidRDefault="001146F4"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e) weryfikacja wykazu faktur i poprawności skł</w:t>
      </w:r>
      <w:r w:rsidR="007D79A9" w:rsidRPr="00D867D6">
        <w:rPr>
          <w:rFonts w:ascii="Times New Roman" w:hAnsi="Times New Roman" w:cs="Times New Roman"/>
          <w:color w:val="000000" w:themeColor="text1"/>
        </w:rPr>
        <w:t>adanych załączników finansowych</w:t>
      </w:r>
      <w:r w:rsidRPr="00D867D6">
        <w:rPr>
          <w:rFonts w:ascii="Times New Roman" w:hAnsi="Times New Roman" w:cs="Times New Roman"/>
          <w:color w:val="000000" w:themeColor="text1"/>
        </w:rPr>
        <w:t>,</w:t>
      </w:r>
    </w:p>
    <w:p w:rsidR="001146F4" w:rsidRPr="00D867D6" w:rsidRDefault="00885244" w:rsidP="0063158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Pracownicy</w:t>
      </w:r>
      <w:r w:rsidR="001146F4" w:rsidRPr="00D867D6">
        <w:rPr>
          <w:rFonts w:ascii="Times New Roman" w:hAnsi="Times New Roman" w:cs="Times New Roman"/>
          <w:color w:val="000000" w:themeColor="text1"/>
        </w:rPr>
        <w:t xml:space="preserve"> LGD weryfikujący wniosek o rozliczenie grantu </w:t>
      </w:r>
      <w:r w:rsidR="00F10C6D" w:rsidRPr="00D867D6">
        <w:rPr>
          <w:rFonts w:ascii="Times New Roman" w:hAnsi="Times New Roman" w:cs="Times New Roman"/>
          <w:color w:val="000000" w:themeColor="text1"/>
        </w:rPr>
        <w:t>–</w:t>
      </w:r>
      <w:r w:rsidR="001146F4" w:rsidRPr="00D867D6">
        <w:rPr>
          <w:rFonts w:ascii="Times New Roman" w:hAnsi="Times New Roman" w:cs="Times New Roman"/>
          <w:color w:val="000000" w:themeColor="text1"/>
        </w:rPr>
        <w:t xml:space="preserve"> </w:t>
      </w:r>
      <w:r w:rsidR="00F10C6D" w:rsidRPr="00D867D6">
        <w:rPr>
          <w:rFonts w:ascii="Times New Roman" w:hAnsi="Times New Roman" w:cs="Times New Roman"/>
          <w:color w:val="000000" w:themeColor="text1"/>
        </w:rPr>
        <w:t>sprawdza</w:t>
      </w:r>
      <w:r w:rsidRPr="00D867D6">
        <w:rPr>
          <w:rFonts w:ascii="Times New Roman" w:hAnsi="Times New Roman" w:cs="Times New Roman"/>
          <w:color w:val="000000" w:themeColor="text1"/>
        </w:rPr>
        <w:t>ją</w:t>
      </w:r>
      <w:r w:rsidR="00F10C6D" w:rsidRPr="00D867D6">
        <w:rPr>
          <w:rFonts w:ascii="Times New Roman" w:hAnsi="Times New Roman" w:cs="Times New Roman"/>
          <w:color w:val="000000" w:themeColor="text1"/>
        </w:rPr>
        <w:t xml:space="preserve"> zgodn</w:t>
      </w:r>
      <w:r w:rsidRPr="00D867D6">
        <w:rPr>
          <w:rFonts w:ascii="Times New Roman" w:hAnsi="Times New Roman" w:cs="Times New Roman"/>
          <w:color w:val="000000" w:themeColor="text1"/>
        </w:rPr>
        <w:t>ość wykazu faktur z</w:t>
      </w:r>
      <w:r w:rsidR="00F10C6D" w:rsidRPr="00D867D6">
        <w:rPr>
          <w:rFonts w:ascii="Times New Roman" w:hAnsi="Times New Roman" w:cs="Times New Roman"/>
          <w:color w:val="000000" w:themeColor="text1"/>
        </w:rPr>
        <w:t xml:space="preserve"> złożonymi załą</w:t>
      </w:r>
      <w:r w:rsidRPr="00D867D6">
        <w:rPr>
          <w:rFonts w:ascii="Times New Roman" w:hAnsi="Times New Roman" w:cs="Times New Roman"/>
          <w:color w:val="000000" w:themeColor="text1"/>
        </w:rPr>
        <w:t>cznikami finansowymi. Weryfikują</w:t>
      </w:r>
      <w:r w:rsidR="00F10C6D" w:rsidRPr="00D867D6">
        <w:rPr>
          <w:rFonts w:ascii="Times New Roman" w:hAnsi="Times New Roman" w:cs="Times New Roman"/>
          <w:color w:val="000000" w:themeColor="text1"/>
        </w:rPr>
        <w:t xml:space="preserve">: numer dokumentu, zapisy ewidencyjne - księgowe, datę </w:t>
      </w:r>
      <w:r w:rsidR="00E311A9" w:rsidRPr="00D867D6">
        <w:rPr>
          <w:rFonts w:ascii="Times New Roman" w:hAnsi="Times New Roman" w:cs="Times New Roman"/>
          <w:color w:val="000000" w:themeColor="text1"/>
        </w:rPr>
        <w:t>wykonania usługi/dostawy towarów(lub przy jej braku datę wystawienia)</w:t>
      </w:r>
      <w:r w:rsidR="00F10C6D" w:rsidRPr="00D867D6">
        <w:rPr>
          <w:rFonts w:ascii="Times New Roman" w:hAnsi="Times New Roman" w:cs="Times New Roman"/>
          <w:color w:val="000000" w:themeColor="text1"/>
        </w:rPr>
        <w:t>, dane wystawcy dokumentu, dane nabywcy, przyporządkowanie dokumentu do odpowiedniego zadania z zestawienia rzeczowo-finansowego, datę zapłaty z formularza i z załączonych potwierdzeń dokonania płatności, kwoty wydatków</w:t>
      </w:r>
      <w:r w:rsidR="00540500" w:rsidRPr="00D867D6">
        <w:rPr>
          <w:rFonts w:ascii="Times New Roman" w:hAnsi="Times New Roman" w:cs="Times New Roman"/>
          <w:color w:val="000000" w:themeColor="text1"/>
        </w:rPr>
        <w:t xml:space="preserve"> całkowitych i kwalifikowanych. Sprawdza poprawności formalne</w:t>
      </w:r>
      <w:r w:rsidR="00F10C6D" w:rsidRPr="00D867D6">
        <w:rPr>
          <w:rFonts w:ascii="Times New Roman" w:hAnsi="Times New Roman" w:cs="Times New Roman"/>
          <w:color w:val="000000" w:themeColor="text1"/>
        </w:rPr>
        <w:t xml:space="preserve"> załączanych dokumentów finansowych oraz opis merytoryczny na drugiej str</w:t>
      </w:r>
      <w:r w:rsidR="00540500" w:rsidRPr="00D867D6">
        <w:rPr>
          <w:rFonts w:ascii="Times New Roman" w:hAnsi="Times New Roman" w:cs="Times New Roman"/>
          <w:color w:val="000000" w:themeColor="text1"/>
        </w:rPr>
        <w:t>onie dokumentu,</w:t>
      </w:r>
      <w:r w:rsidRPr="00D867D6">
        <w:rPr>
          <w:rFonts w:ascii="Times New Roman" w:hAnsi="Times New Roman" w:cs="Times New Roman"/>
          <w:color w:val="000000" w:themeColor="text1"/>
        </w:rPr>
        <w:t xml:space="preserve"> </w:t>
      </w:r>
      <w:r w:rsidR="00F10C6D" w:rsidRPr="00D867D6">
        <w:rPr>
          <w:rFonts w:ascii="Times New Roman" w:hAnsi="Times New Roman" w:cs="Times New Roman"/>
          <w:color w:val="000000" w:themeColor="text1"/>
        </w:rPr>
        <w:t xml:space="preserve">zatwierdzenie dokumentu pod względem formalnym, rachunkowym, merytorycznym przez przedstawiciela </w:t>
      </w:r>
      <w:proofErr w:type="spellStart"/>
      <w:r w:rsidR="00F10C6D" w:rsidRPr="00D867D6">
        <w:rPr>
          <w:rFonts w:ascii="Times New Roman" w:hAnsi="Times New Roman" w:cs="Times New Roman"/>
          <w:color w:val="000000" w:themeColor="text1"/>
        </w:rPr>
        <w:t>grantobiorcy</w:t>
      </w:r>
      <w:proofErr w:type="spellEnd"/>
      <w:r w:rsidR="00F10C6D" w:rsidRPr="00D867D6">
        <w:rPr>
          <w:rFonts w:ascii="Times New Roman" w:hAnsi="Times New Roman" w:cs="Times New Roman"/>
          <w:color w:val="000000" w:themeColor="text1"/>
        </w:rPr>
        <w:t xml:space="preserve">.  </w:t>
      </w:r>
    </w:p>
    <w:p w:rsidR="00B31DFF" w:rsidRPr="00D867D6" w:rsidRDefault="007D79A9"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f</w:t>
      </w:r>
      <w:r w:rsidR="00B31DFF" w:rsidRPr="00D867D6">
        <w:rPr>
          <w:rFonts w:ascii="Times New Roman" w:hAnsi="Times New Roman" w:cs="Times New Roman"/>
          <w:color w:val="000000" w:themeColor="text1"/>
        </w:rPr>
        <w:t>) weryfikacja osiągniętych wskaźników,</w:t>
      </w:r>
    </w:p>
    <w:p w:rsidR="00EB4410" w:rsidRPr="00D867D6" w:rsidRDefault="00885244" w:rsidP="0063158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Weryfikujący porównują</w:t>
      </w:r>
      <w:r w:rsidR="00EB4410" w:rsidRPr="00D867D6">
        <w:rPr>
          <w:rFonts w:ascii="Times New Roman" w:hAnsi="Times New Roman" w:cs="Times New Roman"/>
          <w:color w:val="000000" w:themeColor="text1"/>
        </w:rPr>
        <w:t xml:space="preserve"> tabelę wskaźników planowanych do osiągnięcia w ramach umowy o powierzenie grantu, z tabelą rzeczywiście osi</w:t>
      </w:r>
      <w:r w:rsidRPr="00D867D6">
        <w:rPr>
          <w:rFonts w:ascii="Times New Roman" w:hAnsi="Times New Roman" w:cs="Times New Roman"/>
          <w:color w:val="000000" w:themeColor="text1"/>
        </w:rPr>
        <w:t>ągniętych wskaźników. Weryfikują</w:t>
      </w:r>
      <w:r w:rsidR="00EB4410" w:rsidRPr="00D867D6">
        <w:rPr>
          <w:rFonts w:ascii="Times New Roman" w:hAnsi="Times New Roman" w:cs="Times New Roman"/>
          <w:color w:val="000000" w:themeColor="text1"/>
        </w:rPr>
        <w:t xml:space="preserve"> dokumenty potwierdzające osiągnięcie wskaźników.</w:t>
      </w:r>
    </w:p>
    <w:p w:rsidR="007D79A9" w:rsidRPr="00D867D6" w:rsidRDefault="007D79A9"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g) weryfikacja innych (niefinansowych) załączników,</w:t>
      </w:r>
    </w:p>
    <w:p w:rsidR="007D79A9" w:rsidRPr="00D867D6" w:rsidRDefault="007D79A9" w:rsidP="0063158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zakończeniu poprzednich czynności, weryfikujący dokonują sprawdzenia innych załączników składanych z wnioskiem o rozliczenie grantu – badają czy mają wpływ na weryfikację wniosku, czy potwierdzają osiągnięcie wskaźników, czy potwierdzają poprawną realizację umowy o powierzenie grantu. </w:t>
      </w:r>
    </w:p>
    <w:p w:rsidR="000979E3" w:rsidRPr="00D867D6" w:rsidRDefault="00F54D38" w:rsidP="00631589">
      <w:pPr>
        <w:pStyle w:val="Akapitzlist"/>
        <w:numPr>
          <w:ilvl w:val="0"/>
          <w:numId w:val="23"/>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zatwierdzenie weryfikacji wniosku</w:t>
      </w:r>
      <w:r w:rsidR="000979E3" w:rsidRPr="00D867D6">
        <w:rPr>
          <w:rFonts w:ascii="Times New Roman" w:hAnsi="Times New Roman" w:cs="Times New Roman"/>
          <w:color w:val="000000" w:themeColor="text1"/>
        </w:rPr>
        <w:t xml:space="preserve"> </w:t>
      </w:r>
    </w:p>
    <w:p w:rsidR="0027301C" w:rsidRPr="00D867D6" w:rsidRDefault="000979E3"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Jeżeli wszystkie dane są zgodne i dokumenty poprawne, weryfikujący wniosek w systemie on-line zaznaczają „brak </w:t>
      </w:r>
      <w:proofErr w:type="spellStart"/>
      <w:r w:rsidRPr="00D867D6">
        <w:rPr>
          <w:rFonts w:ascii="Times New Roman" w:hAnsi="Times New Roman" w:cs="Times New Roman"/>
          <w:color w:val="000000" w:themeColor="text1"/>
        </w:rPr>
        <w:t>uwag”.Jeżeli</w:t>
      </w:r>
      <w:proofErr w:type="spellEnd"/>
      <w:r w:rsidRPr="00D867D6">
        <w:rPr>
          <w:rFonts w:ascii="Times New Roman" w:hAnsi="Times New Roman" w:cs="Times New Roman"/>
          <w:color w:val="000000" w:themeColor="text1"/>
        </w:rPr>
        <w:t xml:space="preserve"> weryfikujący stwierdzą niezgodność weryfikowanych danych – wprowadzają odpowiednie uwagi do karty weryfikacj</w:t>
      </w:r>
      <w:r w:rsidR="0027301C" w:rsidRPr="00D867D6">
        <w:rPr>
          <w:rFonts w:ascii="Times New Roman" w:hAnsi="Times New Roman" w:cs="Times New Roman"/>
          <w:color w:val="000000" w:themeColor="text1"/>
        </w:rPr>
        <w:t>i wniosku o rozliczenie grantu.</w:t>
      </w:r>
    </w:p>
    <w:p w:rsidR="00F54D38" w:rsidRPr="00D867D6" w:rsidRDefault="0027301C"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CC58F2" w:rsidRPr="00D867D6">
        <w:rPr>
          <w:rFonts w:ascii="Times New Roman" w:hAnsi="Times New Roman" w:cs="Times New Roman"/>
          <w:color w:val="000000" w:themeColor="text1"/>
        </w:rPr>
        <w:tab/>
      </w:r>
      <w:r w:rsidRPr="00D867D6">
        <w:rPr>
          <w:rFonts w:ascii="Times New Roman" w:hAnsi="Times New Roman" w:cs="Times New Roman"/>
          <w:color w:val="000000" w:themeColor="text1"/>
        </w:rPr>
        <w:t xml:space="preserve">Formularz systemu on-line po zakończeniu weryfikacji, jest drukowany (celem archiwizacji) i pozostaje w dokumentacji danej umowy o powierzenie grantu. Jeżeli pracownicy weryfikujący stwierdzą uchybienia, pomyłki, niezgodności – mogą po uprzednim zatwierdzeniu formularza przez przełożonego wysłać go do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celem poinformowania o konieczności dokonania poprawek i uzupełnień.</w:t>
      </w:r>
    </w:p>
    <w:p w:rsidR="007D79A9" w:rsidRPr="00D867D6" w:rsidRDefault="00EB4410" w:rsidP="00631589">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Praco</w:t>
      </w:r>
      <w:r w:rsidR="00885244" w:rsidRPr="00D867D6">
        <w:rPr>
          <w:rFonts w:ascii="Times New Roman" w:hAnsi="Times New Roman" w:cs="Times New Roman"/>
          <w:color w:val="000000" w:themeColor="text1"/>
        </w:rPr>
        <w:t>wnicy upoważnieni</w:t>
      </w:r>
      <w:r w:rsidRPr="00D867D6">
        <w:rPr>
          <w:rFonts w:ascii="Times New Roman" w:hAnsi="Times New Roman" w:cs="Times New Roman"/>
          <w:color w:val="000000" w:themeColor="text1"/>
        </w:rPr>
        <w:t xml:space="preserve"> do weryfikacji wniosku o rozliczenie grantu, po d</w:t>
      </w:r>
      <w:r w:rsidR="00885244" w:rsidRPr="00D867D6">
        <w:rPr>
          <w:rFonts w:ascii="Times New Roman" w:hAnsi="Times New Roman" w:cs="Times New Roman"/>
          <w:color w:val="000000" w:themeColor="text1"/>
        </w:rPr>
        <w:t>okonaniu weryfikacji, przekazują wypełnioną kartę weryfikacji wniosku o rozliczenie grantu do zatwierdzenia przez przełożonego. Karta zawiera uzgodni</w:t>
      </w:r>
      <w:r w:rsidR="00CC58F2" w:rsidRPr="00D867D6">
        <w:rPr>
          <w:rFonts w:ascii="Times New Roman" w:hAnsi="Times New Roman" w:cs="Times New Roman"/>
          <w:color w:val="000000" w:themeColor="text1"/>
        </w:rPr>
        <w:t xml:space="preserve">one stanowisko weryfikujących. </w:t>
      </w:r>
      <w:r w:rsidR="007D79A9" w:rsidRPr="00D867D6">
        <w:rPr>
          <w:rFonts w:ascii="Times New Roman" w:hAnsi="Times New Roman" w:cs="Times New Roman"/>
          <w:color w:val="000000" w:themeColor="text1"/>
        </w:rPr>
        <w:t xml:space="preserve">Przełożony osób weryfikujących, po uprzednim zapoznaniu się z kartą weryfikacji, dokonuje zatwierdzenia karty. Karta jest drukowana, podpisywana przez pracowników weryfikujących i przełożonego. Podpisy zawierają datę podpisu oraz imiennie oznaczenie osoby podpisującej/zatwierdzającej kartę weryfikacji. </w:t>
      </w:r>
      <w:r w:rsidR="00CC58F2" w:rsidRPr="00D867D6">
        <w:rPr>
          <w:rFonts w:ascii="Times New Roman" w:hAnsi="Times New Roman" w:cs="Times New Roman"/>
          <w:color w:val="000000" w:themeColor="text1"/>
        </w:rPr>
        <w:t xml:space="preserve"> </w:t>
      </w:r>
      <w:r w:rsidR="007D79A9" w:rsidRPr="00D867D6">
        <w:rPr>
          <w:rFonts w:ascii="Times New Roman" w:hAnsi="Times New Roman" w:cs="Times New Roman"/>
          <w:color w:val="000000" w:themeColor="text1"/>
        </w:rPr>
        <w:t xml:space="preserve">Karta weryfikacji pozostaje w dokumentacji umowy o powierzenie grantu. </w:t>
      </w:r>
    </w:p>
    <w:p w:rsidR="00D56E45" w:rsidRPr="00D867D6" w:rsidRDefault="007D79A9"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i</w:t>
      </w:r>
      <w:r w:rsidR="00D56E45" w:rsidRPr="00D867D6">
        <w:rPr>
          <w:rFonts w:ascii="Times New Roman" w:hAnsi="Times New Roman" w:cs="Times New Roman"/>
          <w:color w:val="000000" w:themeColor="text1"/>
        </w:rPr>
        <w:t>) wezwanie do uzupełnień lub wyjaśnień</w:t>
      </w:r>
      <w:r w:rsidR="00885244" w:rsidRPr="00D867D6">
        <w:rPr>
          <w:rFonts w:ascii="Times New Roman" w:hAnsi="Times New Roman" w:cs="Times New Roman"/>
          <w:color w:val="000000" w:themeColor="text1"/>
        </w:rPr>
        <w:t>.</w:t>
      </w:r>
    </w:p>
    <w:p w:rsidR="007D79A9" w:rsidRPr="00D867D6" w:rsidRDefault="007D79A9" w:rsidP="0063158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W przypadku gdy, wniosek o rozliczenie grantu nie zawiera uchybień, nieścisłości, rozbieżności względem umowy o powierzenie grantu, dokumenty złożone jako załączniki</w:t>
      </w:r>
      <w:r w:rsidR="00AF1B1A" w:rsidRPr="00D867D6">
        <w:rPr>
          <w:rFonts w:ascii="Times New Roman" w:hAnsi="Times New Roman" w:cs="Times New Roman"/>
          <w:color w:val="000000" w:themeColor="text1"/>
        </w:rPr>
        <w:t xml:space="preserve"> – są formalnie i merytorycznie poprawne, </w:t>
      </w:r>
      <w:proofErr w:type="spellStart"/>
      <w:r w:rsidR="00AF1B1A" w:rsidRPr="00D867D6">
        <w:rPr>
          <w:rFonts w:ascii="Times New Roman" w:hAnsi="Times New Roman" w:cs="Times New Roman"/>
          <w:color w:val="000000" w:themeColor="text1"/>
        </w:rPr>
        <w:t>grantobiorca</w:t>
      </w:r>
      <w:proofErr w:type="spellEnd"/>
      <w:r w:rsidR="00AF1B1A" w:rsidRPr="00D867D6">
        <w:rPr>
          <w:rFonts w:ascii="Times New Roman" w:hAnsi="Times New Roman" w:cs="Times New Roman"/>
          <w:color w:val="000000" w:themeColor="text1"/>
        </w:rPr>
        <w:t xml:space="preserve"> otrzymuje informację (drogą elektroniczną) o </w:t>
      </w:r>
      <w:r w:rsidR="00AF1B1A" w:rsidRPr="00D867D6">
        <w:rPr>
          <w:rFonts w:ascii="Times New Roman" w:hAnsi="Times New Roman" w:cs="Times New Roman"/>
          <w:color w:val="000000" w:themeColor="text1"/>
        </w:rPr>
        <w:lastRenderedPageBreak/>
        <w:t>pozytywnym rozpatrzeniu wniosku o rozliczenie grant</w:t>
      </w:r>
      <w:r w:rsidR="006E6FC8" w:rsidRPr="00D867D6">
        <w:rPr>
          <w:rFonts w:ascii="Times New Roman" w:hAnsi="Times New Roman" w:cs="Times New Roman"/>
          <w:color w:val="000000" w:themeColor="text1"/>
        </w:rPr>
        <w:t xml:space="preserve">u. Zastosowanie ma procedura </w:t>
      </w:r>
      <w:r w:rsidR="00AF1B1A" w:rsidRPr="00D867D6">
        <w:rPr>
          <w:rFonts w:ascii="Times New Roman" w:hAnsi="Times New Roman" w:cs="Times New Roman"/>
          <w:color w:val="000000" w:themeColor="text1"/>
        </w:rPr>
        <w:t xml:space="preserve">– wypłata środków. </w:t>
      </w:r>
    </w:p>
    <w:p w:rsidR="00AF1B1A" w:rsidRPr="00D867D6" w:rsidRDefault="007D79A9" w:rsidP="0063158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W przypadku gdy, wniosek o rozliczenie grantu zawiera uchybienia, nieścisłości, rozbieżności względem umowy o powierzenie grantu lub względem złożonych dokumentów</w:t>
      </w:r>
      <w:r w:rsidR="00AF1B1A" w:rsidRPr="00D867D6">
        <w:rPr>
          <w:rFonts w:ascii="Times New Roman" w:hAnsi="Times New Roman" w:cs="Times New Roman"/>
          <w:color w:val="000000" w:themeColor="text1"/>
        </w:rPr>
        <w:t xml:space="preserve"> (załączników), załączniki posiadają uchybienia formalne, merytoryczne - </w:t>
      </w:r>
      <w:proofErr w:type="spellStart"/>
      <w:r w:rsidR="00AF1B1A" w:rsidRPr="00D867D6">
        <w:rPr>
          <w:rFonts w:ascii="Times New Roman" w:hAnsi="Times New Roman" w:cs="Times New Roman"/>
          <w:color w:val="000000" w:themeColor="text1"/>
        </w:rPr>
        <w:t>grantobiorca</w:t>
      </w:r>
      <w:proofErr w:type="spellEnd"/>
      <w:r w:rsidR="00AF1B1A" w:rsidRPr="00D867D6">
        <w:rPr>
          <w:rFonts w:ascii="Times New Roman" w:hAnsi="Times New Roman" w:cs="Times New Roman"/>
          <w:color w:val="000000" w:themeColor="text1"/>
        </w:rPr>
        <w:t xml:space="preserve"> otrzymuje informację (drogą elektroniczną) o konieczności dokonania poprawek uzupełnień wniosku o rozliczenie grantu lub złożonych załączników. LGD może również dodatkowo poinformować </w:t>
      </w:r>
      <w:proofErr w:type="spellStart"/>
      <w:r w:rsidR="00AF1B1A" w:rsidRPr="00D867D6">
        <w:rPr>
          <w:rFonts w:ascii="Times New Roman" w:hAnsi="Times New Roman" w:cs="Times New Roman"/>
          <w:color w:val="000000" w:themeColor="text1"/>
        </w:rPr>
        <w:t>grantobiorcę</w:t>
      </w:r>
      <w:proofErr w:type="spellEnd"/>
      <w:r w:rsidR="00AF1B1A" w:rsidRPr="00D867D6">
        <w:rPr>
          <w:rFonts w:ascii="Times New Roman" w:hAnsi="Times New Roman" w:cs="Times New Roman"/>
          <w:color w:val="000000" w:themeColor="text1"/>
        </w:rPr>
        <w:t xml:space="preserve"> - telefonicznie. </w:t>
      </w:r>
    </w:p>
    <w:p w:rsidR="00CD2972" w:rsidRPr="00D867D6" w:rsidRDefault="00FF5DD0" w:rsidP="00631589">
      <w:pPr>
        <w:spacing w:line="240" w:lineRule="auto"/>
        <w:ind w:firstLine="708"/>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w ciągu 7</w:t>
      </w:r>
      <w:r w:rsidR="00AF1B1A" w:rsidRPr="00D867D6">
        <w:rPr>
          <w:rFonts w:ascii="Times New Roman" w:hAnsi="Times New Roman" w:cs="Times New Roman"/>
          <w:color w:val="000000" w:themeColor="text1"/>
        </w:rPr>
        <w:t xml:space="preserve"> dni roboczych, liczonych od dnia następnego po otrzymaniu informacji (otrzymanie informacji potwierdza w systemie on-line – zgodnie z przyjętymi wcześniej standardami) jest zobowiązany do złożenia poprawek wniosku, załączników lub złożenia wyjaśnień dotyczących rozliczenia grantu. </w:t>
      </w:r>
    </w:p>
    <w:p w:rsidR="00BB55D3" w:rsidRPr="00D867D6" w:rsidRDefault="00BB55D3" w:rsidP="00631589">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j) dodatkowe wezwanie do złożenia wyjaśnień,</w:t>
      </w:r>
    </w:p>
    <w:p w:rsidR="00BB55D3" w:rsidRPr="00D867D6" w:rsidRDefault="00BB55D3"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Jeżeli po złożeniu uzupełnień i po dokonaniu ponownej weryfikacji wniosek o rozliczenie grantu, zawiera błędy lub nieścisłości mogące uniemożliwić rozliczenie grantu - biuro LGD może wezwać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(niezwłocznie po stwierdzeniu błędu lub niejasności) do złożenia dodatkowych wyjaśnień, w terminie nieprzekraczającym 2 dni roboczych od dnia następującego po otrzymania powiadomienia.</w:t>
      </w:r>
    </w:p>
    <w:p w:rsidR="00BB55D3" w:rsidRPr="00D867D6" w:rsidRDefault="00BB55D3"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Biuro LGD wysyła drogą elektroniczną informację (w formie skanu podpisanego pisma) oraz informuje telefonicznie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o konieczności złożenia dodatkowego wyjaśnienia do wniosku o rozliczenie grantu.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niezwłocznie zobowiązany jest do potwierdzenia otrzymania wezwania i złożenia w formie pisemnej, w obowiązującym terminie - dodatkowego wyjaśnienia. Wpływ dokumentu jest potwierdzany przez biuro LGD, a złożone wyjaśnien</w:t>
      </w:r>
      <w:r w:rsidR="00BF1205" w:rsidRPr="00D867D6">
        <w:rPr>
          <w:rFonts w:ascii="Times New Roman" w:hAnsi="Times New Roman" w:cs="Times New Roman"/>
          <w:color w:val="000000" w:themeColor="text1"/>
        </w:rPr>
        <w:t xml:space="preserve">ie dołącza się do dokumentacji. </w:t>
      </w:r>
      <w:r w:rsidRPr="00D867D6">
        <w:rPr>
          <w:rFonts w:ascii="Times New Roman" w:hAnsi="Times New Roman" w:cs="Times New Roman"/>
          <w:color w:val="000000" w:themeColor="text1"/>
        </w:rPr>
        <w:t xml:space="preserve">Pracownicy weryfikujący dokonują weryfikacji złożonej dokumentacji dodatkowej. </w:t>
      </w:r>
    </w:p>
    <w:p w:rsidR="00BB55D3" w:rsidRPr="00D867D6" w:rsidRDefault="00BB55D3" w:rsidP="00631589">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Jeżeli dodatkowa dokumentacja uzasadnia lub rozwiewa wątpliwości,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otrzymuje informację (drogą elektroniczną) o pozytywnym rozpatrzeniu wniosku o rozliczenie grant</w:t>
      </w:r>
      <w:r w:rsidR="006E6FC8" w:rsidRPr="00D867D6">
        <w:rPr>
          <w:rFonts w:ascii="Times New Roman" w:hAnsi="Times New Roman" w:cs="Times New Roman"/>
          <w:color w:val="000000" w:themeColor="text1"/>
        </w:rPr>
        <w:t xml:space="preserve">u. Zastosowanie ma procedura </w:t>
      </w:r>
      <w:r w:rsidRPr="00D867D6">
        <w:rPr>
          <w:rFonts w:ascii="Times New Roman" w:hAnsi="Times New Roman" w:cs="Times New Roman"/>
          <w:color w:val="000000" w:themeColor="text1"/>
        </w:rPr>
        <w:t>– wypłata środków.</w:t>
      </w:r>
    </w:p>
    <w:p w:rsidR="00EE1B0B" w:rsidRPr="00D867D6" w:rsidRDefault="00BB55D3" w:rsidP="00631589">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Jeżeli dodatkowa dokumentacja nie uzasadnia lub nie rozwiewa wątpliwości,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otrzymuje informację (drogą elektroniczną) o negatywnym rozpatrzeniu wniosku o rozliczenie grant</w:t>
      </w:r>
      <w:r w:rsidR="006E6FC8" w:rsidRPr="00D867D6">
        <w:rPr>
          <w:rFonts w:ascii="Times New Roman" w:hAnsi="Times New Roman" w:cs="Times New Roman"/>
          <w:color w:val="000000" w:themeColor="text1"/>
        </w:rPr>
        <w:t xml:space="preserve">u. Zastosowanie ma procedura </w:t>
      </w:r>
      <w:r w:rsidRPr="00D867D6">
        <w:rPr>
          <w:rFonts w:ascii="Times New Roman" w:hAnsi="Times New Roman" w:cs="Times New Roman"/>
          <w:color w:val="000000" w:themeColor="text1"/>
        </w:rPr>
        <w:t xml:space="preserve">– rozwiązanie </w:t>
      </w:r>
      <w:r w:rsidR="006E6FC8" w:rsidRPr="00D867D6">
        <w:rPr>
          <w:rFonts w:ascii="Times New Roman" w:hAnsi="Times New Roman" w:cs="Times New Roman"/>
          <w:color w:val="000000" w:themeColor="text1"/>
        </w:rPr>
        <w:t xml:space="preserve">umowy, a następnie procedura </w:t>
      </w:r>
      <w:r w:rsidR="00EE1B0B" w:rsidRPr="00D867D6">
        <w:rPr>
          <w:rFonts w:ascii="Times New Roman" w:hAnsi="Times New Roman" w:cs="Times New Roman"/>
          <w:color w:val="000000" w:themeColor="text1"/>
        </w:rPr>
        <w:t>– windykacja.</w:t>
      </w:r>
    </w:p>
    <w:p w:rsidR="00CC58F2" w:rsidRPr="00D867D6" w:rsidRDefault="00640D9A" w:rsidP="00797D88">
      <w:pPr>
        <w:pStyle w:val="Akapitzlist"/>
        <w:numPr>
          <w:ilvl w:val="0"/>
          <w:numId w:val="14"/>
        </w:numPr>
        <w:ind w:left="426" w:hanging="426"/>
        <w:rPr>
          <w:rFonts w:ascii="Times New Roman" w:hAnsi="Times New Roman" w:cs="Times New Roman"/>
          <w:color w:val="000000" w:themeColor="text1"/>
        </w:rPr>
      </w:pPr>
      <w:r w:rsidRPr="00D867D6">
        <w:rPr>
          <w:rFonts w:ascii="Times New Roman" w:hAnsi="Times New Roman" w:cs="Times New Roman"/>
          <w:b/>
          <w:color w:val="000000" w:themeColor="text1"/>
        </w:rPr>
        <w:t xml:space="preserve">Procedura kontroli i monitoringu </w:t>
      </w:r>
    </w:p>
    <w:p w:rsidR="00100860" w:rsidRPr="00D867D6" w:rsidRDefault="00100860" w:rsidP="00100860">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w:t>
      </w:r>
      <w:r w:rsidR="007905ED" w:rsidRPr="00D867D6">
        <w:rPr>
          <w:rFonts w:ascii="Times New Roman" w:hAnsi="Times New Roman" w:cs="Times New Roman"/>
          <w:color w:val="000000" w:themeColor="text1"/>
        </w:rPr>
        <w:t xml:space="preserve">trakcie realizacji umowy o powierzenie grantu </w:t>
      </w:r>
      <w:r w:rsidRPr="00D867D6">
        <w:rPr>
          <w:rFonts w:ascii="Times New Roman" w:hAnsi="Times New Roman" w:cs="Times New Roman"/>
          <w:color w:val="000000" w:themeColor="text1"/>
        </w:rPr>
        <w:t xml:space="preserve"> LGD dokonuje kontroli i monitoringu  realizowanego zadania. </w:t>
      </w:r>
    </w:p>
    <w:p w:rsidR="00100860" w:rsidRPr="00D867D6" w:rsidRDefault="00100860" w:rsidP="00100860">
      <w:pPr>
        <w:spacing w:after="0" w:line="240" w:lineRule="auto"/>
        <w:jc w:val="both"/>
        <w:rPr>
          <w:rFonts w:ascii="Times New Roman" w:hAnsi="Times New Roman" w:cs="Times New Roman"/>
          <w:color w:val="000000" w:themeColor="text1"/>
        </w:rPr>
      </w:pPr>
    </w:p>
    <w:p w:rsidR="00100860" w:rsidRPr="00D867D6" w:rsidRDefault="00100860" w:rsidP="00100860">
      <w:pPr>
        <w:spacing w:after="0" w:line="240" w:lineRule="auto"/>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Kontrola realizacji umowy </w:t>
      </w:r>
    </w:p>
    <w:p w:rsidR="00100860" w:rsidRPr="00D867D6" w:rsidRDefault="00100860" w:rsidP="00100860">
      <w:pPr>
        <w:spacing w:after="0" w:line="240" w:lineRule="auto"/>
        <w:jc w:val="both"/>
        <w:rPr>
          <w:rFonts w:ascii="Times New Roman" w:hAnsi="Times New Roman" w:cs="Times New Roman"/>
          <w:b/>
          <w:color w:val="000000" w:themeColor="text1"/>
        </w:rPr>
      </w:pPr>
    </w:p>
    <w:p w:rsidR="007905ED" w:rsidRPr="00D867D6" w:rsidRDefault="007905ED"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Kontrola </w:t>
      </w:r>
      <w:r w:rsidR="00100860" w:rsidRPr="00D867D6">
        <w:rPr>
          <w:rFonts w:ascii="Times New Roman" w:hAnsi="Times New Roman" w:cs="Times New Roman"/>
          <w:color w:val="000000" w:themeColor="text1"/>
        </w:rPr>
        <w:t xml:space="preserve">jest dokonywana </w:t>
      </w:r>
      <w:r w:rsidRPr="00D867D6">
        <w:rPr>
          <w:rFonts w:ascii="Times New Roman" w:hAnsi="Times New Roman" w:cs="Times New Roman"/>
          <w:color w:val="000000" w:themeColor="text1"/>
        </w:rPr>
        <w:t>z uprzednim poinformo</w:t>
      </w:r>
      <w:r w:rsidR="00100860" w:rsidRPr="00D867D6">
        <w:rPr>
          <w:rFonts w:ascii="Times New Roman" w:hAnsi="Times New Roman" w:cs="Times New Roman"/>
          <w:color w:val="000000" w:themeColor="text1"/>
        </w:rPr>
        <w:t xml:space="preserve">waniem </w:t>
      </w:r>
      <w:proofErr w:type="spellStart"/>
      <w:r w:rsidR="00100860" w:rsidRPr="00D867D6">
        <w:rPr>
          <w:rFonts w:ascii="Times New Roman" w:hAnsi="Times New Roman" w:cs="Times New Roman"/>
          <w:color w:val="000000" w:themeColor="text1"/>
        </w:rPr>
        <w:t>grantobiorcy</w:t>
      </w:r>
      <w:proofErr w:type="spellEnd"/>
      <w:r w:rsidR="00100860" w:rsidRPr="00D867D6">
        <w:rPr>
          <w:rFonts w:ascii="Times New Roman" w:hAnsi="Times New Roman" w:cs="Times New Roman"/>
          <w:color w:val="000000" w:themeColor="text1"/>
        </w:rPr>
        <w:t xml:space="preserve"> o kontroli </w:t>
      </w:r>
      <w:r w:rsidRPr="00D867D6">
        <w:rPr>
          <w:rFonts w:ascii="Times New Roman" w:hAnsi="Times New Roman" w:cs="Times New Roman"/>
          <w:color w:val="000000" w:themeColor="text1"/>
        </w:rPr>
        <w:t xml:space="preserve">w miejscu realizacji poszczególnych zadań lub siedzibie </w:t>
      </w:r>
      <w:proofErr w:type="spellStart"/>
      <w:r w:rsidRPr="00D867D6">
        <w:rPr>
          <w:rFonts w:ascii="Times New Roman" w:hAnsi="Times New Roman" w:cs="Times New Roman"/>
          <w:color w:val="000000" w:themeColor="text1"/>
        </w:rPr>
        <w:t>grantobiorcy.LGD</w:t>
      </w:r>
      <w:proofErr w:type="spellEnd"/>
      <w:r w:rsidRPr="00D867D6">
        <w:rPr>
          <w:rFonts w:ascii="Times New Roman" w:hAnsi="Times New Roman" w:cs="Times New Roman"/>
          <w:color w:val="000000" w:themeColor="text1"/>
        </w:rPr>
        <w:t xml:space="preserve"> po podpisaniu umów o powierzenie grantów zyskuje prawo do dokonania kontroli po złożeniu wniosku o rozliczenie grantu, a przed </w:t>
      </w:r>
      <w:r w:rsidR="00E5187D" w:rsidRPr="00D867D6">
        <w:rPr>
          <w:rFonts w:ascii="Times New Roman" w:hAnsi="Times New Roman" w:cs="Times New Roman"/>
          <w:color w:val="000000" w:themeColor="text1"/>
        </w:rPr>
        <w:t>wypłaceniem</w:t>
      </w:r>
      <w:r w:rsidRPr="00D867D6">
        <w:rPr>
          <w:rFonts w:ascii="Times New Roman" w:hAnsi="Times New Roman" w:cs="Times New Roman"/>
          <w:color w:val="000000" w:themeColor="text1"/>
        </w:rPr>
        <w:t xml:space="preserve"> środków</w:t>
      </w:r>
      <w:r w:rsidR="00E5187D" w:rsidRPr="00D867D6">
        <w:rPr>
          <w:rFonts w:ascii="Times New Roman" w:hAnsi="Times New Roman" w:cs="Times New Roman"/>
          <w:color w:val="000000" w:themeColor="text1"/>
        </w:rPr>
        <w:t xml:space="preserve"> w ramach płatności ostatecznej</w:t>
      </w:r>
      <w:r w:rsidRPr="00D867D6">
        <w:rPr>
          <w:rFonts w:ascii="Times New Roman" w:hAnsi="Times New Roman" w:cs="Times New Roman"/>
          <w:color w:val="000000" w:themeColor="text1"/>
        </w:rPr>
        <w:t xml:space="preserve">. W tym celu dokonuje losowania (przyjmując bezstronne standardy) </w:t>
      </w:r>
      <w:r w:rsidR="00E5187D" w:rsidRPr="00D867D6">
        <w:rPr>
          <w:rFonts w:ascii="Times New Roman" w:hAnsi="Times New Roman" w:cs="Times New Roman"/>
          <w:color w:val="000000" w:themeColor="text1"/>
        </w:rPr>
        <w:t>- do 4</w:t>
      </w:r>
      <w:r w:rsidRPr="00D867D6">
        <w:rPr>
          <w:rFonts w:ascii="Times New Roman" w:hAnsi="Times New Roman" w:cs="Times New Roman"/>
          <w:color w:val="000000" w:themeColor="text1"/>
        </w:rPr>
        <w:t>0 % umów o powierzenie grantów realizowanych w ramach naboru.</w:t>
      </w:r>
    </w:p>
    <w:p w:rsidR="007905ED" w:rsidRPr="00D867D6" w:rsidRDefault="007905ED"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dokonaniu losowego wytypowania umów do kontroli - LGD </w:t>
      </w:r>
      <w:r w:rsidR="00E5187D" w:rsidRPr="00D867D6">
        <w:rPr>
          <w:rFonts w:ascii="Times New Roman" w:hAnsi="Times New Roman" w:cs="Times New Roman"/>
          <w:color w:val="000000" w:themeColor="text1"/>
        </w:rPr>
        <w:t xml:space="preserve">analizuje złożony wniosek o rozliczenie grantów </w:t>
      </w:r>
      <w:r w:rsidRPr="00D867D6">
        <w:rPr>
          <w:rFonts w:ascii="Times New Roman" w:hAnsi="Times New Roman" w:cs="Times New Roman"/>
          <w:color w:val="000000" w:themeColor="text1"/>
        </w:rPr>
        <w:t xml:space="preserve">- ustala zakres kontroli, miejsce i czas kontroli. Następnie informuje drogą e-mail i telefoniczną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o dniu kontroli, godzinie, m</w:t>
      </w:r>
      <w:r w:rsidR="00100860" w:rsidRPr="00D867D6">
        <w:rPr>
          <w:rFonts w:ascii="Times New Roman" w:hAnsi="Times New Roman" w:cs="Times New Roman"/>
          <w:color w:val="000000" w:themeColor="text1"/>
        </w:rPr>
        <w:t xml:space="preserve">iejscu i zakresie kontroli.    </w:t>
      </w:r>
      <w:r w:rsidRPr="00D867D6">
        <w:rPr>
          <w:rFonts w:ascii="Times New Roman" w:hAnsi="Times New Roman" w:cs="Times New Roman"/>
          <w:color w:val="000000" w:themeColor="text1"/>
        </w:rPr>
        <w:t xml:space="preserve">W uzasadnionych przypadkach - na wniosek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 LGD może podjąć decyzję o przesunięciu terminu planowanej kontroli.</w:t>
      </w:r>
    </w:p>
    <w:p w:rsidR="007905ED" w:rsidRPr="00D867D6" w:rsidRDefault="007905ED" w:rsidP="0063158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Przed rozpoczęciem dokonywania kontroli na miejscu realizacji zadań lub w siedzibie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 upoważniony przedstawiciel - legitymuje się - i przechodzi do czynności kontrolnych. Zgodnie z wyznaczonym zakresem (kontroli mogą podlegać w</w:t>
      </w:r>
      <w:r w:rsidR="007D2CDB" w:rsidRPr="00D867D6">
        <w:rPr>
          <w:rFonts w:ascii="Times New Roman" w:hAnsi="Times New Roman" w:cs="Times New Roman"/>
          <w:color w:val="000000" w:themeColor="text1"/>
        </w:rPr>
        <w:t xml:space="preserve">szystkie zadania </w:t>
      </w:r>
      <w:r w:rsidRPr="00D867D6">
        <w:rPr>
          <w:rFonts w:ascii="Times New Roman" w:hAnsi="Times New Roman" w:cs="Times New Roman"/>
          <w:color w:val="000000" w:themeColor="text1"/>
        </w:rPr>
        <w:t xml:space="preserve">zrealizowane w ramach umowy o powierzenie grantu oraz wszystkie dokumenty uzyskane lub wytworzone w toku realizacji umowy o powierzenie grantu)- przedstawiciel LGD przechodzi do dalszych czynności. Przy czynnościach kontrolnych obowiązkowo obecny jest przedstawiciel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w:t>
      </w:r>
    </w:p>
    <w:p w:rsidR="007905ED" w:rsidRPr="00D867D6" w:rsidRDefault="007905ED" w:rsidP="00631589">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Czynności wykonywane w trakcie kontroli podlegają protokołowaniu w "karcie </w:t>
      </w:r>
      <w:r w:rsidR="00374386" w:rsidRPr="00D867D6">
        <w:rPr>
          <w:rFonts w:ascii="Times New Roman" w:hAnsi="Times New Roman" w:cs="Times New Roman"/>
          <w:color w:val="000000" w:themeColor="text1"/>
        </w:rPr>
        <w:t>kontroli umowy o powierzenie grantu</w:t>
      </w:r>
      <w:r w:rsidRPr="00D867D6">
        <w:rPr>
          <w:rFonts w:ascii="Times New Roman" w:hAnsi="Times New Roman" w:cs="Times New Roman"/>
          <w:color w:val="000000" w:themeColor="text1"/>
        </w:rPr>
        <w:t xml:space="preserve">". W karcie odnotowuje się przebieg kontroli, zakres kontroli, elementy kontrolowane, następnie:  </w:t>
      </w:r>
    </w:p>
    <w:p w:rsidR="007905ED" w:rsidRPr="00D867D6" w:rsidRDefault="007905ED"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jeśli nie zachodzą rozbieżności pomiędzy kontrolowanym zakresem, celami, dokumentami, zadaniami w karcie kontrolnej, osoba upoważniona dokonuje zapisów o zgodności lub braku rozbieżności względem umowy. </w:t>
      </w:r>
    </w:p>
    <w:p w:rsidR="007905ED" w:rsidRPr="00D867D6" w:rsidRDefault="007905ED"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lastRenderedPageBreak/>
        <w:t>- jeśli zachodzą rozbieżności pomiędzy kontrolowanym zakresem, celami, dokumentami, zadaniami w karcie kontrolnej, osoba upoważniona dokonuje zapisów o niezgodności lub rozbieżności względem umowy - uzasadniając poszczególne punkty.</w:t>
      </w:r>
    </w:p>
    <w:p w:rsidR="007905ED" w:rsidRPr="00D867D6" w:rsidRDefault="00374386"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przedstawieniu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w:t>
      </w:r>
      <w:r w:rsidR="007905ED"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karty kontroli umowy o powierzenie grantu </w:t>
      </w:r>
      <w:r w:rsidR="007905ED" w:rsidRPr="00D867D6">
        <w:rPr>
          <w:rFonts w:ascii="Times New Roman" w:hAnsi="Times New Roman" w:cs="Times New Roman"/>
          <w:color w:val="000000" w:themeColor="text1"/>
        </w:rPr>
        <w:t>" - o zgodności</w:t>
      </w:r>
      <w:r w:rsidRPr="00D867D6">
        <w:rPr>
          <w:rFonts w:ascii="Times New Roman" w:hAnsi="Times New Roman" w:cs="Times New Roman"/>
          <w:color w:val="000000" w:themeColor="text1"/>
        </w:rPr>
        <w:t xml:space="preserve"> z umową </w:t>
      </w:r>
      <w:r w:rsidR="007905ED" w:rsidRPr="00D867D6">
        <w:rPr>
          <w:rFonts w:ascii="Times New Roman" w:hAnsi="Times New Roman" w:cs="Times New Roman"/>
          <w:color w:val="000000" w:themeColor="text1"/>
        </w:rPr>
        <w:t xml:space="preserve"> - </w:t>
      </w:r>
      <w:proofErr w:type="spellStart"/>
      <w:r w:rsidR="007905ED" w:rsidRPr="00D867D6">
        <w:rPr>
          <w:rFonts w:ascii="Times New Roman" w:hAnsi="Times New Roman" w:cs="Times New Roman"/>
          <w:color w:val="000000" w:themeColor="text1"/>
        </w:rPr>
        <w:t>grantobiorca</w:t>
      </w:r>
      <w:proofErr w:type="spellEnd"/>
      <w:r w:rsidR="007905ED" w:rsidRPr="00D867D6">
        <w:rPr>
          <w:rFonts w:ascii="Times New Roman" w:hAnsi="Times New Roman" w:cs="Times New Roman"/>
          <w:color w:val="000000" w:themeColor="text1"/>
        </w:rPr>
        <w:t xml:space="preserve"> podpisuje "kartę" (akceptuje postanowienia), podpisu dokonuje również przedstawiciel LGD - w dwóch egzemplarzach. Jeden egz. zostaje przekazany </w:t>
      </w:r>
      <w:proofErr w:type="spellStart"/>
      <w:r w:rsidR="007905ED" w:rsidRPr="00D867D6">
        <w:rPr>
          <w:rFonts w:ascii="Times New Roman" w:hAnsi="Times New Roman" w:cs="Times New Roman"/>
          <w:color w:val="000000" w:themeColor="text1"/>
        </w:rPr>
        <w:t>grantobiorcy</w:t>
      </w:r>
      <w:proofErr w:type="spellEnd"/>
      <w:r w:rsidR="007905ED" w:rsidRPr="00D867D6">
        <w:rPr>
          <w:rFonts w:ascii="Times New Roman" w:hAnsi="Times New Roman" w:cs="Times New Roman"/>
          <w:color w:val="000000" w:themeColor="text1"/>
        </w:rPr>
        <w:t xml:space="preserve"> - drugi zostaje dołącz</w:t>
      </w:r>
      <w:r w:rsidR="00C102AB" w:rsidRPr="00D867D6">
        <w:rPr>
          <w:rFonts w:ascii="Times New Roman" w:hAnsi="Times New Roman" w:cs="Times New Roman"/>
          <w:color w:val="000000" w:themeColor="text1"/>
        </w:rPr>
        <w:t>ony do dokumentacji danej umowy, lub</w:t>
      </w:r>
    </w:p>
    <w:p w:rsidR="007905ED" w:rsidRPr="00D867D6" w:rsidRDefault="00C102AB"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t>
      </w:r>
      <w:r w:rsidR="007905ED" w:rsidRPr="00D867D6">
        <w:rPr>
          <w:rFonts w:ascii="Times New Roman" w:hAnsi="Times New Roman" w:cs="Times New Roman"/>
          <w:color w:val="000000" w:themeColor="text1"/>
        </w:rPr>
        <w:t xml:space="preserve">po przedstawieniu "karty kontrolnej grantu" </w:t>
      </w:r>
      <w:proofErr w:type="spellStart"/>
      <w:r w:rsidR="007905ED" w:rsidRPr="00D867D6">
        <w:rPr>
          <w:rFonts w:ascii="Times New Roman" w:hAnsi="Times New Roman" w:cs="Times New Roman"/>
          <w:color w:val="000000" w:themeColor="text1"/>
        </w:rPr>
        <w:t>grantobiorcy</w:t>
      </w:r>
      <w:proofErr w:type="spellEnd"/>
      <w:r w:rsidR="007905ED" w:rsidRPr="00D867D6">
        <w:rPr>
          <w:rFonts w:ascii="Times New Roman" w:hAnsi="Times New Roman" w:cs="Times New Roman"/>
          <w:color w:val="000000" w:themeColor="text1"/>
        </w:rPr>
        <w:t xml:space="preserve"> - o niezgodności względem umowy (zawiera wszystkie rozbieżności względem umowy) - </w:t>
      </w:r>
      <w:proofErr w:type="spellStart"/>
      <w:r w:rsidR="007905ED" w:rsidRPr="00D867D6">
        <w:rPr>
          <w:rFonts w:ascii="Times New Roman" w:hAnsi="Times New Roman" w:cs="Times New Roman"/>
          <w:color w:val="000000" w:themeColor="text1"/>
        </w:rPr>
        <w:t>grantobiorca</w:t>
      </w:r>
      <w:proofErr w:type="spellEnd"/>
      <w:r w:rsidR="007905ED" w:rsidRPr="00D867D6">
        <w:rPr>
          <w:rFonts w:ascii="Times New Roman" w:hAnsi="Times New Roman" w:cs="Times New Roman"/>
          <w:color w:val="000000" w:themeColor="text1"/>
        </w:rPr>
        <w:t xml:space="preserve"> może : </w:t>
      </w:r>
    </w:p>
    <w:p w:rsidR="007905ED" w:rsidRPr="00D867D6" w:rsidRDefault="007905ED"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podpisać "kartę" - zgadzając się na zastrzeżenia przedstawiciela LGD (akceptuje postanowienia - przyznając się tym samym do nieprawidłowej realizacji operacji), podpisu dokonuje również przedstawiciel LGD - w dwóch egzemplarzach. Jeden egz. zostaje przekazany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 drugi zostaje dołączony do dokumentacji danej umowy. LGD dokonuje analizy czy stwierdzone zaistniałe zastrzeżenia kwalifikują się do nałożenia sankcji na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(kary umowne) czy prowadzą do rozwiązania z </w:t>
      </w:r>
      <w:proofErr w:type="spellStart"/>
      <w:r w:rsidRPr="00D867D6">
        <w:rPr>
          <w:rFonts w:ascii="Times New Roman" w:hAnsi="Times New Roman" w:cs="Times New Roman"/>
          <w:color w:val="000000" w:themeColor="text1"/>
        </w:rPr>
        <w:t>grantobior</w:t>
      </w:r>
      <w:r w:rsidR="00C102AB" w:rsidRPr="00D867D6">
        <w:rPr>
          <w:rFonts w:ascii="Times New Roman" w:hAnsi="Times New Roman" w:cs="Times New Roman"/>
          <w:color w:val="000000" w:themeColor="text1"/>
        </w:rPr>
        <w:t>ca</w:t>
      </w:r>
      <w:proofErr w:type="spellEnd"/>
      <w:r w:rsidR="00C102AB" w:rsidRPr="00D867D6">
        <w:rPr>
          <w:rFonts w:ascii="Times New Roman" w:hAnsi="Times New Roman" w:cs="Times New Roman"/>
          <w:color w:val="000000" w:themeColor="text1"/>
        </w:rPr>
        <w:t xml:space="preserve"> umowy o powierzenie grantu, </w:t>
      </w:r>
      <w:r w:rsidRPr="00D867D6">
        <w:rPr>
          <w:rFonts w:ascii="Times New Roman" w:hAnsi="Times New Roman" w:cs="Times New Roman"/>
          <w:color w:val="000000" w:themeColor="text1"/>
        </w:rPr>
        <w:t xml:space="preserve">lub </w:t>
      </w:r>
    </w:p>
    <w:p w:rsidR="007905ED" w:rsidRPr="00D867D6" w:rsidRDefault="007905ED"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nie podpisać "karty" - nie zgadzając się na zastrzeżenia przedstawiciela LGD (nie akceptuje postanowienia), wówczas w miejscu podpisu -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dokonuje zapisu: "odmawiam podpisu" - przystawiając pieczęć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uzupełnia o datę i parafuje zapisek., Podpisu dokonuje przedstawiciel LGD - w dwóch egzemplarzach. Jeden egz. zostaje przekazany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 drugi (z dopiskiem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zostaje dołączony do dokumentacji danej umowy.</w:t>
      </w:r>
    </w:p>
    <w:p w:rsidR="007905ED" w:rsidRPr="00D867D6" w:rsidRDefault="007905ED"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 przypadku podpisania "karty" i zgodności z umową - procedura kontroli  jest zamykana.</w:t>
      </w:r>
    </w:p>
    <w:p w:rsidR="007905ED" w:rsidRPr="00D867D6" w:rsidRDefault="007905ED"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niepodpisania "karty" -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jest zobowiązany ustosunkować się do decyzji przedstawiciela LGD w terminie 5 dni roboczych od otrzymania "karty" - przedstawiając pisemne uzasadnienie - obowiązkowe - składane w biurze LGD, </w:t>
      </w:r>
      <w:r w:rsidR="00C424B0" w:rsidRPr="00D867D6">
        <w:rPr>
          <w:rFonts w:ascii="Times New Roman" w:hAnsi="Times New Roman" w:cs="Times New Roman"/>
          <w:color w:val="000000" w:themeColor="text1"/>
        </w:rPr>
        <w:t>i</w:t>
      </w:r>
      <w:r w:rsidRPr="00D867D6">
        <w:rPr>
          <w:rFonts w:ascii="Times New Roman" w:hAnsi="Times New Roman" w:cs="Times New Roman"/>
          <w:color w:val="000000" w:themeColor="text1"/>
        </w:rPr>
        <w:t>ż</w:t>
      </w:r>
      <w:r w:rsidR="00C424B0" w:rsidRPr="00D867D6">
        <w:rPr>
          <w:rFonts w:ascii="Times New Roman" w:hAnsi="Times New Roman" w:cs="Times New Roman"/>
          <w:color w:val="000000" w:themeColor="text1"/>
        </w:rPr>
        <w:t xml:space="preserve"> nie zgadza się z zastrzeżeniami przedstawiciela LGD</w:t>
      </w:r>
      <w:r w:rsidRPr="00D867D6">
        <w:rPr>
          <w:rFonts w:ascii="Times New Roman" w:hAnsi="Times New Roman" w:cs="Times New Roman"/>
          <w:color w:val="000000" w:themeColor="text1"/>
        </w:rPr>
        <w:t xml:space="preserve">. Zobowiązany jest uzasadnić swoją decyzję podpierając się o fakty i materiał dowodowy, że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wywiązuje się z umowy o powierzenie grantu. </w:t>
      </w:r>
    </w:p>
    <w:p w:rsidR="007905ED" w:rsidRPr="00D867D6" w:rsidRDefault="007905ED"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po złożeniu uzasadnienia przez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(przyjęciu w biurze LGD), podejmuje decyzję, w terminie do 5 dni roboczych</w:t>
      </w:r>
      <w:r w:rsidR="00C424B0"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Jeśli, LGD uzna (po wpłynięciu uzasadnienia), że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uzasadnił, że przygotowana dokumentacja, postępowanie w ramach umowy - nie jest złamaniem warunków umowy - LGD odstępuje od dalszych czynności.</w:t>
      </w:r>
    </w:p>
    <w:p w:rsidR="007905ED" w:rsidRPr="00D867D6" w:rsidRDefault="007905ED" w:rsidP="00100860">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Jeśli, LGD uzna (po wpłynięciu uzasadnienia), że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nie uzasadnił wystarczająco lub nie wyjaśnił wszystkich zastrzeżeń powstałych w wyniku kontroli, LGD przystępuje od dalszych czynności: może nałożyć na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 kary umowne zawarte w umowie o powierzenie grantu lub zastosować procedurę </w:t>
      </w:r>
      <w:r w:rsidR="00C424B0" w:rsidRPr="00D867D6">
        <w:rPr>
          <w:rFonts w:ascii="Times New Roman" w:hAnsi="Times New Roman" w:cs="Times New Roman"/>
          <w:color w:val="000000" w:themeColor="text1"/>
        </w:rPr>
        <w:t>15</w:t>
      </w:r>
      <w:r w:rsidRPr="00D867D6">
        <w:rPr>
          <w:rFonts w:ascii="Times New Roman" w:hAnsi="Times New Roman" w:cs="Times New Roman"/>
          <w:color w:val="000000" w:themeColor="text1"/>
        </w:rPr>
        <w:t xml:space="preserve"> - rozwiązanie umowy. </w:t>
      </w:r>
    </w:p>
    <w:p w:rsidR="007905ED" w:rsidRPr="00D867D6" w:rsidRDefault="007905ED" w:rsidP="00BF1205">
      <w:pPr>
        <w:spacing w:line="240" w:lineRule="auto"/>
        <w:jc w:val="both"/>
        <w:rPr>
          <w:rFonts w:ascii="Times New Roman" w:hAnsi="Times New Roman" w:cs="Times New Roman"/>
          <w:b/>
          <w:color w:val="000000" w:themeColor="text1"/>
        </w:rPr>
      </w:pPr>
      <w:r w:rsidRPr="00D867D6">
        <w:rPr>
          <w:rFonts w:ascii="Times New Roman" w:hAnsi="Times New Roman" w:cs="Times New Roman"/>
          <w:color w:val="000000" w:themeColor="text1"/>
        </w:rPr>
        <w:t xml:space="preserve"> </w:t>
      </w:r>
      <w:r w:rsidRPr="00D867D6">
        <w:rPr>
          <w:rFonts w:ascii="Times New Roman" w:hAnsi="Times New Roman" w:cs="Times New Roman"/>
          <w:b/>
          <w:color w:val="000000" w:themeColor="text1"/>
        </w:rPr>
        <w:t>Monitoring realizacji umowy o powierzenie grantu</w:t>
      </w:r>
    </w:p>
    <w:p w:rsidR="007905ED" w:rsidRPr="00D867D6" w:rsidRDefault="007905ED" w:rsidP="00BF1205">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ramach umowy o powierzenie grantu: </w:t>
      </w:r>
    </w:p>
    <w:p w:rsidR="007905ED" w:rsidRPr="00D867D6" w:rsidRDefault="007905ED"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zobowiązany jest do złożenia sprawozdania - w każdym wyznaczonym, w umowie o powierzenie grantu, terminie (LGD wyznacza składanie sprawozdań: bezwzględnie po zakończeniu każdego etapu realizacji umowy - wraz z wnioskiem o rozliczenie grantu - pośrednie, po zakończeniu realizacji umowy - wraz z wnioskiem o rozliczenie grantu - końcowym oraz dodatkowo może wskazać większą intensywność składania sprawozdań - w przypadku długiej realizacji umowy lub wielozadaniowej realizacji umowy) - w ramach składanych sprawozdań - LGD monitoruje postępy realizacji projektu. </w:t>
      </w:r>
    </w:p>
    <w:p w:rsidR="007905ED" w:rsidRPr="00D867D6" w:rsidRDefault="007905ED" w:rsidP="00BF1205">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Dodatkowo - LGD, monitoruje realizację umowy na podstawie kalendarza, który generowany jest na podstawie wniosków o powierzenie grantu - składanych w ramach danego naboru (wnioskodawca przygotowując wniosek, wypełnia harmonogram realizacji poszczególnych zadań - harmonogram jest importowany do sekcji budżetowej wniosku, a później do umowy o powierzenie grantu. Następnie, harmonogram dostępny jest z poziomu obsługi systemu on-line, w ramach kalendarza zadań: LGD ma podgląd do wszystkich zadań realizowanych w ramach danego naboru - przez wszystkich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w:t>
      </w:r>
    </w:p>
    <w:p w:rsidR="00100860" w:rsidRPr="00D867D6" w:rsidRDefault="007905ED" w:rsidP="00100860">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lastRenderedPageBreak/>
        <w:t xml:space="preserve">LGD korzystając z kalendarza zadań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może dokonywać zestawienia aktualnych zadań realizowanych przez poszczególnych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i zestawiać zadania ze sprawozdaniami z realizacj</w:t>
      </w:r>
      <w:r w:rsidR="00100860" w:rsidRPr="00D867D6">
        <w:rPr>
          <w:rFonts w:ascii="Times New Roman" w:hAnsi="Times New Roman" w:cs="Times New Roman"/>
          <w:color w:val="000000" w:themeColor="text1"/>
        </w:rPr>
        <w:t xml:space="preserve">i umów o powierzeni grantów.    </w:t>
      </w:r>
    </w:p>
    <w:p w:rsidR="007905ED" w:rsidRPr="00D867D6" w:rsidRDefault="007905ED" w:rsidP="00100860">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stwierdzenia niezgodności sprawozdania: harmonogramu, zestawienia finansowego i innych elementów, z rzeczywistą realizacją umowy o powierzenie grantu i innych elementów wymienionych wcześniej - (w dniu - następującym od dnia stwierdzenia nieścisłości) LGD wzywa, za pomocą korespondencji elektronicznej (z elektronicznym potwierdzeniem odbioru) realizatora umowy - o wyjaśnienie zaistniałych rozbieżności. Dodatkowo może poinformować o wysłanej korespondencji - telefonicznie. </w:t>
      </w:r>
    </w:p>
    <w:p w:rsidR="007905ED" w:rsidRPr="00D867D6" w:rsidRDefault="007905ED" w:rsidP="00100860">
      <w:pPr>
        <w:spacing w:after="0" w:line="240" w:lineRule="auto"/>
        <w:ind w:firstLine="360"/>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w terminie 5 dni roboczych od otrzymania informacji o niezgodności realizacji umowy ze sprawozdaniem, zobowiązany jest do złożenia wyjaśnień - mających na celu wskazanie realizacji zadań w ramach umowy, w zgodzie z umową o powierzenie grantu.</w:t>
      </w:r>
    </w:p>
    <w:p w:rsidR="007D2CDB" w:rsidRPr="00D867D6" w:rsidRDefault="007905ED" w:rsidP="00100860">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gdy </w:t>
      </w: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nie ustosunkuje się do zarzutów lub wskazań LGD o niezgodności realizacji projektu grantowego - w wskazanym terminie - LGD, analizuje zaistniałą sytuację i może zastosować kary umowne przewidziane w umowie lub skierować postępowanie do ro</w:t>
      </w:r>
      <w:r w:rsidR="00EA44D8" w:rsidRPr="00D867D6">
        <w:rPr>
          <w:rFonts w:ascii="Times New Roman" w:hAnsi="Times New Roman" w:cs="Times New Roman"/>
          <w:color w:val="000000" w:themeColor="text1"/>
        </w:rPr>
        <w:t xml:space="preserve">związania umowy - procedura </w:t>
      </w:r>
      <w:r w:rsidR="00C424B0" w:rsidRPr="00D867D6">
        <w:rPr>
          <w:rFonts w:ascii="Times New Roman" w:hAnsi="Times New Roman" w:cs="Times New Roman"/>
          <w:color w:val="000000" w:themeColor="text1"/>
        </w:rPr>
        <w:t>15</w:t>
      </w:r>
      <w:r w:rsidR="00EA44D8" w:rsidRPr="00D867D6">
        <w:rPr>
          <w:rFonts w:ascii="Times New Roman" w:hAnsi="Times New Roman" w:cs="Times New Roman"/>
          <w:color w:val="000000" w:themeColor="text1"/>
        </w:rPr>
        <w:t>.</w:t>
      </w:r>
    </w:p>
    <w:p w:rsidR="00364D52" w:rsidRPr="00D867D6" w:rsidRDefault="00D773D0"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 </w:t>
      </w:r>
      <w:r w:rsidR="00364D52" w:rsidRPr="00D867D6">
        <w:rPr>
          <w:rFonts w:ascii="Times New Roman" w:hAnsi="Times New Roman" w:cs="Times New Roman"/>
          <w:b/>
          <w:color w:val="000000" w:themeColor="text1"/>
        </w:rPr>
        <w:t>Wypłata środków - refundacja</w:t>
      </w:r>
    </w:p>
    <w:p w:rsidR="007D2CDB" w:rsidRPr="00D867D6" w:rsidRDefault="007D2CDB" w:rsidP="00100860">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LGD w dokumentacji (np. w LSR, dokumentacji ogłoszenia naboru o udzielenie grantów) określa warunki dla uzyskania płatności na realiz</w:t>
      </w:r>
      <w:r w:rsidR="00283343" w:rsidRPr="00D867D6">
        <w:rPr>
          <w:rFonts w:ascii="Times New Roman" w:hAnsi="Times New Roman" w:cs="Times New Roman"/>
          <w:color w:val="000000" w:themeColor="text1"/>
        </w:rPr>
        <w:t>ację umowy o powierzenie grantu</w:t>
      </w:r>
      <w:r w:rsidR="00490085" w:rsidRPr="00D867D6">
        <w:rPr>
          <w:rFonts w:ascii="Times New Roman" w:hAnsi="Times New Roman" w:cs="Times New Roman"/>
          <w:color w:val="000000" w:themeColor="text1"/>
        </w:rPr>
        <w:t>.</w:t>
      </w:r>
      <w:r w:rsidR="00283343" w:rsidRPr="00D867D6">
        <w:rPr>
          <w:rFonts w:ascii="Times New Roman" w:hAnsi="Times New Roman" w:cs="Times New Roman"/>
          <w:color w:val="000000" w:themeColor="text1"/>
        </w:rPr>
        <w:t xml:space="preserve"> </w:t>
      </w:r>
      <w:proofErr w:type="spellStart"/>
      <w:r w:rsidR="00C424B0" w:rsidRPr="00D867D6">
        <w:rPr>
          <w:rFonts w:ascii="Times New Roman" w:hAnsi="Times New Roman" w:cs="Times New Roman"/>
          <w:color w:val="000000" w:themeColor="text1"/>
        </w:rPr>
        <w:t>G</w:t>
      </w:r>
      <w:r w:rsidR="00283343" w:rsidRPr="00D867D6">
        <w:rPr>
          <w:rFonts w:ascii="Times New Roman" w:hAnsi="Times New Roman" w:cs="Times New Roman"/>
          <w:color w:val="000000" w:themeColor="text1"/>
        </w:rPr>
        <w:t>rantobiorca</w:t>
      </w:r>
      <w:proofErr w:type="spellEnd"/>
      <w:r w:rsidR="00283343" w:rsidRPr="00D867D6">
        <w:rPr>
          <w:rFonts w:ascii="Times New Roman" w:hAnsi="Times New Roman" w:cs="Times New Roman"/>
          <w:color w:val="000000" w:themeColor="text1"/>
        </w:rPr>
        <w:t>, ponosi koszty realizacji</w:t>
      </w:r>
      <w:r w:rsidR="006E6FC8" w:rsidRPr="00D867D6">
        <w:rPr>
          <w:rFonts w:ascii="Times New Roman" w:hAnsi="Times New Roman" w:cs="Times New Roman"/>
          <w:color w:val="000000" w:themeColor="text1"/>
        </w:rPr>
        <w:t xml:space="preserve"> </w:t>
      </w:r>
      <w:r w:rsidR="00283343" w:rsidRPr="00D867D6">
        <w:rPr>
          <w:rFonts w:ascii="Times New Roman" w:hAnsi="Times New Roman" w:cs="Times New Roman"/>
          <w:color w:val="000000" w:themeColor="text1"/>
        </w:rPr>
        <w:t xml:space="preserve">umowy o powierzenie grantu i występuje o refundację poniesionych wydatków. </w:t>
      </w:r>
      <w:r w:rsidR="001822D3" w:rsidRPr="00D867D6">
        <w:rPr>
          <w:rFonts w:ascii="Times New Roman" w:hAnsi="Times New Roman" w:cs="Times New Roman"/>
          <w:color w:val="000000" w:themeColor="text1"/>
        </w:rPr>
        <w:t xml:space="preserve">Montaż finansowy </w:t>
      </w:r>
      <w:proofErr w:type="spellStart"/>
      <w:r w:rsidR="001822D3" w:rsidRPr="00D867D6">
        <w:rPr>
          <w:rFonts w:ascii="Times New Roman" w:hAnsi="Times New Roman" w:cs="Times New Roman"/>
          <w:color w:val="000000" w:themeColor="text1"/>
        </w:rPr>
        <w:t>refundacj</w:t>
      </w:r>
      <w:proofErr w:type="spellEnd"/>
      <w:r w:rsidRPr="00D867D6">
        <w:rPr>
          <w:rFonts w:ascii="Times New Roman" w:hAnsi="Times New Roman" w:cs="Times New Roman"/>
          <w:color w:val="000000" w:themeColor="text1"/>
        </w:rPr>
        <w:t xml:space="preserve"> wraz z numerem konta znajduje się w umowie o powierzenie grantu. </w:t>
      </w:r>
    </w:p>
    <w:p w:rsidR="007D2CDB" w:rsidRPr="00D867D6" w:rsidRDefault="00283343" w:rsidP="00100860">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Po pozytywnym rozpatrzeniu wniosku o rozliczenie grantu, pozytywnej kontroli – nie stwierdzającej uchybień, LGD przystępuje do refundacji p</w:t>
      </w:r>
      <w:r w:rsidR="001822D3" w:rsidRPr="00D867D6">
        <w:rPr>
          <w:rFonts w:ascii="Times New Roman" w:hAnsi="Times New Roman" w:cs="Times New Roman"/>
          <w:color w:val="000000" w:themeColor="text1"/>
        </w:rPr>
        <w:t>oniesionych kosztów realizacji,</w:t>
      </w:r>
      <w:r w:rsidR="00232689" w:rsidRPr="00D867D6">
        <w:rPr>
          <w:rFonts w:ascii="Times New Roman" w:hAnsi="Times New Roman" w:cs="Times New Roman"/>
          <w:color w:val="000000" w:themeColor="text1"/>
        </w:rPr>
        <w:t xml:space="preserve"> </w:t>
      </w:r>
      <w:r w:rsidR="007D2CDB" w:rsidRPr="00D867D6">
        <w:rPr>
          <w:rFonts w:ascii="Times New Roman" w:hAnsi="Times New Roman" w:cs="Times New Roman"/>
          <w:color w:val="000000" w:themeColor="text1"/>
        </w:rPr>
        <w:t xml:space="preserve">przygotowuje płatności. Z umowy wynika w jakim czasie LGD zobowiązane jest do wypłaty </w:t>
      </w:r>
      <w:r w:rsidR="00232689" w:rsidRPr="00D867D6">
        <w:rPr>
          <w:rFonts w:ascii="Times New Roman" w:hAnsi="Times New Roman" w:cs="Times New Roman"/>
          <w:color w:val="000000" w:themeColor="text1"/>
        </w:rPr>
        <w:t xml:space="preserve">refundacji poniesionych wydatków w ramach </w:t>
      </w:r>
      <w:r w:rsidR="007D2CDB" w:rsidRPr="00D867D6">
        <w:rPr>
          <w:rFonts w:ascii="Times New Roman" w:hAnsi="Times New Roman" w:cs="Times New Roman"/>
          <w:color w:val="000000" w:themeColor="text1"/>
        </w:rPr>
        <w:t>realizacj</w:t>
      </w:r>
      <w:r w:rsidR="00232689" w:rsidRPr="00D867D6">
        <w:rPr>
          <w:rFonts w:ascii="Times New Roman" w:hAnsi="Times New Roman" w:cs="Times New Roman"/>
          <w:color w:val="000000" w:themeColor="text1"/>
        </w:rPr>
        <w:t>i</w:t>
      </w:r>
      <w:r w:rsidR="007D2CDB" w:rsidRPr="00D867D6">
        <w:rPr>
          <w:rFonts w:ascii="Times New Roman" w:hAnsi="Times New Roman" w:cs="Times New Roman"/>
          <w:color w:val="000000" w:themeColor="text1"/>
        </w:rPr>
        <w:t xml:space="preserve"> umowy o powierzenie grantu.</w:t>
      </w:r>
    </w:p>
    <w:p w:rsidR="007D2CDB" w:rsidRPr="00D867D6" w:rsidRDefault="007D2CDB" w:rsidP="00100860">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Osoby/osoba upoważniona (zgodnie z zasadami obowiązującymi w LGD, dotyczącymi dokonywania przelewów/płatności) w czasie wyznaczonym w umowie o powierzenie grantu, dokonuje przelania odpowiedniej wartości finansowej (zgodnej z umową) na konta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xml:space="preserve">. </w:t>
      </w:r>
    </w:p>
    <w:p w:rsidR="00232689" w:rsidRPr="00D867D6" w:rsidRDefault="007D2CDB" w:rsidP="00100860">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dokonuje wydruku z systemu komputerowego (w którym dokonuje płatności) potwierdzenia dokonania płatności. Jeżeli nie ma takiej możliwości - w inny sposób (np. załącza wyciąg bankowy) potwierdza wypłatę środków. Potwierdzenie </w:t>
      </w:r>
      <w:r w:rsidR="00EA44D8" w:rsidRPr="00D867D6">
        <w:rPr>
          <w:rFonts w:ascii="Times New Roman" w:hAnsi="Times New Roman" w:cs="Times New Roman"/>
          <w:color w:val="000000" w:themeColor="text1"/>
        </w:rPr>
        <w:t xml:space="preserve">dołączane jest do akt sprawy.  </w:t>
      </w:r>
    </w:p>
    <w:p w:rsidR="00640D9A" w:rsidRPr="00D867D6" w:rsidRDefault="00D773D0"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 </w:t>
      </w:r>
      <w:r w:rsidR="00640D9A" w:rsidRPr="00D867D6">
        <w:rPr>
          <w:rFonts w:ascii="Times New Roman" w:hAnsi="Times New Roman" w:cs="Times New Roman"/>
          <w:b/>
          <w:color w:val="000000" w:themeColor="text1"/>
        </w:rPr>
        <w:t>Rozwiązanie umowy o powierzenie grantu</w:t>
      </w:r>
    </w:p>
    <w:p w:rsidR="00D24974" w:rsidRPr="00D867D6" w:rsidRDefault="00D0637D" w:rsidP="00BF1205">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Na różnych etapach realizacji umowy o powierzenie grantu może powstać konieczność jej rozwiązania. Na ten fakt może pływać, np.: negatywna kontrola realizacji umowy, brak złożenia wniosku o rozliczenie grantu, brak złożenia sprawozdania z realizacji umowy, wykrycie nieprawidłowości w trakcie realizacji umowy, ryzyko lub nieosiągnięcie wskaźników realizacji umowy o powierzenie grantu, niepodjęcie działań przez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 zaplanowanych do realizacji w umowie, działania niezgodne z prawem, złożenie sfałszowanych - niezgodnych z prawdą dokumentów, działania inne – uniemożliwiające realizację umowy, osiągnięcie wskaźników, itp. </w:t>
      </w:r>
    </w:p>
    <w:p w:rsidR="008040BB" w:rsidRPr="00D867D6" w:rsidRDefault="00A05D0B" w:rsidP="00BF1205">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traktuje każdy zaistniały przypadek indywidualnie, ale w zgodzie z obowiązującymi przepisami prawa, obowiązującymi rozporządzeniami, wytycznymi instytucji zaangażowanych w realizację PROW 2014-2020, procedurami działania, regulaminami, umową o powierzenie grantu. </w:t>
      </w:r>
    </w:p>
    <w:p w:rsidR="008040BB" w:rsidRPr="00D867D6" w:rsidRDefault="008040BB" w:rsidP="00275C4B">
      <w:pPr>
        <w:pStyle w:val="Akapitzlist"/>
        <w:numPr>
          <w:ilvl w:val="0"/>
          <w:numId w:val="22"/>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w:t>
      </w:r>
      <w:r w:rsidR="00A05D0B" w:rsidRPr="00D867D6">
        <w:rPr>
          <w:rFonts w:ascii="Times New Roman" w:hAnsi="Times New Roman" w:cs="Times New Roman"/>
          <w:color w:val="000000" w:themeColor="text1"/>
        </w:rPr>
        <w:t xml:space="preserve"> sytuacji gdy nie doszło do złamania prawa, umyślnego działania powodującego nieprawidłowości, LGD w</w:t>
      </w:r>
      <w:r w:rsidRPr="00D867D6">
        <w:rPr>
          <w:rFonts w:ascii="Times New Roman" w:hAnsi="Times New Roman" w:cs="Times New Roman"/>
          <w:color w:val="000000" w:themeColor="text1"/>
        </w:rPr>
        <w:t xml:space="preserve"> porozumieniu z </w:t>
      </w:r>
      <w:proofErr w:type="spellStart"/>
      <w:r w:rsidRPr="00D867D6">
        <w:rPr>
          <w:rFonts w:ascii="Times New Roman" w:hAnsi="Times New Roman" w:cs="Times New Roman"/>
          <w:color w:val="000000" w:themeColor="text1"/>
        </w:rPr>
        <w:t>grantobiorcą</w:t>
      </w:r>
      <w:proofErr w:type="spellEnd"/>
      <w:r w:rsidRPr="00D867D6">
        <w:rPr>
          <w:rFonts w:ascii="Times New Roman" w:hAnsi="Times New Roman" w:cs="Times New Roman"/>
          <w:color w:val="000000" w:themeColor="text1"/>
        </w:rPr>
        <w:t xml:space="preserve"> (pod</w:t>
      </w:r>
      <w:r w:rsidR="00A05D0B" w:rsidRPr="00D867D6">
        <w:rPr>
          <w:rFonts w:ascii="Times New Roman" w:hAnsi="Times New Roman" w:cs="Times New Roman"/>
          <w:color w:val="000000" w:themeColor="text1"/>
        </w:rPr>
        <w:t xml:space="preserve"> warunkiem wyrażenia przez </w:t>
      </w:r>
      <w:proofErr w:type="spellStart"/>
      <w:r w:rsidR="00A05D0B" w:rsidRPr="00D867D6">
        <w:rPr>
          <w:rFonts w:ascii="Times New Roman" w:hAnsi="Times New Roman" w:cs="Times New Roman"/>
          <w:color w:val="000000" w:themeColor="text1"/>
        </w:rPr>
        <w:t>grantobiorcę</w:t>
      </w:r>
      <w:proofErr w:type="spellEnd"/>
      <w:r w:rsidR="00A05D0B" w:rsidRPr="00D867D6">
        <w:rPr>
          <w:rFonts w:ascii="Times New Roman" w:hAnsi="Times New Roman" w:cs="Times New Roman"/>
          <w:color w:val="000000" w:themeColor="text1"/>
        </w:rPr>
        <w:t xml:space="preserve"> woli współpracy i podjęcia działań naprawczych) stara się wdrożyć plan naprawczy, mający na celu doprowadzenie do skutecznej realizacji umowy o powierzenie grantu, osiągnięcia wskaźników realizacji, skutecznego rozliczenia umowy.</w:t>
      </w:r>
      <w:r w:rsidRPr="00D867D6">
        <w:rPr>
          <w:rFonts w:ascii="Times New Roman" w:hAnsi="Times New Roman" w:cs="Times New Roman"/>
          <w:color w:val="000000" w:themeColor="text1"/>
        </w:rPr>
        <w:t xml:space="preserve"> W zaistniałej sytuacji LGD analizuje czy nie jest wymagany aneks do umowy.</w:t>
      </w:r>
      <w:r w:rsidR="00A05D0B"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LGD, niezwłocznie po opracowaniu planu naprawczego, pisemnie, wzywa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do wdrożenia działań mających na celu doprowadzenie do skutecznej realizacji umowy o powierzenie grantu, osiągnięcia wskaźników realizacji, skutecznego rozliczenia umowy – wysyłając list polecony, z potwierdzeniem odbioru. LGD analizuje czy działania objęte planem naprawczym wymagają zawarcia aneksu do umowy o powierzenie grantu</w:t>
      </w:r>
      <w:r w:rsidR="006A55AD" w:rsidRPr="00D867D6">
        <w:rPr>
          <w:rFonts w:ascii="Times New Roman" w:hAnsi="Times New Roman" w:cs="Times New Roman"/>
          <w:color w:val="000000" w:themeColor="text1"/>
        </w:rPr>
        <w:t xml:space="preserve"> Jeżeli </w:t>
      </w:r>
      <w:proofErr w:type="spellStart"/>
      <w:r w:rsidR="006A55AD" w:rsidRPr="00D867D6">
        <w:rPr>
          <w:rFonts w:ascii="Times New Roman" w:hAnsi="Times New Roman" w:cs="Times New Roman"/>
          <w:color w:val="000000" w:themeColor="text1"/>
        </w:rPr>
        <w:t>grantobiorca</w:t>
      </w:r>
      <w:proofErr w:type="spellEnd"/>
      <w:r w:rsidR="006A55AD" w:rsidRPr="00D867D6">
        <w:rPr>
          <w:rFonts w:ascii="Times New Roman" w:hAnsi="Times New Roman" w:cs="Times New Roman"/>
          <w:color w:val="000000" w:themeColor="text1"/>
        </w:rPr>
        <w:t xml:space="preserve"> wdroży plan naprawczy zobowiązany jest okazać się odpowiednimi dokumentami potwierdzającymi – wykonanie planu, realizację umowy, osiągnięcie wskaźników realizacji umowy.</w:t>
      </w:r>
    </w:p>
    <w:p w:rsidR="008040BB" w:rsidRPr="00D867D6" w:rsidRDefault="008040BB" w:rsidP="00BF1205">
      <w:pPr>
        <w:pStyle w:val="Akapitzlist"/>
        <w:spacing w:line="240" w:lineRule="auto"/>
        <w:jc w:val="both"/>
        <w:rPr>
          <w:rFonts w:ascii="Times New Roman" w:hAnsi="Times New Roman" w:cs="Times New Roman"/>
          <w:color w:val="000000" w:themeColor="text1"/>
        </w:rPr>
      </w:pPr>
    </w:p>
    <w:p w:rsidR="006A55AD" w:rsidRPr="00D867D6" w:rsidRDefault="008040BB" w:rsidP="00275C4B">
      <w:pPr>
        <w:pStyle w:val="Akapitzlist"/>
        <w:numPr>
          <w:ilvl w:val="0"/>
          <w:numId w:val="22"/>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lastRenderedPageBreak/>
        <w:t>w</w:t>
      </w:r>
      <w:r w:rsidR="00A05D0B" w:rsidRPr="00D867D6">
        <w:rPr>
          <w:rFonts w:ascii="Times New Roman" w:hAnsi="Times New Roman" w:cs="Times New Roman"/>
          <w:color w:val="000000" w:themeColor="text1"/>
        </w:rPr>
        <w:t xml:space="preserve"> przypadku braku woli współpracy </w:t>
      </w:r>
      <w:proofErr w:type="spellStart"/>
      <w:r w:rsidR="00A05D0B" w:rsidRPr="00D867D6">
        <w:rPr>
          <w:rFonts w:ascii="Times New Roman" w:hAnsi="Times New Roman" w:cs="Times New Roman"/>
          <w:color w:val="000000" w:themeColor="text1"/>
        </w:rPr>
        <w:t>grantobiorcy</w:t>
      </w:r>
      <w:proofErr w:type="spellEnd"/>
      <w:r w:rsidR="00A05D0B"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celem</w:t>
      </w:r>
      <w:r w:rsidR="00A05D0B" w:rsidRPr="00D867D6">
        <w:rPr>
          <w:rFonts w:ascii="Times New Roman" w:hAnsi="Times New Roman" w:cs="Times New Roman"/>
          <w:color w:val="000000" w:themeColor="text1"/>
        </w:rPr>
        <w:t xml:space="preserve"> wdrożenia działań naprawczych – LGD rozwiązuje umowę o powierzenie grantu zgodnie z jej zapisami. </w:t>
      </w:r>
      <w:r w:rsidR="00EF37CF" w:rsidRPr="00D867D6">
        <w:rPr>
          <w:rFonts w:ascii="Times New Roman" w:hAnsi="Times New Roman" w:cs="Times New Roman"/>
          <w:color w:val="000000" w:themeColor="text1"/>
        </w:rPr>
        <w:t>Niezwłocznie, pisemnie, i</w:t>
      </w:r>
      <w:r w:rsidR="00A05D0B" w:rsidRPr="00D867D6">
        <w:rPr>
          <w:rFonts w:ascii="Times New Roman" w:hAnsi="Times New Roman" w:cs="Times New Roman"/>
          <w:color w:val="000000" w:themeColor="text1"/>
        </w:rPr>
        <w:t xml:space="preserve">nformuje </w:t>
      </w:r>
      <w:proofErr w:type="spellStart"/>
      <w:r w:rsidR="00A05D0B" w:rsidRPr="00D867D6">
        <w:rPr>
          <w:rFonts w:ascii="Times New Roman" w:hAnsi="Times New Roman" w:cs="Times New Roman"/>
          <w:color w:val="000000" w:themeColor="text1"/>
        </w:rPr>
        <w:t>grantobiorcę</w:t>
      </w:r>
      <w:proofErr w:type="spellEnd"/>
      <w:r w:rsidR="00A05D0B" w:rsidRPr="00D867D6">
        <w:rPr>
          <w:rFonts w:ascii="Times New Roman" w:hAnsi="Times New Roman" w:cs="Times New Roman"/>
          <w:color w:val="000000" w:themeColor="text1"/>
        </w:rPr>
        <w:t xml:space="preserve"> o rozwiązaniu umowy, podając datę rozwiązania umowy, uzasadnia okoliczności rozwiązania umowy oraz sankcje wynikające z rozwiązania </w:t>
      </w:r>
      <w:r w:rsidR="00EF37CF" w:rsidRPr="00D867D6">
        <w:rPr>
          <w:rFonts w:ascii="Times New Roman" w:hAnsi="Times New Roman" w:cs="Times New Roman"/>
          <w:color w:val="000000" w:themeColor="text1"/>
        </w:rPr>
        <w:t>umowy – wysyłając list polecony, z potwierdzeniem odbioru</w:t>
      </w:r>
      <w:r w:rsidR="008948A9" w:rsidRPr="00D867D6">
        <w:rPr>
          <w:rFonts w:ascii="Times New Roman" w:hAnsi="Times New Roman" w:cs="Times New Roman"/>
          <w:color w:val="000000" w:themeColor="text1"/>
        </w:rPr>
        <w:t>. Ma zastosowanie procedura –</w:t>
      </w:r>
      <w:r w:rsidR="00EF37CF" w:rsidRPr="00D867D6">
        <w:rPr>
          <w:rFonts w:ascii="Times New Roman" w:hAnsi="Times New Roman" w:cs="Times New Roman"/>
          <w:color w:val="000000" w:themeColor="text1"/>
        </w:rPr>
        <w:t xml:space="preserve"> windykacja. </w:t>
      </w:r>
    </w:p>
    <w:p w:rsidR="006A55AD" w:rsidRPr="00D867D6" w:rsidRDefault="006A55AD" w:rsidP="00BF1205">
      <w:pPr>
        <w:pStyle w:val="Akapitzlist"/>
        <w:spacing w:line="240" w:lineRule="auto"/>
        <w:jc w:val="both"/>
        <w:rPr>
          <w:rFonts w:ascii="Times New Roman" w:hAnsi="Times New Roman" w:cs="Times New Roman"/>
          <w:color w:val="000000" w:themeColor="text1"/>
        </w:rPr>
      </w:pPr>
    </w:p>
    <w:p w:rsidR="002E1CFA" w:rsidRPr="00D867D6" w:rsidRDefault="002E1CFA" w:rsidP="00275C4B">
      <w:pPr>
        <w:pStyle w:val="Akapitzlist"/>
        <w:numPr>
          <w:ilvl w:val="0"/>
          <w:numId w:val="22"/>
        </w:num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 piśmie informującym o rozwiązaniu umowy o powierzenie grantu, LGD informuje o </w:t>
      </w:r>
      <w:r w:rsidR="00E976D7" w:rsidRPr="00D867D6">
        <w:rPr>
          <w:rFonts w:ascii="Times New Roman" w:hAnsi="Times New Roman" w:cs="Times New Roman"/>
          <w:color w:val="000000" w:themeColor="text1"/>
        </w:rPr>
        <w:t>braku refundacji poniesionych wydatków</w:t>
      </w:r>
      <w:r w:rsidR="006A55AD" w:rsidRPr="00D867D6">
        <w:rPr>
          <w:rFonts w:ascii="Times New Roman" w:hAnsi="Times New Roman" w:cs="Times New Roman"/>
          <w:color w:val="000000" w:themeColor="text1"/>
        </w:rPr>
        <w:t xml:space="preserve"> lub jej zwrotu</w:t>
      </w:r>
      <w:r w:rsidR="00E976D7" w:rsidRPr="00D867D6">
        <w:rPr>
          <w:rFonts w:ascii="Times New Roman" w:hAnsi="Times New Roman" w:cs="Times New Roman"/>
          <w:color w:val="000000" w:themeColor="text1"/>
        </w:rPr>
        <w:t xml:space="preserve">. LGD może zdecydować o dodatkowych obciążeniach wynikających z tytułu niezrealizowania umowy o powierzenie grantu – która jest całością umowy na projekt grantowy zawieranej z </w:t>
      </w:r>
      <w:r w:rsidR="005E0413" w:rsidRPr="00D867D6">
        <w:rPr>
          <w:rFonts w:ascii="Times New Roman" w:hAnsi="Times New Roman" w:cs="Times New Roman"/>
          <w:color w:val="000000" w:themeColor="text1"/>
        </w:rPr>
        <w:t>Zarząd</w:t>
      </w:r>
      <w:r w:rsidR="00E976D7" w:rsidRPr="00D867D6">
        <w:rPr>
          <w:rFonts w:ascii="Times New Roman" w:hAnsi="Times New Roman" w:cs="Times New Roman"/>
          <w:color w:val="000000" w:themeColor="text1"/>
        </w:rPr>
        <w:t xml:space="preserve">em Województwa.  </w:t>
      </w:r>
    </w:p>
    <w:p w:rsidR="00F93A81" w:rsidRPr="00D867D6" w:rsidRDefault="00E976D7" w:rsidP="00BF1205">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W przypadku rozwiązania umowy o powierzenie grantu - m</w:t>
      </w:r>
      <w:r w:rsidR="008948A9" w:rsidRPr="00D867D6">
        <w:rPr>
          <w:rFonts w:ascii="Times New Roman" w:hAnsi="Times New Roman" w:cs="Times New Roman"/>
          <w:color w:val="000000" w:themeColor="text1"/>
        </w:rPr>
        <w:t xml:space="preserve">a zastosowanie procedura – </w:t>
      </w:r>
      <w:r w:rsidR="00EA44D8" w:rsidRPr="00D867D6">
        <w:rPr>
          <w:rFonts w:ascii="Times New Roman" w:hAnsi="Times New Roman" w:cs="Times New Roman"/>
          <w:color w:val="000000" w:themeColor="text1"/>
        </w:rPr>
        <w:t xml:space="preserve">windykacja. </w:t>
      </w:r>
    </w:p>
    <w:p w:rsidR="00640D9A" w:rsidRPr="00D867D6" w:rsidRDefault="00D773D0"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 </w:t>
      </w:r>
      <w:r w:rsidR="00640D9A" w:rsidRPr="00D867D6">
        <w:rPr>
          <w:rFonts w:ascii="Times New Roman" w:hAnsi="Times New Roman" w:cs="Times New Roman"/>
          <w:b/>
          <w:color w:val="000000" w:themeColor="text1"/>
        </w:rPr>
        <w:t>Windykacja</w:t>
      </w:r>
    </w:p>
    <w:p w:rsidR="00E976D7" w:rsidRPr="00D867D6" w:rsidRDefault="00E976D7"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gdy w wyniku weryfikacji wniosku o rozliczenie grantu lub na podstawie czynności kontrolnych stwierdzono odstępstwa od wykonania postanowień umowy o powierzenie grantu, lub w przypadku rozwiązania umowy o powierzenie grantu </w:t>
      </w:r>
      <w:r w:rsidR="00737722" w:rsidRPr="00D867D6">
        <w:rPr>
          <w:rFonts w:ascii="Times New Roman" w:hAnsi="Times New Roman" w:cs="Times New Roman"/>
          <w:color w:val="000000" w:themeColor="text1"/>
        </w:rPr>
        <w:t xml:space="preserve">(przy założeniu wypłaty </w:t>
      </w:r>
      <w:proofErr w:type="spellStart"/>
      <w:r w:rsidR="00737722" w:rsidRPr="00D867D6">
        <w:rPr>
          <w:rFonts w:ascii="Times New Roman" w:hAnsi="Times New Roman" w:cs="Times New Roman"/>
          <w:color w:val="000000" w:themeColor="text1"/>
        </w:rPr>
        <w:t>grantobiorcy</w:t>
      </w:r>
      <w:proofErr w:type="spellEnd"/>
      <w:r w:rsidR="00737722" w:rsidRPr="00D867D6">
        <w:rPr>
          <w:rFonts w:ascii="Times New Roman" w:hAnsi="Times New Roman" w:cs="Times New Roman"/>
          <w:color w:val="000000" w:themeColor="text1"/>
        </w:rPr>
        <w:t xml:space="preserve"> </w:t>
      </w:r>
      <w:proofErr w:type="spellStart"/>
      <w:r w:rsidR="00737722" w:rsidRPr="00D867D6">
        <w:rPr>
          <w:rFonts w:ascii="Times New Roman" w:hAnsi="Times New Roman" w:cs="Times New Roman"/>
          <w:color w:val="000000" w:themeColor="text1"/>
        </w:rPr>
        <w:t>prefinasowania</w:t>
      </w:r>
      <w:proofErr w:type="spellEnd"/>
      <w:r w:rsidR="00737722"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 kwota grantu  podlega zwrotowi odpowiednio w całości lub część, powiększona o odsetki (jak za należności zaległości podatkowych) od kwoty wypłaconej - liczone od dnia wypłaty środków finansowych na konto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w:t>
      </w:r>
    </w:p>
    <w:p w:rsidR="00737722" w:rsidRPr="00D867D6" w:rsidRDefault="00E976D7"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w formie pisemnej, wzywa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do zwrotu całej kwoty grantu lub jej części – określając dokładnie jaka wartość podlega zwrotowi. Do powyższej</w:t>
      </w:r>
      <w:r w:rsidR="00737722" w:rsidRPr="00D867D6">
        <w:rPr>
          <w:rFonts w:ascii="Times New Roman" w:hAnsi="Times New Roman" w:cs="Times New Roman"/>
          <w:color w:val="000000" w:themeColor="text1"/>
        </w:rPr>
        <w:t xml:space="preserve"> kwoty dolicza odsetki (jak za należności zaległości podatkowych) od kwoty wypłaconej - liczone od dnia wypłaty środków finansowych na konto </w:t>
      </w:r>
      <w:proofErr w:type="spellStart"/>
      <w:r w:rsidR="00737722" w:rsidRPr="00D867D6">
        <w:rPr>
          <w:rFonts w:ascii="Times New Roman" w:hAnsi="Times New Roman" w:cs="Times New Roman"/>
          <w:color w:val="000000" w:themeColor="text1"/>
        </w:rPr>
        <w:t>grantobiorcy</w:t>
      </w:r>
      <w:proofErr w:type="spellEnd"/>
      <w:r w:rsidR="00737722"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 Wezwanie wysyła listem poleconym za potwierdzeniem odbioru - wyznaczając termin na dokonanie zwrotu w terminie 14 </w:t>
      </w:r>
      <w:r w:rsidR="006A55AD" w:rsidRPr="00D867D6">
        <w:rPr>
          <w:rFonts w:ascii="Times New Roman" w:hAnsi="Times New Roman" w:cs="Times New Roman"/>
          <w:color w:val="000000" w:themeColor="text1"/>
        </w:rPr>
        <w:t xml:space="preserve">dni od dnia doręczenia wezwania.                  W </w:t>
      </w:r>
      <w:r w:rsidR="00737722" w:rsidRPr="00D867D6">
        <w:rPr>
          <w:rFonts w:ascii="Times New Roman" w:hAnsi="Times New Roman" w:cs="Times New Roman"/>
          <w:color w:val="000000" w:themeColor="text1"/>
        </w:rPr>
        <w:t xml:space="preserve">uzasadnionych przypadkach czas na dokonanie zwrotu, na wniosek </w:t>
      </w:r>
      <w:proofErr w:type="spellStart"/>
      <w:r w:rsidR="00737722" w:rsidRPr="00D867D6">
        <w:rPr>
          <w:rFonts w:ascii="Times New Roman" w:hAnsi="Times New Roman" w:cs="Times New Roman"/>
          <w:color w:val="000000" w:themeColor="text1"/>
        </w:rPr>
        <w:t>grantobiorcy</w:t>
      </w:r>
      <w:proofErr w:type="spellEnd"/>
      <w:r w:rsidR="00737722" w:rsidRPr="00D867D6">
        <w:rPr>
          <w:rFonts w:ascii="Times New Roman" w:hAnsi="Times New Roman" w:cs="Times New Roman"/>
          <w:color w:val="000000" w:themeColor="text1"/>
        </w:rPr>
        <w:t xml:space="preserve"> może ulec wydłużeniu. </w:t>
      </w:r>
    </w:p>
    <w:p w:rsidR="00EA44D8" w:rsidRPr="00D867D6" w:rsidRDefault="00737722" w:rsidP="00100860">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braku dobrowolnego zwrotu kwoty podlegającej windykacji </w:t>
      </w:r>
      <w:r w:rsidR="007E773D" w:rsidRPr="00D867D6">
        <w:rPr>
          <w:rFonts w:ascii="Times New Roman" w:hAnsi="Times New Roman" w:cs="Times New Roman"/>
          <w:color w:val="000000" w:themeColor="text1"/>
        </w:rPr>
        <w:t>LGD</w:t>
      </w:r>
      <w:r w:rsidRPr="00D867D6">
        <w:rPr>
          <w:rFonts w:ascii="Times New Roman" w:hAnsi="Times New Roman" w:cs="Times New Roman"/>
          <w:color w:val="000000" w:themeColor="text1"/>
        </w:rPr>
        <w:t xml:space="preserve"> może wystąpić na drogę sądową </w:t>
      </w:r>
      <w:r w:rsidR="00EA44D8" w:rsidRPr="00D867D6">
        <w:rPr>
          <w:rFonts w:ascii="Times New Roman" w:hAnsi="Times New Roman" w:cs="Times New Roman"/>
          <w:color w:val="000000" w:themeColor="text1"/>
        </w:rPr>
        <w:t>zgodnie z przepisami Kodeksu Cywilnego.</w:t>
      </w:r>
    </w:p>
    <w:p w:rsidR="00640D9A" w:rsidRPr="00D867D6" w:rsidRDefault="00D773D0"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 </w:t>
      </w:r>
      <w:r w:rsidR="00640D9A" w:rsidRPr="00D867D6">
        <w:rPr>
          <w:rFonts w:ascii="Times New Roman" w:hAnsi="Times New Roman" w:cs="Times New Roman"/>
          <w:b/>
          <w:color w:val="000000" w:themeColor="text1"/>
        </w:rPr>
        <w:t>Unieważnienie naboru</w:t>
      </w:r>
      <w:r w:rsidR="007E773D" w:rsidRPr="00D867D6">
        <w:rPr>
          <w:rFonts w:ascii="Times New Roman" w:hAnsi="Times New Roman" w:cs="Times New Roman"/>
          <w:b/>
          <w:color w:val="000000" w:themeColor="text1"/>
        </w:rPr>
        <w:t xml:space="preserve"> wniosków o powierzenie grantu – odstąpienie od naboru.</w:t>
      </w:r>
    </w:p>
    <w:p w:rsidR="007E773D" w:rsidRPr="00D867D6" w:rsidRDefault="007E773D" w:rsidP="00BF1205">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gdy operacje wybrane w ramach danego naboru nie pozwalają na osiągnięcie celów projektu grantowego i wskaźników jego realizacji lub gdy </w:t>
      </w:r>
      <w:r w:rsidR="005E0413" w:rsidRPr="00D867D6">
        <w:rPr>
          <w:rFonts w:ascii="Times New Roman" w:hAnsi="Times New Roman" w:cs="Times New Roman"/>
          <w:color w:val="000000" w:themeColor="text1"/>
        </w:rPr>
        <w:t>Zarząd</w:t>
      </w:r>
      <w:r w:rsidRPr="00D867D6">
        <w:rPr>
          <w:rFonts w:ascii="Times New Roman" w:hAnsi="Times New Roman" w:cs="Times New Roman"/>
          <w:color w:val="000000" w:themeColor="text1"/>
        </w:rPr>
        <w:t xml:space="preserve"> Województwa negatywnie ocenił przeprowadzony nabór wniosków o przyznanie grantu, LGD unieważnia nabór na wybór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w:t>
      </w:r>
    </w:p>
    <w:p w:rsidR="005C13C2" w:rsidRPr="00D867D6" w:rsidRDefault="005C13C2" w:rsidP="00BF1205">
      <w:pPr>
        <w:pStyle w:val="Akapitzlist"/>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Unieważnienie naboru</w:t>
      </w:r>
      <w:r w:rsidR="00457ECE"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w:t>
      </w:r>
    </w:p>
    <w:p w:rsidR="00457ECE" w:rsidRPr="00D867D6" w:rsidRDefault="00457ECE" w:rsidP="00100860">
      <w:pPr>
        <w:pStyle w:val="Akapitzlist"/>
        <w:numPr>
          <w:ilvl w:val="0"/>
          <w:numId w:val="26"/>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przed podaniem do publicznej wiadomości</w:t>
      </w:r>
      <w:r w:rsidR="001822D3" w:rsidRPr="00D867D6">
        <w:rPr>
          <w:rFonts w:ascii="Times New Roman" w:hAnsi="Times New Roman" w:cs="Times New Roman"/>
          <w:color w:val="000000" w:themeColor="text1"/>
        </w:rPr>
        <w:t xml:space="preserve"> informacji o naborze</w:t>
      </w:r>
    </w:p>
    <w:p w:rsidR="005C13C2" w:rsidRPr="00D867D6" w:rsidRDefault="00457ECE" w:rsidP="00100860">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ustala z </w:t>
      </w:r>
      <w:r w:rsidR="005C13C2" w:rsidRPr="00D867D6">
        <w:rPr>
          <w:rFonts w:ascii="Times New Roman" w:hAnsi="Times New Roman" w:cs="Times New Roman"/>
          <w:color w:val="000000" w:themeColor="text1"/>
        </w:rPr>
        <w:t>ZW</w:t>
      </w:r>
      <w:r w:rsidRPr="00D867D6">
        <w:rPr>
          <w:rFonts w:ascii="Times New Roman" w:hAnsi="Times New Roman" w:cs="Times New Roman"/>
          <w:color w:val="000000" w:themeColor="text1"/>
        </w:rPr>
        <w:t xml:space="preserve"> (składając odpowiednie dokumenty) </w:t>
      </w:r>
      <w:r w:rsidR="005C13C2" w:rsidRPr="00D867D6">
        <w:rPr>
          <w:rFonts w:ascii="Times New Roman" w:hAnsi="Times New Roman" w:cs="Times New Roman"/>
          <w:color w:val="000000" w:themeColor="text1"/>
        </w:rPr>
        <w:t>termin naboru.</w:t>
      </w:r>
      <w:r w:rsidR="009F6234" w:rsidRPr="00D867D6">
        <w:rPr>
          <w:rFonts w:ascii="Times New Roman" w:hAnsi="Times New Roman" w:cs="Times New Roman"/>
          <w:color w:val="000000" w:themeColor="text1"/>
        </w:rPr>
        <w:t xml:space="preserve"> </w:t>
      </w:r>
      <w:r w:rsidR="005E0413" w:rsidRPr="00D867D6">
        <w:rPr>
          <w:rFonts w:ascii="Times New Roman" w:hAnsi="Times New Roman" w:cs="Times New Roman"/>
          <w:color w:val="000000" w:themeColor="text1"/>
        </w:rPr>
        <w:t>Z</w:t>
      </w:r>
      <w:r w:rsidR="009F6234" w:rsidRPr="00D867D6">
        <w:rPr>
          <w:rFonts w:ascii="Times New Roman" w:hAnsi="Times New Roman" w:cs="Times New Roman"/>
          <w:color w:val="000000" w:themeColor="text1"/>
        </w:rPr>
        <w:t xml:space="preserve">W wyraża zgodę na planowany termin lub </w:t>
      </w:r>
      <w:r w:rsidR="005C13C2" w:rsidRPr="00D867D6">
        <w:rPr>
          <w:rFonts w:ascii="Times New Roman" w:hAnsi="Times New Roman" w:cs="Times New Roman"/>
          <w:color w:val="000000" w:themeColor="text1"/>
        </w:rPr>
        <w:t>negatywnie odnosi się do sprawy, wówczas  LGD unieważnia nabór i występuje do ZW</w:t>
      </w:r>
      <w:r w:rsidR="009F6234" w:rsidRPr="00D867D6">
        <w:rPr>
          <w:rFonts w:ascii="Times New Roman" w:hAnsi="Times New Roman" w:cs="Times New Roman"/>
          <w:color w:val="000000" w:themeColor="text1"/>
        </w:rPr>
        <w:t xml:space="preserve"> </w:t>
      </w:r>
      <w:r w:rsidR="005C13C2" w:rsidRPr="00D867D6">
        <w:rPr>
          <w:rFonts w:ascii="Times New Roman" w:hAnsi="Times New Roman" w:cs="Times New Roman"/>
          <w:color w:val="000000" w:themeColor="text1"/>
        </w:rPr>
        <w:t xml:space="preserve">o ustalenie nowego terminu naboru </w:t>
      </w:r>
      <w:r w:rsidR="009F6234" w:rsidRPr="00D867D6">
        <w:rPr>
          <w:rFonts w:ascii="Times New Roman" w:hAnsi="Times New Roman" w:cs="Times New Roman"/>
          <w:color w:val="000000" w:themeColor="text1"/>
        </w:rPr>
        <w:t xml:space="preserve">      </w:t>
      </w:r>
    </w:p>
    <w:p w:rsidR="00457ECE" w:rsidRPr="00D867D6" w:rsidRDefault="005C13C2" w:rsidP="00100860">
      <w:pPr>
        <w:pStyle w:val="Akapitzlist"/>
        <w:numPr>
          <w:ilvl w:val="0"/>
          <w:numId w:val="26"/>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w:t>
      </w:r>
      <w:r w:rsidR="00457ECE" w:rsidRPr="00D867D6">
        <w:rPr>
          <w:rFonts w:ascii="Times New Roman" w:hAnsi="Times New Roman" w:cs="Times New Roman"/>
          <w:color w:val="000000" w:themeColor="text1"/>
        </w:rPr>
        <w:t>opublikowane ogłoszenie o naborze</w:t>
      </w:r>
      <w:r w:rsidR="009F6234" w:rsidRPr="00D867D6">
        <w:rPr>
          <w:rFonts w:ascii="Times New Roman" w:hAnsi="Times New Roman" w:cs="Times New Roman"/>
          <w:color w:val="000000" w:themeColor="text1"/>
        </w:rPr>
        <w:t>.</w:t>
      </w:r>
    </w:p>
    <w:p w:rsidR="009F6234" w:rsidRPr="00D867D6" w:rsidRDefault="005031E9" w:rsidP="00100860">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otrzymania od </w:t>
      </w:r>
      <w:r w:rsidR="005E0413" w:rsidRPr="00D867D6">
        <w:rPr>
          <w:rFonts w:ascii="Times New Roman" w:hAnsi="Times New Roman" w:cs="Times New Roman"/>
          <w:color w:val="000000" w:themeColor="text1"/>
        </w:rPr>
        <w:t>Zarządu</w:t>
      </w:r>
      <w:r w:rsidRPr="00D867D6">
        <w:rPr>
          <w:rFonts w:ascii="Times New Roman" w:hAnsi="Times New Roman" w:cs="Times New Roman"/>
          <w:color w:val="000000" w:themeColor="text1"/>
        </w:rPr>
        <w:t xml:space="preserve"> Województwa informacji o błędach, uchybieniach w przeprowadzonym naborze lub konieczności unieważniania naboru z innych powodów np. stwierdzenie przez LGD, że przeprowadziło nabór z błędami formalnymi, uchybieniami (wewnętrzna kontrola LGD), LGD informuje </w:t>
      </w:r>
      <w:r w:rsidR="005E0413" w:rsidRPr="00D867D6">
        <w:rPr>
          <w:rFonts w:ascii="Times New Roman" w:hAnsi="Times New Roman" w:cs="Times New Roman"/>
          <w:color w:val="000000" w:themeColor="text1"/>
        </w:rPr>
        <w:t>Zarząd</w:t>
      </w:r>
      <w:r w:rsidRPr="00D867D6">
        <w:rPr>
          <w:rFonts w:ascii="Times New Roman" w:hAnsi="Times New Roman" w:cs="Times New Roman"/>
          <w:color w:val="000000" w:themeColor="text1"/>
        </w:rPr>
        <w:t xml:space="preserve"> Województwa o zaistniałych okolicznościach i</w:t>
      </w:r>
      <w:r w:rsidR="00F6165A" w:rsidRPr="00D867D6">
        <w:rPr>
          <w:rFonts w:ascii="Times New Roman" w:hAnsi="Times New Roman" w:cs="Times New Roman"/>
          <w:color w:val="000000" w:themeColor="text1"/>
        </w:rPr>
        <w:t xml:space="preserve"> </w:t>
      </w:r>
      <w:r w:rsidR="009F6234" w:rsidRPr="00D867D6">
        <w:rPr>
          <w:rFonts w:ascii="Times New Roman" w:hAnsi="Times New Roman" w:cs="Times New Roman"/>
          <w:color w:val="000000" w:themeColor="text1"/>
        </w:rPr>
        <w:t>zamieszcza informację na swojej stronie internetowej d</w:t>
      </w:r>
      <w:r w:rsidR="00F6165A" w:rsidRPr="00D867D6">
        <w:rPr>
          <w:rFonts w:ascii="Times New Roman" w:hAnsi="Times New Roman" w:cs="Times New Roman"/>
          <w:color w:val="000000" w:themeColor="text1"/>
        </w:rPr>
        <w:t xml:space="preserve">otyczącą unieważnienia naboru, </w:t>
      </w:r>
      <w:r w:rsidR="009F6234" w:rsidRPr="00D867D6">
        <w:rPr>
          <w:rFonts w:ascii="Times New Roman" w:hAnsi="Times New Roman" w:cs="Times New Roman"/>
          <w:color w:val="000000" w:themeColor="text1"/>
        </w:rPr>
        <w:t xml:space="preserve">ustala z </w:t>
      </w:r>
      <w:r w:rsidR="005E0413" w:rsidRPr="00D867D6">
        <w:rPr>
          <w:rFonts w:ascii="Times New Roman" w:hAnsi="Times New Roman" w:cs="Times New Roman"/>
          <w:color w:val="000000" w:themeColor="text1"/>
        </w:rPr>
        <w:t>Zarząd</w:t>
      </w:r>
      <w:r w:rsidR="009F6234" w:rsidRPr="00D867D6">
        <w:rPr>
          <w:rFonts w:ascii="Times New Roman" w:hAnsi="Times New Roman" w:cs="Times New Roman"/>
          <w:color w:val="000000" w:themeColor="text1"/>
        </w:rPr>
        <w:t xml:space="preserve">em Województwa (składając odpowiednie dokumenty) nowy termin naboru. </w:t>
      </w:r>
    </w:p>
    <w:p w:rsidR="009F6234" w:rsidRPr="00D867D6" w:rsidRDefault="009F6234" w:rsidP="00100860">
      <w:pPr>
        <w:spacing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Niezwłocznie, w terminie nie dłuższym niż 2 dni robocze od dnia odstąpienia od naboru, biuro LGD informuje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drogą elektroniczną na adresy mailowe podane we wniosku, o odstąpieniu od naboru, podając jednocześnie przyczynę odstąpienia i informując o planowanym ponownym ogłoszeniu konkursu.</w:t>
      </w:r>
    </w:p>
    <w:p w:rsidR="00457ECE" w:rsidRPr="00D867D6" w:rsidRDefault="00F6165A" w:rsidP="00100860">
      <w:pPr>
        <w:pStyle w:val="Akapitzlist"/>
        <w:numPr>
          <w:ilvl w:val="0"/>
          <w:numId w:val="26"/>
        </w:num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w:t>
      </w:r>
      <w:r w:rsidR="006017D7" w:rsidRPr="00D867D6">
        <w:rPr>
          <w:rFonts w:ascii="Times New Roman" w:hAnsi="Times New Roman" w:cs="Times New Roman"/>
          <w:color w:val="000000" w:themeColor="text1"/>
        </w:rPr>
        <w:t>przeprowadzonym naborze</w:t>
      </w:r>
      <w:r w:rsidRPr="00D867D6">
        <w:rPr>
          <w:rFonts w:ascii="Times New Roman" w:hAnsi="Times New Roman" w:cs="Times New Roman"/>
          <w:color w:val="000000" w:themeColor="text1"/>
        </w:rPr>
        <w:t xml:space="preserve"> </w:t>
      </w:r>
    </w:p>
    <w:p w:rsidR="009F6234" w:rsidRPr="00D867D6" w:rsidRDefault="005031E9" w:rsidP="00100860">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W przypadku otrzymania od </w:t>
      </w:r>
      <w:r w:rsidR="005E0413" w:rsidRPr="00D867D6">
        <w:rPr>
          <w:rFonts w:ascii="Times New Roman" w:hAnsi="Times New Roman" w:cs="Times New Roman"/>
          <w:color w:val="000000" w:themeColor="text1"/>
        </w:rPr>
        <w:t>Zarządu</w:t>
      </w:r>
      <w:r w:rsidRPr="00D867D6">
        <w:rPr>
          <w:rFonts w:ascii="Times New Roman" w:hAnsi="Times New Roman" w:cs="Times New Roman"/>
          <w:color w:val="000000" w:themeColor="text1"/>
        </w:rPr>
        <w:t xml:space="preserve"> Województwa informacji o błędach, uchybieniach w przeprowadzonym naborze lub konieczności unieważniania naboru z innych powodów np. stwierdzenie przez LGD, że przeprowadziło nabór z błędami formalnymi, uchybieniami (wewnętrzna kontrola LGD),</w:t>
      </w:r>
      <w:r w:rsidR="001822D3" w:rsidRPr="00D867D6">
        <w:rPr>
          <w:rFonts w:ascii="Times New Roman" w:hAnsi="Times New Roman" w:cs="Times New Roman"/>
          <w:color w:val="000000" w:themeColor="text1"/>
        </w:rPr>
        <w:t xml:space="preserve"> oraz gdy w ramach przeprowadzonego naboru nie ma możliwości osiągnięcia wskaźników założonych w projekcie grantowym (umowa LGD z Zarządem Województwa</w:t>
      </w:r>
      <w:r w:rsidR="006017D7" w:rsidRPr="00D867D6">
        <w:rPr>
          <w:rFonts w:ascii="Times New Roman" w:hAnsi="Times New Roman" w:cs="Times New Roman"/>
          <w:color w:val="000000" w:themeColor="text1"/>
        </w:rPr>
        <w:t>)</w:t>
      </w:r>
      <w:r w:rsidRPr="00D867D6">
        <w:rPr>
          <w:rFonts w:ascii="Times New Roman" w:hAnsi="Times New Roman" w:cs="Times New Roman"/>
          <w:color w:val="000000" w:themeColor="text1"/>
        </w:rPr>
        <w:t xml:space="preserve"> LGD </w:t>
      </w:r>
      <w:r w:rsidRPr="00D867D6">
        <w:rPr>
          <w:rFonts w:ascii="Times New Roman" w:hAnsi="Times New Roman" w:cs="Times New Roman"/>
          <w:color w:val="000000" w:themeColor="text1"/>
        </w:rPr>
        <w:lastRenderedPageBreak/>
        <w:t xml:space="preserve">informuje </w:t>
      </w:r>
      <w:r w:rsidR="005E0413" w:rsidRPr="00D867D6">
        <w:rPr>
          <w:rFonts w:ascii="Times New Roman" w:hAnsi="Times New Roman" w:cs="Times New Roman"/>
          <w:color w:val="000000" w:themeColor="text1"/>
        </w:rPr>
        <w:t>Zarząd</w:t>
      </w:r>
      <w:r w:rsidRPr="00D867D6">
        <w:rPr>
          <w:rFonts w:ascii="Times New Roman" w:hAnsi="Times New Roman" w:cs="Times New Roman"/>
          <w:color w:val="000000" w:themeColor="text1"/>
        </w:rPr>
        <w:t xml:space="preserve"> Województwa o</w:t>
      </w:r>
      <w:r w:rsidR="006017D7" w:rsidRPr="00D867D6">
        <w:rPr>
          <w:rFonts w:ascii="Times New Roman" w:hAnsi="Times New Roman" w:cs="Times New Roman"/>
          <w:color w:val="000000" w:themeColor="text1"/>
        </w:rPr>
        <w:t xml:space="preserve"> zaistniałych okolicznościach i </w:t>
      </w:r>
      <w:r w:rsidR="009F6234" w:rsidRPr="00D867D6">
        <w:rPr>
          <w:rFonts w:ascii="Times New Roman" w:hAnsi="Times New Roman" w:cs="Times New Roman"/>
          <w:color w:val="000000" w:themeColor="text1"/>
        </w:rPr>
        <w:t xml:space="preserve">zamieszcza informację na swojej stronie internetowej dotyczącą unieważnienia naboru. Niezwłocznie, w terminie nie dłuższym niż 2 dni robocze od dnia odstąpienia od naboru, biuro LGD informuje </w:t>
      </w:r>
      <w:proofErr w:type="spellStart"/>
      <w:r w:rsidR="009F6234" w:rsidRPr="00D867D6">
        <w:rPr>
          <w:rFonts w:ascii="Times New Roman" w:hAnsi="Times New Roman" w:cs="Times New Roman"/>
          <w:color w:val="000000" w:themeColor="text1"/>
        </w:rPr>
        <w:t>grantobiorców</w:t>
      </w:r>
      <w:proofErr w:type="spellEnd"/>
      <w:r w:rsidR="009F6234" w:rsidRPr="00D867D6">
        <w:rPr>
          <w:rFonts w:ascii="Times New Roman" w:hAnsi="Times New Roman" w:cs="Times New Roman"/>
          <w:color w:val="000000" w:themeColor="text1"/>
        </w:rPr>
        <w:t>, drogą elektroniczną na adresy mailowe podane we wniosku, o odstąpieniu od naboru, podając jednocześnie przyczynę odstąpienia i informując o planowanym ponownym ogłoszeniu konkursu.</w:t>
      </w:r>
    </w:p>
    <w:p w:rsidR="009F6234" w:rsidRPr="00D867D6" w:rsidRDefault="009F6234" w:rsidP="00100860">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ustala z </w:t>
      </w:r>
      <w:r w:rsidR="005E0413" w:rsidRPr="00D867D6">
        <w:rPr>
          <w:rFonts w:ascii="Times New Roman" w:hAnsi="Times New Roman" w:cs="Times New Roman"/>
          <w:color w:val="000000" w:themeColor="text1"/>
        </w:rPr>
        <w:t>Zarząd</w:t>
      </w:r>
      <w:r w:rsidRPr="00D867D6">
        <w:rPr>
          <w:rFonts w:ascii="Times New Roman" w:hAnsi="Times New Roman" w:cs="Times New Roman"/>
          <w:color w:val="000000" w:themeColor="text1"/>
        </w:rPr>
        <w:t xml:space="preserve">em Województwa (składając odpowiednie dokumenty) nowy termin naboru. </w:t>
      </w:r>
    </w:p>
    <w:p w:rsidR="00640D9A" w:rsidRPr="00D867D6" w:rsidRDefault="00D773D0"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 </w:t>
      </w:r>
      <w:r w:rsidR="00640D9A" w:rsidRPr="00D867D6">
        <w:rPr>
          <w:rFonts w:ascii="Times New Roman" w:hAnsi="Times New Roman" w:cs="Times New Roman"/>
          <w:b/>
          <w:color w:val="000000" w:themeColor="text1"/>
        </w:rPr>
        <w:t xml:space="preserve">Wycofanie wniosku przez </w:t>
      </w:r>
      <w:proofErr w:type="spellStart"/>
      <w:r w:rsidR="00640D9A" w:rsidRPr="00D867D6">
        <w:rPr>
          <w:rFonts w:ascii="Times New Roman" w:hAnsi="Times New Roman" w:cs="Times New Roman"/>
          <w:b/>
          <w:color w:val="000000" w:themeColor="text1"/>
        </w:rPr>
        <w:t>grantobiorcę</w:t>
      </w:r>
      <w:proofErr w:type="spellEnd"/>
      <w:r w:rsidR="00CF7992" w:rsidRPr="00D867D6">
        <w:rPr>
          <w:rFonts w:ascii="Times New Roman" w:hAnsi="Times New Roman" w:cs="Times New Roman"/>
          <w:b/>
          <w:color w:val="000000" w:themeColor="text1"/>
        </w:rPr>
        <w:t>.</w:t>
      </w:r>
    </w:p>
    <w:p w:rsidR="00CF7992" w:rsidRPr="00D867D6" w:rsidRDefault="00CF7992" w:rsidP="00100860">
      <w:pPr>
        <w:spacing w:after="0" w:line="240" w:lineRule="auto"/>
        <w:ind w:firstLine="708"/>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na każdym etapie: od złożenia wniosku do LGD, aż do momentu podpisania umowy o powierzenie grantu, może wycofać wniosek o powierzenie grantu. </w:t>
      </w:r>
    </w:p>
    <w:p w:rsidR="003E7C96" w:rsidRPr="00D867D6" w:rsidRDefault="006017D7" w:rsidP="00100860">
      <w:pPr>
        <w:spacing w:after="0" w:line="240" w:lineRule="auto"/>
        <w:ind w:firstLine="708"/>
        <w:jc w:val="both"/>
        <w:rPr>
          <w:rFonts w:ascii="Times New Roman" w:hAnsi="Times New Roman" w:cs="Times New Roman"/>
          <w:color w:val="000000" w:themeColor="text1"/>
        </w:rPr>
      </w:pPr>
      <w:proofErr w:type="spellStart"/>
      <w:r w:rsidRPr="00D867D6">
        <w:rPr>
          <w:rFonts w:ascii="Times New Roman" w:hAnsi="Times New Roman" w:cs="Times New Roman"/>
          <w:color w:val="000000" w:themeColor="text1"/>
        </w:rPr>
        <w:t>Grantobiorca</w:t>
      </w:r>
      <w:proofErr w:type="spellEnd"/>
      <w:r w:rsidRPr="00D867D6">
        <w:rPr>
          <w:rFonts w:ascii="Times New Roman" w:hAnsi="Times New Roman" w:cs="Times New Roman"/>
          <w:color w:val="000000" w:themeColor="text1"/>
        </w:rPr>
        <w:t xml:space="preserve"> składa pismo do </w:t>
      </w:r>
      <w:r w:rsidR="00EB0F3C" w:rsidRPr="00D867D6">
        <w:rPr>
          <w:rFonts w:ascii="Times New Roman" w:hAnsi="Times New Roman" w:cs="Times New Roman"/>
          <w:color w:val="000000" w:themeColor="text1"/>
        </w:rPr>
        <w:t>biura LGD z prośbą o wycofanie</w:t>
      </w:r>
      <w:r w:rsidRPr="00D867D6">
        <w:rPr>
          <w:rFonts w:ascii="Times New Roman" w:hAnsi="Times New Roman" w:cs="Times New Roman"/>
          <w:color w:val="000000" w:themeColor="text1"/>
        </w:rPr>
        <w:t xml:space="preserve"> wniosku z bieżącego naboru – uzasadniając składaną prośbę. Zobowiązany jest podać dane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dane dotyczące złożonego wniosku. LGD wyłącza w/w wniosek z danego naboru wniosków, odnotowuje to stosowną notatką i wpisem o wyłączeniu </w:t>
      </w:r>
      <w:r w:rsidR="00EB0F3C" w:rsidRPr="00D867D6">
        <w:rPr>
          <w:rFonts w:ascii="Times New Roman" w:hAnsi="Times New Roman" w:cs="Times New Roman"/>
          <w:color w:val="000000" w:themeColor="text1"/>
        </w:rPr>
        <w:t>z</w:t>
      </w:r>
      <w:r w:rsidRPr="00D867D6">
        <w:rPr>
          <w:rFonts w:ascii="Times New Roman" w:hAnsi="Times New Roman" w:cs="Times New Roman"/>
          <w:color w:val="000000" w:themeColor="text1"/>
        </w:rPr>
        <w:t xml:space="preserve"> rejestru wniosków oraz w systemie on-line dokonuje oznaczenia: „wniosek wycofany z</w:t>
      </w:r>
      <w:r w:rsidR="00EB0F3C" w:rsidRPr="00D867D6">
        <w:rPr>
          <w:rFonts w:ascii="Times New Roman" w:hAnsi="Times New Roman" w:cs="Times New Roman"/>
          <w:color w:val="000000" w:themeColor="text1"/>
        </w:rPr>
        <w:t xml:space="preserve"> naboru”.</w:t>
      </w:r>
    </w:p>
    <w:p w:rsidR="00EB0F3C" w:rsidRPr="00D867D6" w:rsidRDefault="00EB0F3C" w:rsidP="00100860">
      <w:pPr>
        <w:spacing w:after="0"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 </w:t>
      </w:r>
      <w:r w:rsidR="00C102AB" w:rsidRPr="00D867D6">
        <w:rPr>
          <w:rFonts w:ascii="Times New Roman" w:hAnsi="Times New Roman" w:cs="Times New Roman"/>
          <w:color w:val="000000" w:themeColor="text1"/>
        </w:rPr>
        <w:tab/>
      </w:r>
      <w:r w:rsidRPr="00D867D6">
        <w:rPr>
          <w:rFonts w:ascii="Times New Roman" w:hAnsi="Times New Roman" w:cs="Times New Roman"/>
          <w:color w:val="000000" w:themeColor="text1"/>
        </w:rPr>
        <w:t xml:space="preserve">W przypadku dokonanej oceny i wyboru </w:t>
      </w:r>
      <w:proofErr w:type="spellStart"/>
      <w:r w:rsidRPr="00D867D6">
        <w:rPr>
          <w:rFonts w:ascii="Times New Roman" w:hAnsi="Times New Roman" w:cs="Times New Roman"/>
          <w:color w:val="000000" w:themeColor="text1"/>
        </w:rPr>
        <w:t>grantobiorcy</w:t>
      </w:r>
      <w:proofErr w:type="spellEnd"/>
      <w:r w:rsidRPr="00D867D6">
        <w:rPr>
          <w:rFonts w:ascii="Times New Roman" w:hAnsi="Times New Roman" w:cs="Times New Roman"/>
          <w:color w:val="000000" w:themeColor="text1"/>
        </w:rPr>
        <w:t xml:space="preserve"> przez Radę</w:t>
      </w:r>
      <w:r w:rsidR="003E7C96" w:rsidRPr="00D867D6">
        <w:rPr>
          <w:rFonts w:ascii="Times New Roman" w:hAnsi="Times New Roman" w:cs="Times New Roman"/>
          <w:color w:val="000000" w:themeColor="text1"/>
        </w:rPr>
        <w:t xml:space="preserve"> oraz gdy dokumentacja dot. projektu grantowego została przekazana do ZW,</w:t>
      </w:r>
      <w:r w:rsidRPr="00D867D6">
        <w:rPr>
          <w:rFonts w:ascii="Times New Roman" w:hAnsi="Times New Roman" w:cs="Times New Roman"/>
          <w:color w:val="000000" w:themeColor="text1"/>
        </w:rPr>
        <w:t xml:space="preserve"> LGD </w:t>
      </w:r>
      <w:r w:rsidR="003E7C96" w:rsidRPr="00D867D6">
        <w:rPr>
          <w:rFonts w:ascii="Times New Roman" w:hAnsi="Times New Roman" w:cs="Times New Roman"/>
          <w:color w:val="000000" w:themeColor="text1"/>
        </w:rPr>
        <w:t xml:space="preserve">na pisemną prośbę </w:t>
      </w:r>
      <w:proofErr w:type="spellStart"/>
      <w:r w:rsidR="003E7C96" w:rsidRPr="00D867D6">
        <w:rPr>
          <w:rFonts w:ascii="Times New Roman" w:hAnsi="Times New Roman" w:cs="Times New Roman"/>
          <w:color w:val="000000" w:themeColor="text1"/>
        </w:rPr>
        <w:t>grantobiorcy</w:t>
      </w:r>
      <w:proofErr w:type="spellEnd"/>
      <w:r w:rsidR="003E7C96"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wyłącza wniosek z danego naboru wniosków, odnotowuje to stosowną notatką i wpisem o wyłączeniu</w:t>
      </w:r>
      <w:r w:rsidR="003E7C96"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z rejestru wniosków oraz w systemie on-line dokonuje oznaczenia: „wniosek wycofany z naboru”.</w:t>
      </w:r>
      <w:r w:rsidR="003E7C96" w:rsidRPr="00D867D6">
        <w:rPr>
          <w:rFonts w:ascii="Times New Roman" w:hAnsi="Times New Roman" w:cs="Times New Roman"/>
          <w:color w:val="000000" w:themeColor="text1"/>
        </w:rPr>
        <w:t xml:space="preserve"> Dodatkowo informuje, Zarząd Województwa – weryfikujący dokumentację naboru – o zaistniałej zmianie. </w:t>
      </w:r>
      <w:r w:rsidRPr="00D867D6">
        <w:rPr>
          <w:rFonts w:ascii="Times New Roman" w:hAnsi="Times New Roman" w:cs="Times New Roman"/>
          <w:color w:val="000000" w:themeColor="text1"/>
        </w:rPr>
        <w:t xml:space="preserve"> W tej sytuacji  możliwe jest, że na miejsce wniosku wycofanego wejdzie wniosek z listy rezerwowej. LGD analizuje, czy zaistniała zmiana ma wpływ na osiągnięcie wskaźników naboru i czy jest możliwa dalsza realizacja naboru. </w:t>
      </w:r>
      <w:r w:rsidR="003E7C96" w:rsidRPr="00D867D6">
        <w:rPr>
          <w:rFonts w:ascii="Times New Roman" w:hAnsi="Times New Roman" w:cs="Times New Roman"/>
          <w:color w:val="000000" w:themeColor="text1"/>
        </w:rPr>
        <w:t xml:space="preserve">Jeśli nie jest możliwe osiągnięcie wskaźników umowy dotyczącej projektu grantowego (umowa pomiędzy LGD, a Zarządem Województwa) ma zastosowanie procedura 17 </w:t>
      </w:r>
    </w:p>
    <w:p w:rsidR="00B445B6" w:rsidRPr="00D867D6" w:rsidRDefault="00B445B6" w:rsidP="00100860">
      <w:pPr>
        <w:spacing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Dokumentacja składana w ramach naboru nie podlega zwrotowi i pozostaje w dokumentacji naboru.</w:t>
      </w:r>
    </w:p>
    <w:p w:rsidR="00AF3BB4" w:rsidRPr="00D867D6" w:rsidRDefault="00AF3BB4" w:rsidP="00797D8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t>Zabezpieczenie (weks</w:t>
      </w:r>
      <w:r w:rsidR="000C28C6" w:rsidRPr="00D867D6">
        <w:rPr>
          <w:rFonts w:ascii="Times New Roman" w:hAnsi="Times New Roman" w:cs="Times New Roman"/>
          <w:b/>
          <w:color w:val="000000" w:themeColor="text1"/>
        </w:rPr>
        <w:t>el</w:t>
      </w:r>
      <w:r w:rsidRPr="00D867D6">
        <w:rPr>
          <w:rFonts w:ascii="Times New Roman" w:hAnsi="Times New Roman" w:cs="Times New Roman"/>
          <w:b/>
          <w:color w:val="000000" w:themeColor="text1"/>
        </w:rPr>
        <w:t>).</w:t>
      </w:r>
    </w:p>
    <w:p w:rsidR="00AF3BB4" w:rsidRPr="00D867D6" w:rsidRDefault="00AF3BB4"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wyznaczając jednodniowy okres podpisania umowy o powierzenie grantu z </w:t>
      </w:r>
      <w:proofErr w:type="spellStart"/>
      <w:r w:rsidRPr="00D867D6">
        <w:rPr>
          <w:rFonts w:ascii="Times New Roman" w:hAnsi="Times New Roman" w:cs="Times New Roman"/>
          <w:color w:val="000000" w:themeColor="text1"/>
        </w:rPr>
        <w:t>grantobiorcą</w:t>
      </w:r>
      <w:proofErr w:type="spellEnd"/>
      <w:r w:rsidRPr="00D867D6">
        <w:rPr>
          <w:rFonts w:ascii="Times New Roman" w:hAnsi="Times New Roman" w:cs="Times New Roman"/>
          <w:color w:val="000000" w:themeColor="text1"/>
        </w:rPr>
        <w:t xml:space="preserve"> przewiduje dalsze postępowanie z zabezpieczeniem papierów wartościowych - weksla in blanco wraz z dekl</w:t>
      </w:r>
      <w:r w:rsidR="008914B9" w:rsidRPr="00D867D6">
        <w:rPr>
          <w:rFonts w:ascii="Times New Roman" w:hAnsi="Times New Roman" w:cs="Times New Roman"/>
          <w:color w:val="000000" w:themeColor="text1"/>
        </w:rPr>
        <w:t>aracją wekslową – załącznik nr11</w:t>
      </w:r>
      <w:r w:rsidRPr="00D867D6">
        <w:rPr>
          <w:rFonts w:ascii="Times New Roman" w:hAnsi="Times New Roman" w:cs="Times New Roman"/>
          <w:color w:val="000000" w:themeColor="text1"/>
        </w:rPr>
        <w:t xml:space="preserve"> do procedur.</w:t>
      </w:r>
    </w:p>
    <w:p w:rsidR="00AF3BB4" w:rsidRPr="00D867D6" w:rsidRDefault="00AF3BB4"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Po zakończeniu procedury podpisania umowy, LGD przechodzi do procesu zabezpieczenia dokumentacji weksla. </w:t>
      </w:r>
    </w:p>
    <w:p w:rsidR="00AF3BB4" w:rsidRPr="00D867D6" w:rsidRDefault="00AF3BB4"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Biuro LGD przygotowuje rejestr weksli wraz z deklaracją wekslową oraz układa weksle w trwały, spięty skoroszyt - obejmujący całą dokumentację wymagającą zabezpieczenia i przygotowuje się do dalszych czynności. </w:t>
      </w:r>
    </w:p>
    <w:p w:rsidR="00AF3BB4" w:rsidRPr="00D867D6" w:rsidRDefault="00AF3BB4"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uprzedzając fakt podpisywania umów o powierzenie grantów, analizuje możliwości zabezpieczenia dokumentacji wekslowej: zabezpieczenia dokumentacji w skrytce prowadzonej przez upoważnione instytucje lub w ramach zasobów własnych LGD. Po wcześniejszym uzgodnieniu, w chwili zakończenia podpisywania umów - biuro LGD - zabezpiecza dokumentację wekslową poprzez: skrytkę przechowywania lub LGD wyznacza miejsce przechowywania dokumentacji wekslowej w swojej siedzibie lub innym zabezpieczonym miejscu: np. metalowa szafa - zamykana - o ograniczonym dostępie osób trzecich - zlokalizowana w siedzibie LGD lub innym miejscu - wskazanym przez LGD. </w:t>
      </w:r>
    </w:p>
    <w:p w:rsidR="00AF3BB4" w:rsidRPr="00D867D6" w:rsidRDefault="00AF3BB4" w:rsidP="00100860">
      <w:pPr>
        <w:spacing w:after="0" w:line="240" w:lineRule="auto"/>
        <w:ind w:firstLine="708"/>
        <w:jc w:val="both"/>
        <w:rPr>
          <w:rFonts w:ascii="Times New Roman" w:hAnsi="Times New Roman" w:cs="Times New Roman"/>
          <w:color w:val="000000" w:themeColor="text1"/>
        </w:rPr>
      </w:pPr>
      <w:r w:rsidRPr="00D867D6">
        <w:rPr>
          <w:rFonts w:ascii="Times New Roman" w:hAnsi="Times New Roman" w:cs="Times New Roman"/>
          <w:color w:val="000000" w:themeColor="text1"/>
        </w:rPr>
        <w:t>Biuro LGD sporządza notatkę o zabezpieczeniu dokumentacji weksli, notatkę dołącza do dokumentacji rejestru papierów wartościowych.</w:t>
      </w:r>
    </w:p>
    <w:p w:rsidR="00B47EB6" w:rsidRPr="00D867D6" w:rsidRDefault="00B47EB6" w:rsidP="00100860">
      <w:pPr>
        <w:spacing w:after="0" w:line="240" w:lineRule="auto"/>
        <w:ind w:firstLine="708"/>
        <w:jc w:val="both"/>
        <w:rPr>
          <w:rFonts w:ascii="Times New Roman" w:hAnsi="Times New Roman" w:cs="Times New Roman"/>
          <w:color w:val="000000" w:themeColor="text1"/>
        </w:rPr>
      </w:pPr>
    </w:p>
    <w:p w:rsidR="00CF7992" w:rsidRPr="00D867D6" w:rsidRDefault="00F37710" w:rsidP="00F37710">
      <w:pPr>
        <w:pStyle w:val="Akapitzlist"/>
        <w:numPr>
          <w:ilvl w:val="0"/>
          <w:numId w:val="14"/>
        </w:numPr>
        <w:spacing w:line="240" w:lineRule="auto"/>
        <w:jc w:val="both"/>
        <w:rPr>
          <w:rFonts w:ascii="Times New Roman" w:hAnsi="Times New Roman" w:cs="Times New Roman"/>
          <w:b/>
          <w:color w:val="000000" w:themeColor="text1"/>
        </w:rPr>
      </w:pPr>
      <w:r w:rsidRPr="00D867D6">
        <w:rPr>
          <w:rFonts w:ascii="Times New Roman" w:hAnsi="Times New Roman" w:cs="Times New Roman"/>
          <w:b/>
          <w:color w:val="000000" w:themeColor="text1"/>
        </w:rPr>
        <w:t xml:space="preserve">Zasady tworzenia listy rezerwowej </w:t>
      </w:r>
    </w:p>
    <w:p w:rsidR="00D452C8" w:rsidRPr="00D867D6" w:rsidRDefault="00D452C8" w:rsidP="00B47EB6">
      <w:pPr>
        <w:spacing w:after="0" w:line="240" w:lineRule="auto"/>
        <w:ind w:firstLine="360"/>
        <w:rPr>
          <w:rFonts w:ascii="Times New Roman" w:hAnsi="Times New Roman" w:cs="Times New Roman"/>
          <w:color w:val="000000" w:themeColor="text1"/>
        </w:rPr>
      </w:pPr>
      <w:r w:rsidRPr="00D867D6">
        <w:rPr>
          <w:rFonts w:ascii="Times New Roman" w:hAnsi="Times New Roman" w:cs="Times New Roman"/>
          <w:color w:val="000000" w:themeColor="text1"/>
        </w:rPr>
        <w:t xml:space="preserve">LGD na podstawie przeprowadzonego naboru tworzy listę rezerwową z  operacji zgodnych z LSR lecz nie mieszczących się w limicie oczekujących na zwolnienie się środków. </w:t>
      </w:r>
      <w:r w:rsidR="006A33E9" w:rsidRPr="00D867D6">
        <w:rPr>
          <w:rFonts w:ascii="Times New Roman" w:hAnsi="Times New Roman" w:cs="Times New Roman"/>
          <w:color w:val="000000" w:themeColor="text1"/>
        </w:rPr>
        <w:t>Wniosek</w:t>
      </w:r>
      <w:r w:rsidR="00D95B73" w:rsidRPr="00D867D6">
        <w:rPr>
          <w:rFonts w:ascii="Times New Roman" w:hAnsi="Times New Roman" w:cs="Times New Roman"/>
          <w:color w:val="000000" w:themeColor="text1"/>
        </w:rPr>
        <w:t xml:space="preserve"> </w:t>
      </w:r>
      <w:proofErr w:type="spellStart"/>
      <w:r w:rsidR="00D95B73" w:rsidRPr="00D867D6">
        <w:rPr>
          <w:rFonts w:ascii="Times New Roman" w:hAnsi="Times New Roman" w:cs="Times New Roman"/>
          <w:color w:val="000000" w:themeColor="text1"/>
        </w:rPr>
        <w:t>grantobiorcy</w:t>
      </w:r>
      <w:proofErr w:type="spellEnd"/>
      <w:r w:rsidR="00D95B73" w:rsidRPr="00D867D6">
        <w:rPr>
          <w:rFonts w:ascii="Times New Roman" w:hAnsi="Times New Roman" w:cs="Times New Roman"/>
          <w:color w:val="000000" w:themeColor="text1"/>
        </w:rPr>
        <w:t xml:space="preserve"> </w:t>
      </w:r>
      <w:r w:rsidR="006A33E9" w:rsidRPr="00D867D6">
        <w:rPr>
          <w:rFonts w:ascii="Times New Roman" w:hAnsi="Times New Roman" w:cs="Times New Roman"/>
          <w:color w:val="000000" w:themeColor="text1"/>
        </w:rPr>
        <w:t xml:space="preserve"> z listy rezerwowej przyjmowany jest do re</w:t>
      </w:r>
      <w:r w:rsidR="00D95B73" w:rsidRPr="00D867D6">
        <w:rPr>
          <w:rFonts w:ascii="Times New Roman" w:hAnsi="Times New Roman" w:cs="Times New Roman"/>
          <w:color w:val="000000" w:themeColor="text1"/>
        </w:rPr>
        <w:t>alizacji projektu grantowego  w</w:t>
      </w:r>
      <w:r w:rsidRPr="00D867D6">
        <w:rPr>
          <w:rFonts w:ascii="Times New Roman" w:hAnsi="Times New Roman" w:cs="Times New Roman"/>
          <w:color w:val="000000" w:themeColor="text1"/>
        </w:rPr>
        <w:t xml:space="preserve"> przypadku</w:t>
      </w:r>
      <w:r w:rsidR="00D95B73" w:rsidRPr="00D867D6">
        <w:rPr>
          <w:rFonts w:ascii="Times New Roman" w:hAnsi="Times New Roman" w:cs="Times New Roman"/>
          <w:color w:val="000000" w:themeColor="text1"/>
        </w:rPr>
        <w:t>:</w:t>
      </w:r>
    </w:p>
    <w:p w:rsidR="006A33E9" w:rsidRPr="00D867D6" w:rsidRDefault="00D95B73" w:rsidP="00B47EB6">
      <w:pPr>
        <w:spacing w:after="0" w:line="240" w:lineRule="auto"/>
        <w:ind w:firstLine="360"/>
        <w:rPr>
          <w:rFonts w:ascii="Times New Roman" w:hAnsi="Times New Roman" w:cs="Times New Roman"/>
          <w:color w:val="000000" w:themeColor="text1"/>
        </w:rPr>
      </w:pPr>
      <w:r w:rsidRPr="00D867D6">
        <w:rPr>
          <w:rFonts w:ascii="Times New Roman" w:hAnsi="Times New Roman" w:cs="Times New Roman"/>
          <w:color w:val="000000" w:themeColor="text1"/>
        </w:rPr>
        <w:t>-</w:t>
      </w:r>
      <w:r w:rsidR="006A33E9" w:rsidRPr="00D867D6">
        <w:rPr>
          <w:rFonts w:ascii="Times New Roman" w:hAnsi="Times New Roman" w:cs="Times New Roman"/>
          <w:color w:val="000000" w:themeColor="text1"/>
        </w:rPr>
        <w:t>Wycofani</w:t>
      </w:r>
      <w:r w:rsidRPr="00D867D6">
        <w:rPr>
          <w:rFonts w:ascii="Times New Roman" w:hAnsi="Times New Roman" w:cs="Times New Roman"/>
          <w:color w:val="000000" w:themeColor="text1"/>
        </w:rPr>
        <w:t xml:space="preserve">a przez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w:t>
      </w:r>
      <w:r w:rsidR="006A33E9" w:rsidRPr="00D867D6">
        <w:rPr>
          <w:rFonts w:ascii="Times New Roman" w:hAnsi="Times New Roman" w:cs="Times New Roman"/>
          <w:color w:val="000000" w:themeColor="text1"/>
        </w:rPr>
        <w:t>wniosku</w:t>
      </w:r>
      <w:r w:rsidRPr="00D867D6">
        <w:rPr>
          <w:rFonts w:ascii="Times New Roman" w:hAnsi="Times New Roman" w:cs="Times New Roman"/>
          <w:color w:val="000000" w:themeColor="text1"/>
        </w:rPr>
        <w:t xml:space="preserve"> wybranego do realizacji</w:t>
      </w:r>
      <w:r w:rsidR="006A33E9" w:rsidRPr="00D867D6">
        <w:rPr>
          <w:rFonts w:ascii="Times New Roman" w:hAnsi="Times New Roman" w:cs="Times New Roman"/>
          <w:color w:val="000000" w:themeColor="text1"/>
        </w:rPr>
        <w:t xml:space="preserve"> po ocenie Rady </w:t>
      </w:r>
    </w:p>
    <w:p w:rsidR="006A33E9" w:rsidRPr="00D867D6" w:rsidRDefault="00D95B73" w:rsidP="00B47EB6">
      <w:pPr>
        <w:spacing w:after="0" w:line="240" w:lineRule="auto"/>
        <w:ind w:firstLine="360"/>
        <w:rPr>
          <w:rFonts w:ascii="Times New Roman" w:hAnsi="Times New Roman" w:cs="Times New Roman"/>
          <w:color w:val="000000" w:themeColor="text1"/>
        </w:rPr>
      </w:pPr>
      <w:r w:rsidRPr="00D867D6">
        <w:rPr>
          <w:rFonts w:ascii="Times New Roman" w:hAnsi="Times New Roman" w:cs="Times New Roman"/>
          <w:color w:val="000000" w:themeColor="text1"/>
        </w:rPr>
        <w:t>-</w:t>
      </w:r>
      <w:r w:rsidR="006A33E9" w:rsidRPr="00D867D6">
        <w:rPr>
          <w:rFonts w:ascii="Times New Roman" w:hAnsi="Times New Roman" w:cs="Times New Roman"/>
          <w:color w:val="000000" w:themeColor="text1"/>
        </w:rPr>
        <w:t xml:space="preserve">Rozwiązania umowy z </w:t>
      </w:r>
      <w:proofErr w:type="spellStart"/>
      <w:r w:rsidR="006A33E9" w:rsidRPr="00D867D6">
        <w:rPr>
          <w:rFonts w:ascii="Times New Roman" w:hAnsi="Times New Roman" w:cs="Times New Roman"/>
          <w:color w:val="000000" w:themeColor="text1"/>
        </w:rPr>
        <w:t>grantobiorcą</w:t>
      </w:r>
      <w:proofErr w:type="spellEnd"/>
      <w:r w:rsidR="006A33E9" w:rsidRPr="00D867D6">
        <w:rPr>
          <w:rFonts w:ascii="Times New Roman" w:hAnsi="Times New Roman" w:cs="Times New Roman"/>
          <w:color w:val="000000" w:themeColor="text1"/>
        </w:rPr>
        <w:t xml:space="preserve"> </w:t>
      </w:r>
    </w:p>
    <w:p w:rsidR="00D95B73" w:rsidRPr="00D867D6" w:rsidRDefault="00D95B73" w:rsidP="00B47EB6">
      <w:pPr>
        <w:spacing w:after="0" w:line="240" w:lineRule="auto"/>
        <w:ind w:firstLine="360"/>
        <w:jc w:val="both"/>
        <w:rPr>
          <w:rFonts w:ascii="Times New Roman" w:hAnsi="Times New Roman" w:cs="Times New Roman"/>
          <w:color w:val="000000" w:themeColor="text1"/>
        </w:rPr>
      </w:pPr>
      <w:r w:rsidRPr="00D867D6">
        <w:rPr>
          <w:rFonts w:ascii="Times New Roman" w:hAnsi="Times New Roman" w:cs="Times New Roman"/>
          <w:color w:val="000000" w:themeColor="text1"/>
        </w:rPr>
        <w:t>W przypadku  gdy nie została utworzona lista rezerwowa LGD ogłasza dodatkowy nabór dla osiągnięcia celów i wskaźników dla aktualnego projektu grantowego.</w:t>
      </w:r>
    </w:p>
    <w:p w:rsidR="00B47EB6" w:rsidRPr="00D867D6" w:rsidRDefault="00B47EB6" w:rsidP="00B47EB6">
      <w:pPr>
        <w:spacing w:after="0" w:line="240" w:lineRule="auto"/>
        <w:ind w:firstLine="360"/>
        <w:jc w:val="both"/>
        <w:rPr>
          <w:rFonts w:ascii="Times New Roman" w:hAnsi="Times New Roman" w:cs="Times New Roman"/>
          <w:color w:val="000000" w:themeColor="text1"/>
        </w:rPr>
      </w:pPr>
    </w:p>
    <w:p w:rsidR="005F3FF8" w:rsidRPr="00D867D6" w:rsidRDefault="005F3FF8" w:rsidP="005F3FF8">
      <w:pPr>
        <w:pStyle w:val="Akapitzlist"/>
        <w:numPr>
          <w:ilvl w:val="0"/>
          <w:numId w:val="14"/>
        </w:numPr>
        <w:spacing w:line="240" w:lineRule="auto"/>
        <w:ind w:left="284" w:hanging="284"/>
        <w:jc w:val="both"/>
        <w:rPr>
          <w:rFonts w:ascii="Times New Roman" w:hAnsi="Times New Roman" w:cs="Times New Roman"/>
          <w:b/>
          <w:color w:val="000000" w:themeColor="text1"/>
        </w:rPr>
      </w:pPr>
      <w:r w:rsidRPr="00D867D6">
        <w:rPr>
          <w:rFonts w:ascii="Times New Roman" w:hAnsi="Times New Roman" w:cs="Times New Roman"/>
          <w:b/>
          <w:color w:val="000000" w:themeColor="text1"/>
        </w:rPr>
        <w:lastRenderedPageBreak/>
        <w:t>Procedura ogłoszenia dodatkowego naboru wniosków o powierzenie grantów.</w:t>
      </w:r>
    </w:p>
    <w:p w:rsidR="005F3FF8" w:rsidRPr="00D867D6" w:rsidRDefault="005F3FF8" w:rsidP="005F3FF8">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a) LGD przygotowuje komplet dokumentów dotyczących ogłaszanego naboru tj.: ogłoszenie o naborze*, wzór wniosku o powierzenie grantu, kartę zgodności z LSR, kartę oceny według lokalnych kryteriów wyboru operacji, wzór umowy o powierzenie grantu, wzór wniosku o rozliczenie grantu, sprawozdanie z realizacji przez </w:t>
      </w:r>
      <w:proofErr w:type="spellStart"/>
      <w:r w:rsidRPr="00D867D6">
        <w:rPr>
          <w:rFonts w:ascii="Times New Roman" w:hAnsi="Times New Roman" w:cs="Times New Roman"/>
          <w:color w:val="000000" w:themeColor="text1"/>
        </w:rPr>
        <w:t>grantobiorcę</w:t>
      </w:r>
      <w:proofErr w:type="spellEnd"/>
      <w:r w:rsidRPr="00D867D6">
        <w:rPr>
          <w:rFonts w:ascii="Times New Roman" w:hAnsi="Times New Roman" w:cs="Times New Roman"/>
          <w:color w:val="000000" w:themeColor="text1"/>
        </w:rPr>
        <w:t xml:space="preserve"> zadania. LGD podaje numer naboru wniosków o powierzenie grantów dla którego jest ogłoszony dodatkowy nabór np. 1/2016/G-1. </w:t>
      </w:r>
    </w:p>
    <w:p w:rsidR="005F3FF8" w:rsidRPr="00D867D6" w:rsidRDefault="005F3FF8" w:rsidP="005F3FF8">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b) LGD  –ogłasza nabór wniosków o powierzenie grantów w ustalonych ramach czasowych (nie wcześniej niż 7 dni i nie później niż 14 dni przed planowanym terminem rozpoczęcia) i udostępnia system generatora wniosków dla </w:t>
      </w:r>
      <w:proofErr w:type="spellStart"/>
      <w:r w:rsidRPr="00D867D6">
        <w:rPr>
          <w:rFonts w:ascii="Times New Roman" w:hAnsi="Times New Roman" w:cs="Times New Roman"/>
          <w:color w:val="000000" w:themeColor="text1"/>
        </w:rPr>
        <w:t>grantobiorców</w:t>
      </w:r>
      <w:proofErr w:type="spellEnd"/>
      <w:r w:rsidRPr="00D867D6">
        <w:rPr>
          <w:rFonts w:ascii="Times New Roman" w:hAnsi="Times New Roman" w:cs="Times New Roman"/>
          <w:color w:val="000000" w:themeColor="text1"/>
        </w:rPr>
        <w:t>. LGD podaje do publicznej wiadomości - za pośrednictwem swojej strony internetowej i siedzibie – termin planowanego naboru a także informacje o miejscu składania wniosków o powierzenie grantu w wersji papierowej</w:t>
      </w:r>
      <w:r w:rsidR="00B47EB6" w:rsidRPr="00D867D6">
        <w:rPr>
          <w:rFonts w:ascii="Times New Roman" w:hAnsi="Times New Roman" w:cs="Times New Roman"/>
          <w:color w:val="000000" w:themeColor="text1"/>
        </w:rPr>
        <w:t xml:space="preserve">. </w:t>
      </w:r>
      <w:r w:rsidRPr="00D867D6">
        <w:rPr>
          <w:rFonts w:ascii="Times New Roman" w:hAnsi="Times New Roman" w:cs="Times New Roman"/>
          <w:color w:val="000000" w:themeColor="text1"/>
        </w:rPr>
        <w:t xml:space="preserve">Ogłoszenie wraz z dokumentacją dostępne są na stronie internetowej do końca trwania danego naboru, bez możliwości ich zmiany w trakcie. </w:t>
      </w:r>
    </w:p>
    <w:p w:rsidR="006A33E9" w:rsidRPr="00D867D6" w:rsidRDefault="005F3FF8" w:rsidP="00B47EB6">
      <w:pPr>
        <w:spacing w:line="240" w:lineRule="auto"/>
        <w:rPr>
          <w:rFonts w:ascii="Times New Roman" w:hAnsi="Times New Roman" w:cs="Times New Roman"/>
          <w:color w:val="000000" w:themeColor="text1"/>
        </w:rPr>
      </w:pPr>
      <w:r w:rsidRPr="00D867D6">
        <w:rPr>
          <w:rFonts w:ascii="Times New Roman" w:hAnsi="Times New Roman" w:cs="Times New Roman"/>
          <w:color w:val="000000" w:themeColor="text1"/>
        </w:rPr>
        <w:t>c) LGD na potwierdzenie zachowania terminów i poprawności dokonania ogłoszenia - archiwizuje wydruk ze strony internetowej wraz z dokumentacją (w formie papierowej) danego naboru</w:t>
      </w:r>
    </w:p>
    <w:p w:rsidR="00B47EB6" w:rsidRPr="00D867D6" w:rsidRDefault="00B47EB6" w:rsidP="00B47EB6">
      <w:pPr>
        <w:spacing w:line="240" w:lineRule="auto"/>
        <w:jc w:val="both"/>
        <w:rPr>
          <w:rFonts w:ascii="Times New Roman" w:hAnsi="Times New Roman" w:cs="Times New Roman"/>
          <w:color w:val="000000" w:themeColor="text1"/>
        </w:rPr>
      </w:pPr>
      <w:r w:rsidRPr="00D867D6">
        <w:rPr>
          <w:rFonts w:ascii="Times New Roman" w:hAnsi="Times New Roman" w:cs="Times New Roman"/>
          <w:color w:val="000000" w:themeColor="text1"/>
        </w:rPr>
        <w:t xml:space="preserve">Dalsza procedura przyjęcie wniosku o powierzenie grantu, przygotowanie wniosku, obsługa wniosku , </w:t>
      </w:r>
      <w:r w:rsidRPr="00D867D6">
        <w:rPr>
          <w:rFonts w:ascii="Times New Roman" w:eastAsia="Times New Roman" w:hAnsi="Times New Roman" w:cs="Times New Roman"/>
          <w:color w:val="000000" w:themeColor="text1"/>
        </w:rPr>
        <w:t>Ocena wniosku - zwołanie rady, ocena on-line następuje zgodnie z pierwotnym naborem wniosków do realizacji danego projektu grantowego.</w:t>
      </w:r>
    </w:p>
    <w:p w:rsidR="00C82410" w:rsidRPr="00D867D6" w:rsidRDefault="00C82410" w:rsidP="00BF1205">
      <w:pPr>
        <w:spacing w:line="240" w:lineRule="auto"/>
        <w:rPr>
          <w:rFonts w:ascii="Times New Roman" w:hAnsi="Times New Roman" w:cs="Times New Roman"/>
          <w:b/>
          <w:color w:val="000000" w:themeColor="text1"/>
        </w:rPr>
      </w:pPr>
    </w:p>
    <w:p w:rsidR="00F21B64" w:rsidRPr="00B47EB6" w:rsidRDefault="00F21B64" w:rsidP="002010B8">
      <w:pPr>
        <w:rPr>
          <w:rFonts w:ascii="Times New Roman" w:hAnsi="Times New Roman" w:cs="Times New Roman"/>
          <w:color w:val="FF0000"/>
        </w:rPr>
      </w:pPr>
    </w:p>
    <w:sectPr w:rsidR="00F21B64" w:rsidRPr="00B47EB6" w:rsidSect="00FF7E30">
      <w:footerReference w:type="default" r:id="rId13"/>
      <w:pgSz w:w="11906" w:h="16838"/>
      <w:pgMar w:top="426" w:right="1417" w:bottom="993" w:left="1417" w:header="284"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77" w:rsidRDefault="00AB3E77" w:rsidP="009A4ECE">
      <w:pPr>
        <w:spacing w:after="0" w:line="240" w:lineRule="auto"/>
      </w:pPr>
      <w:r>
        <w:separator/>
      </w:r>
    </w:p>
  </w:endnote>
  <w:endnote w:type="continuationSeparator" w:id="0">
    <w:p w:rsidR="00AB3E77" w:rsidRDefault="00AB3E77" w:rsidP="009A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D6" w:rsidRDefault="00D867D6" w:rsidP="009B324C">
    <w:pPr>
      <w:pStyle w:val="Stopka"/>
      <w:jc w:val="center"/>
      <w:rPr>
        <w:b/>
        <w:sz w:val="18"/>
        <w:szCs w:val="16"/>
      </w:rPr>
    </w:pPr>
    <w:r>
      <w:rPr>
        <w:b/>
        <w:sz w:val="18"/>
        <w:szCs w:val="16"/>
      </w:rPr>
      <w:t>LGD „Kraina Wielkiego Łuku Warty”</w:t>
    </w:r>
  </w:p>
  <w:p w:rsidR="00D867D6" w:rsidRPr="009A4ECE" w:rsidRDefault="00D867D6" w:rsidP="00FF7E30">
    <w:pPr>
      <w:pStyle w:val="Stopka"/>
      <w:ind w:right="-993"/>
      <w:jc w:val="right"/>
      <w:rPr>
        <w:b/>
        <w:sz w:val="18"/>
        <w:szCs w:val="16"/>
      </w:rPr>
    </w:pPr>
    <w:r w:rsidRPr="009A4ECE">
      <w:rPr>
        <w:b/>
        <w:sz w:val="18"/>
        <w:szCs w:val="16"/>
      </w:rPr>
      <w:t xml:space="preserve">                      </w:t>
    </w:r>
    <w:r w:rsidRPr="00E21977">
      <w:rPr>
        <w:b/>
        <w:color w:val="7F7F7F" w:themeColor="background1" w:themeShade="7F"/>
        <w:spacing w:val="60"/>
        <w:sz w:val="18"/>
        <w:szCs w:val="16"/>
      </w:rPr>
      <w:t>Strona</w:t>
    </w:r>
    <w:r w:rsidRPr="00E21977">
      <w:rPr>
        <w:b/>
        <w:sz w:val="18"/>
        <w:szCs w:val="16"/>
      </w:rPr>
      <w:t xml:space="preserve"> | </w:t>
    </w:r>
    <w:r w:rsidRPr="00E21977">
      <w:rPr>
        <w:b/>
        <w:sz w:val="18"/>
        <w:szCs w:val="16"/>
      </w:rPr>
      <w:fldChar w:fldCharType="begin"/>
    </w:r>
    <w:r w:rsidRPr="00E21977">
      <w:rPr>
        <w:b/>
        <w:sz w:val="18"/>
        <w:szCs w:val="16"/>
      </w:rPr>
      <w:instrText xml:space="preserve"> PAGE   \* MERGEFORMAT </w:instrText>
    </w:r>
    <w:r w:rsidRPr="00E21977">
      <w:rPr>
        <w:b/>
        <w:sz w:val="18"/>
        <w:szCs w:val="16"/>
      </w:rPr>
      <w:fldChar w:fldCharType="separate"/>
    </w:r>
    <w:r w:rsidR="00FB0E12">
      <w:rPr>
        <w:b/>
        <w:noProof/>
        <w:sz w:val="18"/>
        <w:szCs w:val="16"/>
      </w:rPr>
      <w:t>26</w:t>
    </w:r>
    <w:r w:rsidRPr="00E21977">
      <w:rPr>
        <w:b/>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77" w:rsidRDefault="00AB3E77" w:rsidP="009A4ECE">
      <w:pPr>
        <w:spacing w:after="0" w:line="240" w:lineRule="auto"/>
      </w:pPr>
      <w:r>
        <w:separator/>
      </w:r>
    </w:p>
  </w:footnote>
  <w:footnote w:type="continuationSeparator" w:id="0">
    <w:p w:rsidR="00AB3E77" w:rsidRDefault="00AB3E77" w:rsidP="009A4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8FA"/>
    <w:multiLevelType w:val="hybridMultilevel"/>
    <w:tmpl w:val="C6509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1D5DF3"/>
    <w:multiLevelType w:val="hybridMultilevel"/>
    <w:tmpl w:val="7BF4B9B8"/>
    <w:lvl w:ilvl="0" w:tplc="683A02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1944E5"/>
    <w:multiLevelType w:val="hybridMultilevel"/>
    <w:tmpl w:val="5C2A3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0917F4"/>
    <w:multiLevelType w:val="hybridMultilevel"/>
    <w:tmpl w:val="F42A8B92"/>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B2784A"/>
    <w:multiLevelType w:val="hybridMultilevel"/>
    <w:tmpl w:val="D50E1EFA"/>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0C1A10"/>
    <w:multiLevelType w:val="hybridMultilevel"/>
    <w:tmpl w:val="188C0A12"/>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8E0052"/>
    <w:multiLevelType w:val="hybridMultilevel"/>
    <w:tmpl w:val="FF50236C"/>
    <w:lvl w:ilvl="0" w:tplc="58D410A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C42018"/>
    <w:multiLevelType w:val="hybridMultilevel"/>
    <w:tmpl w:val="B73E72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865E8A"/>
    <w:multiLevelType w:val="hybridMultilevel"/>
    <w:tmpl w:val="BE649A02"/>
    <w:lvl w:ilvl="0" w:tplc="CD20E99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9E5A86"/>
    <w:multiLevelType w:val="hybridMultilevel"/>
    <w:tmpl w:val="141A8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384570"/>
    <w:multiLevelType w:val="hybridMultilevel"/>
    <w:tmpl w:val="80B2B8AA"/>
    <w:lvl w:ilvl="0" w:tplc="F51489C8">
      <w:start w:val="1"/>
      <w:numFmt w:val="bullet"/>
      <w:lvlText w:val=""/>
      <w:lvlJc w:val="left"/>
      <w:pPr>
        <w:ind w:left="720" w:hanging="360"/>
      </w:pPr>
      <w:rPr>
        <w:rFonts w:ascii="Symbol" w:hAnsi="Symbol"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693EA1"/>
    <w:multiLevelType w:val="hybridMultilevel"/>
    <w:tmpl w:val="A0CC41F8"/>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9901A5"/>
    <w:multiLevelType w:val="hybridMultilevel"/>
    <w:tmpl w:val="8B7CBBEA"/>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3D1159"/>
    <w:multiLevelType w:val="hybridMultilevel"/>
    <w:tmpl w:val="691CDEB2"/>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433909"/>
    <w:multiLevelType w:val="hybridMultilevel"/>
    <w:tmpl w:val="A95C9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AB1470"/>
    <w:multiLevelType w:val="hybridMultilevel"/>
    <w:tmpl w:val="7E0C105E"/>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F77F49"/>
    <w:multiLevelType w:val="hybridMultilevel"/>
    <w:tmpl w:val="9B743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F1521F"/>
    <w:multiLevelType w:val="hybridMultilevel"/>
    <w:tmpl w:val="93DCC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E0750E"/>
    <w:multiLevelType w:val="hybridMultilevel"/>
    <w:tmpl w:val="3ACC242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5F152DA"/>
    <w:multiLevelType w:val="hybridMultilevel"/>
    <w:tmpl w:val="B882E7B0"/>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C81BCE"/>
    <w:multiLevelType w:val="hybridMultilevel"/>
    <w:tmpl w:val="EFA63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BE53EC"/>
    <w:multiLevelType w:val="hybridMultilevel"/>
    <w:tmpl w:val="E390B7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7953D3"/>
    <w:multiLevelType w:val="hybridMultilevel"/>
    <w:tmpl w:val="C1624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AE4412"/>
    <w:multiLevelType w:val="hybridMultilevel"/>
    <w:tmpl w:val="1C66F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3D24EF"/>
    <w:multiLevelType w:val="hybridMultilevel"/>
    <w:tmpl w:val="5CEC2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17390E"/>
    <w:multiLevelType w:val="hybridMultilevel"/>
    <w:tmpl w:val="F36C0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E45BC3"/>
    <w:multiLevelType w:val="hybridMultilevel"/>
    <w:tmpl w:val="35A8F16A"/>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1C373C"/>
    <w:multiLevelType w:val="hybridMultilevel"/>
    <w:tmpl w:val="65249916"/>
    <w:lvl w:ilvl="0" w:tplc="A9A46B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E75F56"/>
    <w:multiLevelType w:val="hybridMultilevel"/>
    <w:tmpl w:val="2A601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28"/>
  </w:num>
  <w:num w:numId="5">
    <w:abstractNumId w:val="16"/>
  </w:num>
  <w:num w:numId="6">
    <w:abstractNumId w:val="23"/>
  </w:num>
  <w:num w:numId="7">
    <w:abstractNumId w:val="12"/>
  </w:num>
  <w:num w:numId="8">
    <w:abstractNumId w:val="3"/>
  </w:num>
  <w:num w:numId="9">
    <w:abstractNumId w:val="13"/>
  </w:num>
  <w:num w:numId="10">
    <w:abstractNumId w:val="15"/>
  </w:num>
  <w:num w:numId="11">
    <w:abstractNumId w:val="4"/>
  </w:num>
  <w:num w:numId="12">
    <w:abstractNumId w:val="19"/>
  </w:num>
  <w:num w:numId="13">
    <w:abstractNumId w:val="11"/>
  </w:num>
  <w:num w:numId="14">
    <w:abstractNumId w:val="1"/>
  </w:num>
  <w:num w:numId="15">
    <w:abstractNumId w:val="10"/>
  </w:num>
  <w:num w:numId="16">
    <w:abstractNumId w:val="27"/>
  </w:num>
  <w:num w:numId="17">
    <w:abstractNumId w:val="17"/>
  </w:num>
  <w:num w:numId="18">
    <w:abstractNumId w:val="26"/>
  </w:num>
  <w:num w:numId="19">
    <w:abstractNumId w:val="6"/>
  </w:num>
  <w:num w:numId="20">
    <w:abstractNumId w:val="5"/>
  </w:num>
  <w:num w:numId="21">
    <w:abstractNumId w:val="8"/>
  </w:num>
  <w:num w:numId="22">
    <w:abstractNumId w:val="21"/>
  </w:num>
  <w:num w:numId="23">
    <w:abstractNumId w:val="25"/>
  </w:num>
  <w:num w:numId="24">
    <w:abstractNumId w:val="20"/>
  </w:num>
  <w:num w:numId="25">
    <w:abstractNumId w:val="22"/>
  </w:num>
  <w:num w:numId="26">
    <w:abstractNumId w:val="14"/>
  </w:num>
  <w:num w:numId="27">
    <w:abstractNumId w:val="24"/>
  </w:num>
  <w:num w:numId="28">
    <w:abstractNumId w:val="9"/>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CE"/>
    <w:rsid w:val="0000199B"/>
    <w:rsid w:val="00002821"/>
    <w:rsid w:val="00002FEA"/>
    <w:rsid w:val="00004A52"/>
    <w:rsid w:val="0001419C"/>
    <w:rsid w:val="00015141"/>
    <w:rsid w:val="00025DEA"/>
    <w:rsid w:val="000328F9"/>
    <w:rsid w:val="0003336C"/>
    <w:rsid w:val="0003668B"/>
    <w:rsid w:val="000463E7"/>
    <w:rsid w:val="00050B95"/>
    <w:rsid w:val="000523E7"/>
    <w:rsid w:val="00060F5E"/>
    <w:rsid w:val="00063016"/>
    <w:rsid w:val="00065584"/>
    <w:rsid w:val="00066220"/>
    <w:rsid w:val="000774AA"/>
    <w:rsid w:val="000817A6"/>
    <w:rsid w:val="0008323E"/>
    <w:rsid w:val="000859C2"/>
    <w:rsid w:val="00087D8B"/>
    <w:rsid w:val="00090AAD"/>
    <w:rsid w:val="00094401"/>
    <w:rsid w:val="00096CCB"/>
    <w:rsid w:val="000979E3"/>
    <w:rsid w:val="000A1774"/>
    <w:rsid w:val="000A6B49"/>
    <w:rsid w:val="000A6E1D"/>
    <w:rsid w:val="000A7132"/>
    <w:rsid w:val="000B0E69"/>
    <w:rsid w:val="000B2654"/>
    <w:rsid w:val="000B5215"/>
    <w:rsid w:val="000B53DF"/>
    <w:rsid w:val="000B7EB6"/>
    <w:rsid w:val="000C28C6"/>
    <w:rsid w:val="000C31C4"/>
    <w:rsid w:val="000D37F1"/>
    <w:rsid w:val="000D57FE"/>
    <w:rsid w:val="000E0CD6"/>
    <w:rsid w:val="000E215F"/>
    <w:rsid w:val="000E2BAC"/>
    <w:rsid w:val="000E54ED"/>
    <w:rsid w:val="000E63B1"/>
    <w:rsid w:val="000F2CFD"/>
    <w:rsid w:val="000F6233"/>
    <w:rsid w:val="000F68BA"/>
    <w:rsid w:val="000F76DA"/>
    <w:rsid w:val="00100860"/>
    <w:rsid w:val="0010104C"/>
    <w:rsid w:val="001014D8"/>
    <w:rsid w:val="0010358E"/>
    <w:rsid w:val="001040EB"/>
    <w:rsid w:val="00105561"/>
    <w:rsid w:val="001146F4"/>
    <w:rsid w:val="00115007"/>
    <w:rsid w:val="00115CB5"/>
    <w:rsid w:val="00120FEA"/>
    <w:rsid w:val="001305B2"/>
    <w:rsid w:val="0013130C"/>
    <w:rsid w:val="0013509E"/>
    <w:rsid w:val="001373E2"/>
    <w:rsid w:val="00144774"/>
    <w:rsid w:val="00145DE7"/>
    <w:rsid w:val="00146FB9"/>
    <w:rsid w:val="0015391D"/>
    <w:rsid w:val="001560A7"/>
    <w:rsid w:val="00162C7A"/>
    <w:rsid w:val="00164ECB"/>
    <w:rsid w:val="00165568"/>
    <w:rsid w:val="001701D9"/>
    <w:rsid w:val="00175B42"/>
    <w:rsid w:val="001822D3"/>
    <w:rsid w:val="00183615"/>
    <w:rsid w:val="0019394F"/>
    <w:rsid w:val="0019408E"/>
    <w:rsid w:val="001A4728"/>
    <w:rsid w:val="001A7AC5"/>
    <w:rsid w:val="001B23B9"/>
    <w:rsid w:val="001B2E45"/>
    <w:rsid w:val="001B6A24"/>
    <w:rsid w:val="001B71EA"/>
    <w:rsid w:val="001B758C"/>
    <w:rsid w:val="001B79C3"/>
    <w:rsid w:val="001C0F5A"/>
    <w:rsid w:val="001D10FA"/>
    <w:rsid w:val="001D4ACD"/>
    <w:rsid w:val="001D518D"/>
    <w:rsid w:val="001E0F2F"/>
    <w:rsid w:val="001E1528"/>
    <w:rsid w:val="001E58D4"/>
    <w:rsid w:val="001E6C96"/>
    <w:rsid w:val="001E79E7"/>
    <w:rsid w:val="001F628D"/>
    <w:rsid w:val="001F6344"/>
    <w:rsid w:val="001F6B17"/>
    <w:rsid w:val="00200B0A"/>
    <w:rsid w:val="002010B8"/>
    <w:rsid w:val="00201D03"/>
    <w:rsid w:val="00204180"/>
    <w:rsid w:val="00205037"/>
    <w:rsid w:val="00210DB3"/>
    <w:rsid w:val="002141F0"/>
    <w:rsid w:val="00220837"/>
    <w:rsid w:val="0022171A"/>
    <w:rsid w:val="002258E4"/>
    <w:rsid w:val="00227AC5"/>
    <w:rsid w:val="00232689"/>
    <w:rsid w:val="00232B91"/>
    <w:rsid w:val="0023314B"/>
    <w:rsid w:val="00233E4E"/>
    <w:rsid w:val="0024020F"/>
    <w:rsid w:val="00242A81"/>
    <w:rsid w:val="002444D6"/>
    <w:rsid w:val="0025580A"/>
    <w:rsid w:val="00257224"/>
    <w:rsid w:val="0025756D"/>
    <w:rsid w:val="00257BC0"/>
    <w:rsid w:val="00260019"/>
    <w:rsid w:val="0027301C"/>
    <w:rsid w:val="00274563"/>
    <w:rsid w:val="00275C4B"/>
    <w:rsid w:val="00275E43"/>
    <w:rsid w:val="00283343"/>
    <w:rsid w:val="00285593"/>
    <w:rsid w:val="002916DC"/>
    <w:rsid w:val="002926FA"/>
    <w:rsid w:val="002951C2"/>
    <w:rsid w:val="002A19B4"/>
    <w:rsid w:val="002A2AC1"/>
    <w:rsid w:val="002B19F5"/>
    <w:rsid w:val="002C19CC"/>
    <w:rsid w:val="002C2E03"/>
    <w:rsid w:val="002C4F27"/>
    <w:rsid w:val="002C5103"/>
    <w:rsid w:val="002C7976"/>
    <w:rsid w:val="002D7928"/>
    <w:rsid w:val="002D7CC8"/>
    <w:rsid w:val="002E0FEB"/>
    <w:rsid w:val="002E1CFA"/>
    <w:rsid w:val="002E7198"/>
    <w:rsid w:val="002E7F57"/>
    <w:rsid w:val="002F15F6"/>
    <w:rsid w:val="002F2A98"/>
    <w:rsid w:val="00304618"/>
    <w:rsid w:val="003123CA"/>
    <w:rsid w:val="00316B61"/>
    <w:rsid w:val="00321C56"/>
    <w:rsid w:val="00323206"/>
    <w:rsid w:val="003237BB"/>
    <w:rsid w:val="0032593C"/>
    <w:rsid w:val="00327BDC"/>
    <w:rsid w:val="00331D08"/>
    <w:rsid w:val="003350CC"/>
    <w:rsid w:val="00335A63"/>
    <w:rsid w:val="00345AB7"/>
    <w:rsid w:val="00346E46"/>
    <w:rsid w:val="003474E6"/>
    <w:rsid w:val="003475A2"/>
    <w:rsid w:val="00350873"/>
    <w:rsid w:val="00362425"/>
    <w:rsid w:val="00363D65"/>
    <w:rsid w:val="00364D52"/>
    <w:rsid w:val="003662C8"/>
    <w:rsid w:val="003723CD"/>
    <w:rsid w:val="00374386"/>
    <w:rsid w:val="00376EE6"/>
    <w:rsid w:val="00377347"/>
    <w:rsid w:val="00381A05"/>
    <w:rsid w:val="0039134C"/>
    <w:rsid w:val="0039392A"/>
    <w:rsid w:val="00394A91"/>
    <w:rsid w:val="00394F65"/>
    <w:rsid w:val="003A064C"/>
    <w:rsid w:val="003A2B04"/>
    <w:rsid w:val="003A656E"/>
    <w:rsid w:val="003B24BF"/>
    <w:rsid w:val="003B2D05"/>
    <w:rsid w:val="003C1268"/>
    <w:rsid w:val="003C55A9"/>
    <w:rsid w:val="003C5D6E"/>
    <w:rsid w:val="003C6564"/>
    <w:rsid w:val="003D58E6"/>
    <w:rsid w:val="003D774C"/>
    <w:rsid w:val="003E06E8"/>
    <w:rsid w:val="003E2680"/>
    <w:rsid w:val="003E2684"/>
    <w:rsid w:val="003E3EFC"/>
    <w:rsid w:val="003E66A9"/>
    <w:rsid w:val="003E7C96"/>
    <w:rsid w:val="003F06CE"/>
    <w:rsid w:val="003F29A9"/>
    <w:rsid w:val="003F2B5F"/>
    <w:rsid w:val="003F39A6"/>
    <w:rsid w:val="003F5A47"/>
    <w:rsid w:val="003F7B8A"/>
    <w:rsid w:val="003F7D3D"/>
    <w:rsid w:val="00406E81"/>
    <w:rsid w:val="00412F55"/>
    <w:rsid w:val="00414476"/>
    <w:rsid w:val="00420F1E"/>
    <w:rsid w:val="00424329"/>
    <w:rsid w:val="00426194"/>
    <w:rsid w:val="00437DE4"/>
    <w:rsid w:val="00446EA4"/>
    <w:rsid w:val="00453B92"/>
    <w:rsid w:val="00457ECE"/>
    <w:rsid w:val="00462138"/>
    <w:rsid w:val="00462FE0"/>
    <w:rsid w:val="004673CF"/>
    <w:rsid w:val="00467E0A"/>
    <w:rsid w:val="00475B7E"/>
    <w:rsid w:val="00476BE3"/>
    <w:rsid w:val="00480C4F"/>
    <w:rsid w:val="0048187E"/>
    <w:rsid w:val="00482423"/>
    <w:rsid w:val="0048561B"/>
    <w:rsid w:val="00490085"/>
    <w:rsid w:val="0049078C"/>
    <w:rsid w:val="004924A8"/>
    <w:rsid w:val="00492683"/>
    <w:rsid w:val="004952F9"/>
    <w:rsid w:val="00497E57"/>
    <w:rsid w:val="004A57F4"/>
    <w:rsid w:val="004A6359"/>
    <w:rsid w:val="004B6034"/>
    <w:rsid w:val="004C0CD4"/>
    <w:rsid w:val="004C472B"/>
    <w:rsid w:val="004C5CB4"/>
    <w:rsid w:val="004D274F"/>
    <w:rsid w:val="004D57FC"/>
    <w:rsid w:val="004E0BB4"/>
    <w:rsid w:val="004E122C"/>
    <w:rsid w:val="004E4045"/>
    <w:rsid w:val="004E63DA"/>
    <w:rsid w:val="004E67AE"/>
    <w:rsid w:val="004E7EE7"/>
    <w:rsid w:val="004F0308"/>
    <w:rsid w:val="004F211F"/>
    <w:rsid w:val="004F38E2"/>
    <w:rsid w:val="004F3AFC"/>
    <w:rsid w:val="004F4E9E"/>
    <w:rsid w:val="005031E9"/>
    <w:rsid w:val="005043EB"/>
    <w:rsid w:val="005055AC"/>
    <w:rsid w:val="00511DD9"/>
    <w:rsid w:val="00511ED2"/>
    <w:rsid w:val="0052008D"/>
    <w:rsid w:val="0052751D"/>
    <w:rsid w:val="00536FB6"/>
    <w:rsid w:val="0053790B"/>
    <w:rsid w:val="00540500"/>
    <w:rsid w:val="00546CA4"/>
    <w:rsid w:val="00556991"/>
    <w:rsid w:val="00556A57"/>
    <w:rsid w:val="0056270D"/>
    <w:rsid w:val="005671B8"/>
    <w:rsid w:val="005864EA"/>
    <w:rsid w:val="005925BF"/>
    <w:rsid w:val="00592F34"/>
    <w:rsid w:val="00594AE8"/>
    <w:rsid w:val="00595C05"/>
    <w:rsid w:val="00597D74"/>
    <w:rsid w:val="005A1ACF"/>
    <w:rsid w:val="005A6763"/>
    <w:rsid w:val="005B15D1"/>
    <w:rsid w:val="005B5160"/>
    <w:rsid w:val="005B553D"/>
    <w:rsid w:val="005C13C2"/>
    <w:rsid w:val="005D1EF4"/>
    <w:rsid w:val="005E0189"/>
    <w:rsid w:val="005E0413"/>
    <w:rsid w:val="005E1536"/>
    <w:rsid w:val="005E2495"/>
    <w:rsid w:val="005E459F"/>
    <w:rsid w:val="005E499B"/>
    <w:rsid w:val="005E7E5F"/>
    <w:rsid w:val="005F36C8"/>
    <w:rsid w:val="005F3FF8"/>
    <w:rsid w:val="005F6B2E"/>
    <w:rsid w:val="005F7EE7"/>
    <w:rsid w:val="00600967"/>
    <w:rsid w:val="006017D7"/>
    <w:rsid w:val="006110EB"/>
    <w:rsid w:val="00611BB6"/>
    <w:rsid w:val="00614277"/>
    <w:rsid w:val="00620956"/>
    <w:rsid w:val="00620F78"/>
    <w:rsid w:val="00622398"/>
    <w:rsid w:val="0062504A"/>
    <w:rsid w:val="00630A08"/>
    <w:rsid w:val="00631589"/>
    <w:rsid w:val="006342B3"/>
    <w:rsid w:val="00636273"/>
    <w:rsid w:val="00640D9A"/>
    <w:rsid w:val="00642712"/>
    <w:rsid w:val="00646276"/>
    <w:rsid w:val="00650D29"/>
    <w:rsid w:val="006523EF"/>
    <w:rsid w:val="006645FB"/>
    <w:rsid w:val="0066714A"/>
    <w:rsid w:val="00667C19"/>
    <w:rsid w:val="00682D5A"/>
    <w:rsid w:val="0068312D"/>
    <w:rsid w:val="006835E4"/>
    <w:rsid w:val="00686636"/>
    <w:rsid w:val="00686B42"/>
    <w:rsid w:val="00693551"/>
    <w:rsid w:val="006960F0"/>
    <w:rsid w:val="006A33E9"/>
    <w:rsid w:val="006A55AD"/>
    <w:rsid w:val="006B05C0"/>
    <w:rsid w:val="006D3056"/>
    <w:rsid w:val="006E0397"/>
    <w:rsid w:val="006E1ACF"/>
    <w:rsid w:val="006E2BF4"/>
    <w:rsid w:val="006E3B08"/>
    <w:rsid w:val="006E5000"/>
    <w:rsid w:val="006E6FC8"/>
    <w:rsid w:val="006F0CFF"/>
    <w:rsid w:val="006F50C1"/>
    <w:rsid w:val="006F5C89"/>
    <w:rsid w:val="00700CD6"/>
    <w:rsid w:val="00701468"/>
    <w:rsid w:val="007015A3"/>
    <w:rsid w:val="0070161A"/>
    <w:rsid w:val="00703864"/>
    <w:rsid w:val="00717786"/>
    <w:rsid w:val="007222A0"/>
    <w:rsid w:val="00724149"/>
    <w:rsid w:val="00730F61"/>
    <w:rsid w:val="00737722"/>
    <w:rsid w:val="00737798"/>
    <w:rsid w:val="007456ED"/>
    <w:rsid w:val="00745999"/>
    <w:rsid w:val="00750764"/>
    <w:rsid w:val="00750A85"/>
    <w:rsid w:val="00751E5E"/>
    <w:rsid w:val="00754CD7"/>
    <w:rsid w:val="00755B1E"/>
    <w:rsid w:val="00756A44"/>
    <w:rsid w:val="0075768F"/>
    <w:rsid w:val="007614E5"/>
    <w:rsid w:val="00763C2E"/>
    <w:rsid w:val="00764230"/>
    <w:rsid w:val="0076554B"/>
    <w:rsid w:val="00772083"/>
    <w:rsid w:val="00772ADC"/>
    <w:rsid w:val="00773466"/>
    <w:rsid w:val="00776961"/>
    <w:rsid w:val="00787628"/>
    <w:rsid w:val="007905ED"/>
    <w:rsid w:val="00790DA4"/>
    <w:rsid w:val="00790F4F"/>
    <w:rsid w:val="00791BEE"/>
    <w:rsid w:val="00793317"/>
    <w:rsid w:val="00793FEE"/>
    <w:rsid w:val="007941D4"/>
    <w:rsid w:val="007974F0"/>
    <w:rsid w:val="00797D88"/>
    <w:rsid w:val="007A2B9C"/>
    <w:rsid w:val="007B03EC"/>
    <w:rsid w:val="007B263B"/>
    <w:rsid w:val="007B37EE"/>
    <w:rsid w:val="007B45E1"/>
    <w:rsid w:val="007B50EF"/>
    <w:rsid w:val="007B5BA6"/>
    <w:rsid w:val="007C4B2D"/>
    <w:rsid w:val="007C514A"/>
    <w:rsid w:val="007D27B7"/>
    <w:rsid w:val="007D2CDB"/>
    <w:rsid w:val="007D438D"/>
    <w:rsid w:val="007D53A2"/>
    <w:rsid w:val="007D6D2D"/>
    <w:rsid w:val="007D79A9"/>
    <w:rsid w:val="007E0CF6"/>
    <w:rsid w:val="007E1CDB"/>
    <w:rsid w:val="007E406B"/>
    <w:rsid w:val="007E42D6"/>
    <w:rsid w:val="007E773D"/>
    <w:rsid w:val="007E7C98"/>
    <w:rsid w:val="007F45DA"/>
    <w:rsid w:val="007F6399"/>
    <w:rsid w:val="00801027"/>
    <w:rsid w:val="008022F7"/>
    <w:rsid w:val="008040BB"/>
    <w:rsid w:val="00805945"/>
    <w:rsid w:val="00805A96"/>
    <w:rsid w:val="008063B8"/>
    <w:rsid w:val="008152BB"/>
    <w:rsid w:val="00816868"/>
    <w:rsid w:val="0082034C"/>
    <w:rsid w:val="00823C96"/>
    <w:rsid w:val="00826F4E"/>
    <w:rsid w:val="008321EC"/>
    <w:rsid w:val="00841891"/>
    <w:rsid w:val="0084488C"/>
    <w:rsid w:val="0084500C"/>
    <w:rsid w:val="00846090"/>
    <w:rsid w:val="00847DFE"/>
    <w:rsid w:val="00863709"/>
    <w:rsid w:val="00864E03"/>
    <w:rsid w:val="00866519"/>
    <w:rsid w:val="00866FDD"/>
    <w:rsid w:val="0087277E"/>
    <w:rsid w:val="00876FCC"/>
    <w:rsid w:val="008777FF"/>
    <w:rsid w:val="00882181"/>
    <w:rsid w:val="00885244"/>
    <w:rsid w:val="00890605"/>
    <w:rsid w:val="008914B9"/>
    <w:rsid w:val="008948A9"/>
    <w:rsid w:val="00895D28"/>
    <w:rsid w:val="008A46E8"/>
    <w:rsid w:val="008A4A9A"/>
    <w:rsid w:val="008A5B48"/>
    <w:rsid w:val="008A7DEA"/>
    <w:rsid w:val="008B2724"/>
    <w:rsid w:val="008B3CD6"/>
    <w:rsid w:val="008B44B6"/>
    <w:rsid w:val="008B65D7"/>
    <w:rsid w:val="008B7B91"/>
    <w:rsid w:val="008C15FF"/>
    <w:rsid w:val="008C2CC3"/>
    <w:rsid w:val="008C5CFA"/>
    <w:rsid w:val="008C7A36"/>
    <w:rsid w:val="008D11E0"/>
    <w:rsid w:val="008D148C"/>
    <w:rsid w:val="008D3172"/>
    <w:rsid w:val="008D3C60"/>
    <w:rsid w:val="008D3F54"/>
    <w:rsid w:val="008D5198"/>
    <w:rsid w:val="008E10C4"/>
    <w:rsid w:val="008E12EE"/>
    <w:rsid w:val="008E1611"/>
    <w:rsid w:val="008F2CAB"/>
    <w:rsid w:val="008F444E"/>
    <w:rsid w:val="008F4F58"/>
    <w:rsid w:val="008F555C"/>
    <w:rsid w:val="00900827"/>
    <w:rsid w:val="00900ACE"/>
    <w:rsid w:val="00910043"/>
    <w:rsid w:val="00910E9D"/>
    <w:rsid w:val="009119F6"/>
    <w:rsid w:val="00912A15"/>
    <w:rsid w:val="00915D8A"/>
    <w:rsid w:val="00921CE3"/>
    <w:rsid w:val="00930706"/>
    <w:rsid w:val="00930A7A"/>
    <w:rsid w:val="009316DB"/>
    <w:rsid w:val="00932F53"/>
    <w:rsid w:val="00932FBC"/>
    <w:rsid w:val="00936366"/>
    <w:rsid w:val="00947D5D"/>
    <w:rsid w:val="00947F06"/>
    <w:rsid w:val="00950A73"/>
    <w:rsid w:val="0095379E"/>
    <w:rsid w:val="00960006"/>
    <w:rsid w:val="009642C6"/>
    <w:rsid w:val="009746E5"/>
    <w:rsid w:val="00974BDC"/>
    <w:rsid w:val="00977265"/>
    <w:rsid w:val="009838F3"/>
    <w:rsid w:val="00986E5E"/>
    <w:rsid w:val="00987AC9"/>
    <w:rsid w:val="0099297E"/>
    <w:rsid w:val="00992DB3"/>
    <w:rsid w:val="00996940"/>
    <w:rsid w:val="00997462"/>
    <w:rsid w:val="00997ED6"/>
    <w:rsid w:val="009A0879"/>
    <w:rsid w:val="009A4ECE"/>
    <w:rsid w:val="009A7CC5"/>
    <w:rsid w:val="009B1D4B"/>
    <w:rsid w:val="009B28CD"/>
    <w:rsid w:val="009B324C"/>
    <w:rsid w:val="009B64E4"/>
    <w:rsid w:val="009D5635"/>
    <w:rsid w:val="009D6E95"/>
    <w:rsid w:val="009E1A12"/>
    <w:rsid w:val="009E24D7"/>
    <w:rsid w:val="009E2AE3"/>
    <w:rsid w:val="009E3198"/>
    <w:rsid w:val="009E4EF2"/>
    <w:rsid w:val="009E6162"/>
    <w:rsid w:val="009F1B58"/>
    <w:rsid w:val="009F4FAA"/>
    <w:rsid w:val="009F6234"/>
    <w:rsid w:val="00A022F5"/>
    <w:rsid w:val="00A05D0B"/>
    <w:rsid w:val="00A06892"/>
    <w:rsid w:val="00A113E8"/>
    <w:rsid w:val="00A1143C"/>
    <w:rsid w:val="00A15C8B"/>
    <w:rsid w:val="00A16D83"/>
    <w:rsid w:val="00A176EA"/>
    <w:rsid w:val="00A17A6B"/>
    <w:rsid w:val="00A21D74"/>
    <w:rsid w:val="00A226CD"/>
    <w:rsid w:val="00A22812"/>
    <w:rsid w:val="00A2530D"/>
    <w:rsid w:val="00A469FC"/>
    <w:rsid w:val="00A50FCE"/>
    <w:rsid w:val="00A54BF3"/>
    <w:rsid w:val="00A57C2C"/>
    <w:rsid w:val="00A60511"/>
    <w:rsid w:val="00A6396E"/>
    <w:rsid w:val="00A63983"/>
    <w:rsid w:val="00A6503E"/>
    <w:rsid w:val="00A66A9D"/>
    <w:rsid w:val="00A66B20"/>
    <w:rsid w:val="00A678D1"/>
    <w:rsid w:val="00A7039C"/>
    <w:rsid w:val="00A81EB7"/>
    <w:rsid w:val="00A831FA"/>
    <w:rsid w:val="00A84F2D"/>
    <w:rsid w:val="00A85191"/>
    <w:rsid w:val="00A9593D"/>
    <w:rsid w:val="00A95CC0"/>
    <w:rsid w:val="00A96C52"/>
    <w:rsid w:val="00A9740D"/>
    <w:rsid w:val="00AA00BD"/>
    <w:rsid w:val="00AA12EF"/>
    <w:rsid w:val="00AA46A7"/>
    <w:rsid w:val="00AA6738"/>
    <w:rsid w:val="00AB2F42"/>
    <w:rsid w:val="00AB3E77"/>
    <w:rsid w:val="00AB4434"/>
    <w:rsid w:val="00AB634A"/>
    <w:rsid w:val="00AC01E0"/>
    <w:rsid w:val="00AC0394"/>
    <w:rsid w:val="00AC181D"/>
    <w:rsid w:val="00AC2D53"/>
    <w:rsid w:val="00AC31FD"/>
    <w:rsid w:val="00AC4CA6"/>
    <w:rsid w:val="00AC4DD1"/>
    <w:rsid w:val="00AD0605"/>
    <w:rsid w:val="00AD0C8D"/>
    <w:rsid w:val="00AD0FB4"/>
    <w:rsid w:val="00AD1F88"/>
    <w:rsid w:val="00AD2274"/>
    <w:rsid w:val="00AD290E"/>
    <w:rsid w:val="00AD33FE"/>
    <w:rsid w:val="00AD3515"/>
    <w:rsid w:val="00AD3CA8"/>
    <w:rsid w:val="00AE0139"/>
    <w:rsid w:val="00AE04CC"/>
    <w:rsid w:val="00AE0F1E"/>
    <w:rsid w:val="00AE1B3B"/>
    <w:rsid w:val="00AE218E"/>
    <w:rsid w:val="00AF197B"/>
    <w:rsid w:val="00AF1B1A"/>
    <w:rsid w:val="00AF330F"/>
    <w:rsid w:val="00AF3399"/>
    <w:rsid w:val="00AF3BB4"/>
    <w:rsid w:val="00AF6ABB"/>
    <w:rsid w:val="00B01BA6"/>
    <w:rsid w:val="00B01BC7"/>
    <w:rsid w:val="00B02388"/>
    <w:rsid w:val="00B06F0A"/>
    <w:rsid w:val="00B07E39"/>
    <w:rsid w:val="00B123A4"/>
    <w:rsid w:val="00B1356A"/>
    <w:rsid w:val="00B13731"/>
    <w:rsid w:val="00B1507F"/>
    <w:rsid w:val="00B16A27"/>
    <w:rsid w:val="00B22596"/>
    <w:rsid w:val="00B25B9D"/>
    <w:rsid w:val="00B26994"/>
    <w:rsid w:val="00B278F8"/>
    <w:rsid w:val="00B30CCA"/>
    <w:rsid w:val="00B319BE"/>
    <w:rsid w:val="00B31DFF"/>
    <w:rsid w:val="00B349A7"/>
    <w:rsid w:val="00B34BAF"/>
    <w:rsid w:val="00B36BB2"/>
    <w:rsid w:val="00B445B6"/>
    <w:rsid w:val="00B445CE"/>
    <w:rsid w:val="00B453E0"/>
    <w:rsid w:val="00B47EB6"/>
    <w:rsid w:val="00B55447"/>
    <w:rsid w:val="00B5544C"/>
    <w:rsid w:val="00B60A32"/>
    <w:rsid w:val="00B63221"/>
    <w:rsid w:val="00B636BE"/>
    <w:rsid w:val="00B648E9"/>
    <w:rsid w:val="00B65D79"/>
    <w:rsid w:val="00B66411"/>
    <w:rsid w:val="00B70D82"/>
    <w:rsid w:val="00B745D5"/>
    <w:rsid w:val="00B75AE1"/>
    <w:rsid w:val="00B77837"/>
    <w:rsid w:val="00B82543"/>
    <w:rsid w:val="00B84BD5"/>
    <w:rsid w:val="00B85ADB"/>
    <w:rsid w:val="00B90256"/>
    <w:rsid w:val="00B9063C"/>
    <w:rsid w:val="00B90E3B"/>
    <w:rsid w:val="00BA177B"/>
    <w:rsid w:val="00BA4498"/>
    <w:rsid w:val="00BA476A"/>
    <w:rsid w:val="00BB288F"/>
    <w:rsid w:val="00BB2FC6"/>
    <w:rsid w:val="00BB55D3"/>
    <w:rsid w:val="00BB57AB"/>
    <w:rsid w:val="00BB72A4"/>
    <w:rsid w:val="00BB7E39"/>
    <w:rsid w:val="00BC0708"/>
    <w:rsid w:val="00BC11DA"/>
    <w:rsid w:val="00BC3513"/>
    <w:rsid w:val="00BD08CA"/>
    <w:rsid w:val="00BE1C66"/>
    <w:rsid w:val="00BE28D1"/>
    <w:rsid w:val="00BF08CF"/>
    <w:rsid w:val="00BF1205"/>
    <w:rsid w:val="00BF3288"/>
    <w:rsid w:val="00BF4CCF"/>
    <w:rsid w:val="00BF519B"/>
    <w:rsid w:val="00C0229F"/>
    <w:rsid w:val="00C02F5C"/>
    <w:rsid w:val="00C05C94"/>
    <w:rsid w:val="00C05D7E"/>
    <w:rsid w:val="00C1005B"/>
    <w:rsid w:val="00C102AB"/>
    <w:rsid w:val="00C12012"/>
    <w:rsid w:val="00C1621D"/>
    <w:rsid w:val="00C2049F"/>
    <w:rsid w:val="00C2411D"/>
    <w:rsid w:val="00C24D38"/>
    <w:rsid w:val="00C30674"/>
    <w:rsid w:val="00C34728"/>
    <w:rsid w:val="00C35C8C"/>
    <w:rsid w:val="00C3695C"/>
    <w:rsid w:val="00C36BA2"/>
    <w:rsid w:val="00C4027B"/>
    <w:rsid w:val="00C4186C"/>
    <w:rsid w:val="00C424B0"/>
    <w:rsid w:val="00C50CBB"/>
    <w:rsid w:val="00C5161C"/>
    <w:rsid w:val="00C53702"/>
    <w:rsid w:val="00C565D6"/>
    <w:rsid w:val="00C6134A"/>
    <w:rsid w:val="00C61A10"/>
    <w:rsid w:val="00C61AAC"/>
    <w:rsid w:val="00C61CB0"/>
    <w:rsid w:val="00C643FF"/>
    <w:rsid w:val="00C64654"/>
    <w:rsid w:val="00C700A6"/>
    <w:rsid w:val="00C71040"/>
    <w:rsid w:val="00C76692"/>
    <w:rsid w:val="00C76CFA"/>
    <w:rsid w:val="00C802C1"/>
    <w:rsid w:val="00C8048C"/>
    <w:rsid w:val="00C809DE"/>
    <w:rsid w:val="00C82410"/>
    <w:rsid w:val="00C8449B"/>
    <w:rsid w:val="00C845E6"/>
    <w:rsid w:val="00C84B53"/>
    <w:rsid w:val="00C86AB9"/>
    <w:rsid w:val="00C902A6"/>
    <w:rsid w:val="00C90357"/>
    <w:rsid w:val="00C96AE7"/>
    <w:rsid w:val="00CA27A8"/>
    <w:rsid w:val="00CB000C"/>
    <w:rsid w:val="00CC23AA"/>
    <w:rsid w:val="00CC58F2"/>
    <w:rsid w:val="00CC6C24"/>
    <w:rsid w:val="00CD0507"/>
    <w:rsid w:val="00CD22B7"/>
    <w:rsid w:val="00CD2972"/>
    <w:rsid w:val="00CE1FE0"/>
    <w:rsid w:val="00CE368A"/>
    <w:rsid w:val="00CF0302"/>
    <w:rsid w:val="00CF0A79"/>
    <w:rsid w:val="00CF2FF4"/>
    <w:rsid w:val="00CF76B5"/>
    <w:rsid w:val="00CF7992"/>
    <w:rsid w:val="00D02795"/>
    <w:rsid w:val="00D0637D"/>
    <w:rsid w:val="00D06C5C"/>
    <w:rsid w:val="00D10281"/>
    <w:rsid w:val="00D10380"/>
    <w:rsid w:val="00D248A2"/>
    <w:rsid w:val="00D24974"/>
    <w:rsid w:val="00D24EAF"/>
    <w:rsid w:val="00D40DE6"/>
    <w:rsid w:val="00D42526"/>
    <w:rsid w:val="00D452C8"/>
    <w:rsid w:val="00D51C68"/>
    <w:rsid w:val="00D53416"/>
    <w:rsid w:val="00D54DF1"/>
    <w:rsid w:val="00D560F7"/>
    <w:rsid w:val="00D56E45"/>
    <w:rsid w:val="00D56F9D"/>
    <w:rsid w:val="00D60BCC"/>
    <w:rsid w:val="00D72153"/>
    <w:rsid w:val="00D738E6"/>
    <w:rsid w:val="00D7592B"/>
    <w:rsid w:val="00D773D0"/>
    <w:rsid w:val="00D8127C"/>
    <w:rsid w:val="00D85394"/>
    <w:rsid w:val="00D867D6"/>
    <w:rsid w:val="00D87763"/>
    <w:rsid w:val="00D90491"/>
    <w:rsid w:val="00D91638"/>
    <w:rsid w:val="00D91B42"/>
    <w:rsid w:val="00D9444A"/>
    <w:rsid w:val="00D9448F"/>
    <w:rsid w:val="00D95378"/>
    <w:rsid w:val="00D95B73"/>
    <w:rsid w:val="00D9635C"/>
    <w:rsid w:val="00D9646B"/>
    <w:rsid w:val="00D97992"/>
    <w:rsid w:val="00DA016C"/>
    <w:rsid w:val="00DA2407"/>
    <w:rsid w:val="00DA76C3"/>
    <w:rsid w:val="00DB0E3D"/>
    <w:rsid w:val="00DB3A24"/>
    <w:rsid w:val="00DB757E"/>
    <w:rsid w:val="00DB7C6E"/>
    <w:rsid w:val="00DC036C"/>
    <w:rsid w:val="00DD407D"/>
    <w:rsid w:val="00DD6E47"/>
    <w:rsid w:val="00DE01D4"/>
    <w:rsid w:val="00DE0D16"/>
    <w:rsid w:val="00DE1F13"/>
    <w:rsid w:val="00DF244A"/>
    <w:rsid w:val="00DF389D"/>
    <w:rsid w:val="00DF5A8A"/>
    <w:rsid w:val="00E00193"/>
    <w:rsid w:val="00E001FD"/>
    <w:rsid w:val="00E00AB1"/>
    <w:rsid w:val="00E015B3"/>
    <w:rsid w:val="00E0198F"/>
    <w:rsid w:val="00E02376"/>
    <w:rsid w:val="00E02E31"/>
    <w:rsid w:val="00E0661F"/>
    <w:rsid w:val="00E13719"/>
    <w:rsid w:val="00E21977"/>
    <w:rsid w:val="00E24774"/>
    <w:rsid w:val="00E27EE7"/>
    <w:rsid w:val="00E311A9"/>
    <w:rsid w:val="00E422E8"/>
    <w:rsid w:val="00E46418"/>
    <w:rsid w:val="00E47FB8"/>
    <w:rsid w:val="00E5187D"/>
    <w:rsid w:val="00E57293"/>
    <w:rsid w:val="00E57CCA"/>
    <w:rsid w:val="00E60837"/>
    <w:rsid w:val="00E61B96"/>
    <w:rsid w:val="00E6253D"/>
    <w:rsid w:val="00E7156A"/>
    <w:rsid w:val="00E72051"/>
    <w:rsid w:val="00E73866"/>
    <w:rsid w:val="00E76151"/>
    <w:rsid w:val="00E82AFF"/>
    <w:rsid w:val="00E85F0E"/>
    <w:rsid w:val="00E90190"/>
    <w:rsid w:val="00E932E2"/>
    <w:rsid w:val="00E93F9A"/>
    <w:rsid w:val="00E94E26"/>
    <w:rsid w:val="00E95E99"/>
    <w:rsid w:val="00E96676"/>
    <w:rsid w:val="00E976D7"/>
    <w:rsid w:val="00EA0496"/>
    <w:rsid w:val="00EA09CE"/>
    <w:rsid w:val="00EA1CE6"/>
    <w:rsid w:val="00EA44D8"/>
    <w:rsid w:val="00EB0541"/>
    <w:rsid w:val="00EB0F3C"/>
    <w:rsid w:val="00EB2929"/>
    <w:rsid w:val="00EB4410"/>
    <w:rsid w:val="00EC238F"/>
    <w:rsid w:val="00ED2C7B"/>
    <w:rsid w:val="00ED4347"/>
    <w:rsid w:val="00ED5C05"/>
    <w:rsid w:val="00ED7B93"/>
    <w:rsid w:val="00EE1B0B"/>
    <w:rsid w:val="00EE2226"/>
    <w:rsid w:val="00EE31D2"/>
    <w:rsid w:val="00EE6047"/>
    <w:rsid w:val="00EE6FC1"/>
    <w:rsid w:val="00EE7B1A"/>
    <w:rsid w:val="00EF211A"/>
    <w:rsid w:val="00EF353E"/>
    <w:rsid w:val="00EF37CF"/>
    <w:rsid w:val="00EF4CD2"/>
    <w:rsid w:val="00EF7EE2"/>
    <w:rsid w:val="00F003D9"/>
    <w:rsid w:val="00F004D6"/>
    <w:rsid w:val="00F03A98"/>
    <w:rsid w:val="00F051AA"/>
    <w:rsid w:val="00F051F4"/>
    <w:rsid w:val="00F10C6D"/>
    <w:rsid w:val="00F13B12"/>
    <w:rsid w:val="00F14928"/>
    <w:rsid w:val="00F1572C"/>
    <w:rsid w:val="00F15DAE"/>
    <w:rsid w:val="00F21B64"/>
    <w:rsid w:val="00F26042"/>
    <w:rsid w:val="00F3080D"/>
    <w:rsid w:val="00F37060"/>
    <w:rsid w:val="00F37710"/>
    <w:rsid w:val="00F43DE6"/>
    <w:rsid w:val="00F5039E"/>
    <w:rsid w:val="00F537A5"/>
    <w:rsid w:val="00F53D43"/>
    <w:rsid w:val="00F540E8"/>
    <w:rsid w:val="00F54D38"/>
    <w:rsid w:val="00F5789A"/>
    <w:rsid w:val="00F61112"/>
    <w:rsid w:val="00F6165A"/>
    <w:rsid w:val="00F637DC"/>
    <w:rsid w:val="00F64135"/>
    <w:rsid w:val="00F70A39"/>
    <w:rsid w:val="00F71D7D"/>
    <w:rsid w:val="00F758BF"/>
    <w:rsid w:val="00F773D6"/>
    <w:rsid w:val="00F84745"/>
    <w:rsid w:val="00F84FC8"/>
    <w:rsid w:val="00F93A81"/>
    <w:rsid w:val="00FA2005"/>
    <w:rsid w:val="00FB0E12"/>
    <w:rsid w:val="00FB18D2"/>
    <w:rsid w:val="00FB36D0"/>
    <w:rsid w:val="00FB42B2"/>
    <w:rsid w:val="00FB461C"/>
    <w:rsid w:val="00FB5372"/>
    <w:rsid w:val="00FB6442"/>
    <w:rsid w:val="00FC05F0"/>
    <w:rsid w:val="00FC07D8"/>
    <w:rsid w:val="00FD0024"/>
    <w:rsid w:val="00FD02DD"/>
    <w:rsid w:val="00FD26E5"/>
    <w:rsid w:val="00FD4FD9"/>
    <w:rsid w:val="00FE0B9D"/>
    <w:rsid w:val="00FE17D3"/>
    <w:rsid w:val="00FE25B1"/>
    <w:rsid w:val="00FF08E8"/>
    <w:rsid w:val="00FF288E"/>
    <w:rsid w:val="00FF37DF"/>
    <w:rsid w:val="00FF5DD0"/>
    <w:rsid w:val="00FF7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B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E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2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rsid w:val="009A4ECE"/>
  </w:style>
  <w:style w:type="paragraph" w:styleId="Stopka">
    <w:name w:val="footer"/>
    <w:basedOn w:val="Normalny"/>
    <w:link w:val="StopkaZnak"/>
    <w:uiPriority w:val="99"/>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character" w:customStyle="1" w:styleId="Nagwek3Znak">
    <w:name w:val="Nagłówek 3 Znak"/>
    <w:basedOn w:val="Domylnaczcionkaakapitu"/>
    <w:link w:val="Nagwek3"/>
    <w:uiPriority w:val="9"/>
    <w:rsid w:val="00992DB3"/>
    <w:rPr>
      <w:rFonts w:asciiTheme="majorHAnsi" w:eastAsiaTheme="majorEastAsia" w:hAnsiTheme="majorHAnsi" w:cstheme="majorBidi"/>
      <w:b/>
      <w:bCs/>
      <w:color w:val="4F81BD" w:themeColor="accent1"/>
    </w:rPr>
  </w:style>
  <w:style w:type="paragraph" w:customStyle="1" w:styleId="TytuKP">
    <w:name w:val="Tytuł KP"/>
    <w:rsid w:val="001040EB"/>
    <w:pPr>
      <w:spacing w:before="960" w:after="0" w:line="240" w:lineRule="auto"/>
      <w:jc w:val="center"/>
    </w:pPr>
    <w:rPr>
      <w:rFonts w:ascii="Times New Roman" w:eastAsia="Times New Roman" w:hAnsi="Times New Roman" w:cs="Times New Roman"/>
      <w:b/>
      <w:bCs/>
      <w:caps/>
      <w:sz w:val="36"/>
      <w:szCs w:val="36"/>
    </w:rPr>
  </w:style>
  <w:style w:type="table" w:styleId="Tabela-Siatka">
    <w:name w:val="Table Grid"/>
    <w:basedOn w:val="Standardowy"/>
    <w:uiPriority w:val="59"/>
    <w:rsid w:val="001040E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next w:val="Spistreci3"/>
    <w:uiPriority w:val="39"/>
    <w:qFormat/>
    <w:rsid w:val="001040EB"/>
    <w:pPr>
      <w:tabs>
        <w:tab w:val="right" w:leader="dot" w:pos="9639"/>
      </w:tabs>
      <w:spacing w:after="0" w:line="240" w:lineRule="auto"/>
      <w:ind w:left="200"/>
    </w:pPr>
    <w:rPr>
      <w:rFonts w:ascii="Times New Roman" w:eastAsia="Times New Roman" w:hAnsi="Times New Roman" w:cs="Times New Roman"/>
      <w:noProof/>
      <w:szCs w:val="20"/>
    </w:rPr>
  </w:style>
  <w:style w:type="paragraph" w:styleId="Spistreci1">
    <w:name w:val="toc 1"/>
    <w:next w:val="Spistreci2"/>
    <w:uiPriority w:val="39"/>
    <w:qFormat/>
    <w:rsid w:val="001040EB"/>
    <w:pPr>
      <w:tabs>
        <w:tab w:val="right" w:leader="dot" w:pos="9639"/>
      </w:tabs>
      <w:spacing w:after="0" w:line="240" w:lineRule="auto"/>
    </w:pPr>
    <w:rPr>
      <w:rFonts w:ascii="Times New Roman" w:eastAsia="Times New Roman" w:hAnsi="Times New Roman" w:cs="Times New Roman"/>
      <w:caps/>
      <w:noProof/>
      <w:sz w:val="24"/>
      <w:szCs w:val="20"/>
    </w:rPr>
  </w:style>
  <w:style w:type="paragraph" w:styleId="Spistreci3">
    <w:name w:val="toc 3"/>
    <w:next w:val="Spistreci4"/>
    <w:uiPriority w:val="39"/>
    <w:qFormat/>
    <w:rsid w:val="001040EB"/>
    <w:pPr>
      <w:tabs>
        <w:tab w:val="right" w:leader="dot" w:pos="9639"/>
      </w:tabs>
      <w:spacing w:after="0" w:line="240" w:lineRule="auto"/>
      <w:ind w:left="400"/>
    </w:pPr>
    <w:rPr>
      <w:rFonts w:ascii="Times New Roman" w:eastAsia="Times New Roman" w:hAnsi="Times New Roman" w:cs="Times New Roman"/>
      <w:sz w:val="20"/>
      <w:szCs w:val="20"/>
    </w:rPr>
  </w:style>
  <w:style w:type="character" w:styleId="Hipercze">
    <w:name w:val="Hyperlink"/>
    <w:uiPriority w:val="99"/>
    <w:rsid w:val="001040EB"/>
    <w:rPr>
      <w:dstrike w:val="0"/>
      <w:color w:val="000000"/>
      <w:u w:val="none"/>
      <w:vertAlign w:val="baseline"/>
    </w:rPr>
  </w:style>
  <w:style w:type="paragraph" w:styleId="Spistreci4">
    <w:name w:val="toc 4"/>
    <w:basedOn w:val="Normalny"/>
    <w:next w:val="Normalny"/>
    <w:autoRedefine/>
    <w:uiPriority w:val="39"/>
    <w:semiHidden/>
    <w:unhideWhenUsed/>
    <w:rsid w:val="001040EB"/>
    <w:pPr>
      <w:spacing w:after="100"/>
      <w:ind w:left="660"/>
    </w:pPr>
  </w:style>
  <w:style w:type="paragraph" w:styleId="Tekstprzypisukocowego">
    <w:name w:val="endnote text"/>
    <w:basedOn w:val="Normalny"/>
    <w:link w:val="TekstprzypisukocowegoZnak"/>
    <w:uiPriority w:val="99"/>
    <w:semiHidden/>
    <w:unhideWhenUsed/>
    <w:rsid w:val="000B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3DF"/>
    <w:rPr>
      <w:sz w:val="20"/>
      <w:szCs w:val="20"/>
    </w:rPr>
  </w:style>
  <w:style w:type="character" w:styleId="Odwoanieprzypisukocowego">
    <w:name w:val="endnote reference"/>
    <w:basedOn w:val="Domylnaczcionkaakapitu"/>
    <w:uiPriority w:val="99"/>
    <w:semiHidden/>
    <w:unhideWhenUsed/>
    <w:rsid w:val="000B53DF"/>
    <w:rPr>
      <w:vertAlign w:val="superscript"/>
    </w:rPr>
  </w:style>
  <w:style w:type="paragraph" w:styleId="Akapitzlist">
    <w:name w:val="List Paragraph"/>
    <w:basedOn w:val="Normalny"/>
    <w:uiPriority w:val="34"/>
    <w:qFormat/>
    <w:rsid w:val="00FE17D3"/>
    <w:pPr>
      <w:ind w:left="720"/>
      <w:contextualSpacing/>
    </w:pPr>
  </w:style>
  <w:style w:type="character" w:customStyle="1" w:styleId="Nagwek2Znak">
    <w:name w:val="Nagłówek 2 Znak"/>
    <w:basedOn w:val="Domylnaczcionkaakapitu"/>
    <w:link w:val="Nagwek2"/>
    <w:uiPriority w:val="9"/>
    <w:semiHidden/>
    <w:rsid w:val="007E773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A851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Nagwek1Znak">
    <w:name w:val="Nagłówek 1 Znak"/>
    <w:basedOn w:val="Domylnaczcionkaakapitu"/>
    <w:link w:val="Nagwek1"/>
    <w:uiPriority w:val="9"/>
    <w:rsid w:val="00BB288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B288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B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E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2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rsid w:val="009A4ECE"/>
  </w:style>
  <w:style w:type="paragraph" w:styleId="Stopka">
    <w:name w:val="footer"/>
    <w:basedOn w:val="Normalny"/>
    <w:link w:val="StopkaZnak"/>
    <w:uiPriority w:val="99"/>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character" w:customStyle="1" w:styleId="Nagwek3Znak">
    <w:name w:val="Nagłówek 3 Znak"/>
    <w:basedOn w:val="Domylnaczcionkaakapitu"/>
    <w:link w:val="Nagwek3"/>
    <w:uiPriority w:val="9"/>
    <w:rsid w:val="00992DB3"/>
    <w:rPr>
      <w:rFonts w:asciiTheme="majorHAnsi" w:eastAsiaTheme="majorEastAsia" w:hAnsiTheme="majorHAnsi" w:cstheme="majorBidi"/>
      <w:b/>
      <w:bCs/>
      <w:color w:val="4F81BD" w:themeColor="accent1"/>
    </w:rPr>
  </w:style>
  <w:style w:type="paragraph" w:customStyle="1" w:styleId="TytuKP">
    <w:name w:val="Tytuł KP"/>
    <w:rsid w:val="001040EB"/>
    <w:pPr>
      <w:spacing w:before="960" w:after="0" w:line="240" w:lineRule="auto"/>
      <w:jc w:val="center"/>
    </w:pPr>
    <w:rPr>
      <w:rFonts w:ascii="Times New Roman" w:eastAsia="Times New Roman" w:hAnsi="Times New Roman" w:cs="Times New Roman"/>
      <w:b/>
      <w:bCs/>
      <w:caps/>
      <w:sz w:val="36"/>
      <w:szCs w:val="36"/>
    </w:rPr>
  </w:style>
  <w:style w:type="table" w:styleId="Tabela-Siatka">
    <w:name w:val="Table Grid"/>
    <w:basedOn w:val="Standardowy"/>
    <w:uiPriority w:val="59"/>
    <w:rsid w:val="001040E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next w:val="Spistreci3"/>
    <w:uiPriority w:val="39"/>
    <w:qFormat/>
    <w:rsid w:val="001040EB"/>
    <w:pPr>
      <w:tabs>
        <w:tab w:val="right" w:leader="dot" w:pos="9639"/>
      </w:tabs>
      <w:spacing w:after="0" w:line="240" w:lineRule="auto"/>
      <w:ind w:left="200"/>
    </w:pPr>
    <w:rPr>
      <w:rFonts w:ascii="Times New Roman" w:eastAsia="Times New Roman" w:hAnsi="Times New Roman" w:cs="Times New Roman"/>
      <w:noProof/>
      <w:szCs w:val="20"/>
    </w:rPr>
  </w:style>
  <w:style w:type="paragraph" w:styleId="Spistreci1">
    <w:name w:val="toc 1"/>
    <w:next w:val="Spistreci2"/>
    <w:uiPriority w:val="39"/>
    <w:qFormat/>
    <w:rsid w:val="001040EB"/>
    <w:pPr>
      <w:tabs>
        <w:tab w:val="right" w:leader="dot" w:pos="9639"/>
      </w:tabs>
      <w:spacing w:after="0" w:line="240" w:lineRule="auto"/>
    </w:pPr>
    <w:rPr>
      <w:rFonts w:ascii="Times New Roman" w:eastAsia="Times New Roman" w:hAnsi="Times New Roman" w:cs="Times New Roman"/>
      <w:caps/>
      <w:noProof/>
      <w:sz w:val="24"/>
      <w:szCs w:val="20"/>
    </w:rPr>
  </w:style>
  <w:style w:type="paragraph" w:styleId="Spistreci3">
    <w:name w:val="toc 3"/>
    <w:next w:val="Spistreci4"/>
    <w:uiPriority w:val="39"/>
    <w:qFormat/>
    <w:rsid w:val="001040EB"/>
    <w:pPr>
      <w:tabs>
        <w:tab w:val="right" w:leader="dot" w:pos="9639"/>
      </w:tabs>
      <w:spacing w:after="0" w:line="240" w:lineRule="auto"/>
      <w:ind w:left="400"/>
    </w:pPr>
    <w:rPr>
      <w:rFonts w:ascii="Times New Roman" w:eastAsia="Times New Roman" w:hAnsi="Times New Roman" w:cs="Times New Roman"/>
      <w:sz w:val="20"/>
      <w:szCs w:val="20"/>
    </w:rPr>
  </w:style>
  <w:style w:type="character" w:styleId="Hipercze">
    <w:name w:val="Hyperlink"/>
    <w:uiPriority w:val="99"/>
    <w:rsid w:val="001040EB"/>
    <w:rPr>
      <w:dstrike w:val="0"/>
      <w:color w:val="000000"/>
      <w:u w:val="none"/>
      <w:vertAlign w:val="baseline"/>
    </w:rPr>
  </w:style>
  <w:style w:type="paragraph" w:styleId="Spistreci4">
    <w:name w:val="toc 4"/>
    <w:basedOn w:val="Normalny"/>
    <w:next w:val="Normalny"/>
    <w:autoRedefine/>
    <w:uiPriority w:val="39"/>
    <w:semiHidden/>
    <w:unhideWhenUsed/>
    <w:rsid w:val="001040EB"/>
    <w:pPr>
      <w:spacing w:after="100"/>
      <w:ind w:left="660"/>
    </w:pPr>
  </w:style>
  <w:style w:type="paragraph" w:styleId="Tekstprzypisukocowego">
    <w:name w:val="endnote text"/>
    <w:basedOn w:val="Normalny"/>
    <w:link w:val="TekstprzypisukocowegoZnak"/>
    <w:uiPriority w:val="99"/>
    <w:semiHidden/>
    <w:unhideWhenUsed/>
    <w:rsid w:val="000B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3DF"/>
    <w:rPr>
      <w:sz w:val="20"/>
      <w:szCs w:val="20"/>
    </w:rPr>
  </w:style>
  <w:style w:type="character" w:styleId="Odwoanieprzypisukocowego">
    <w:name w:val="endnote reference"/>
    <w:basedOn w:val="Domylnaczcionkaakapitu"/>
    <w:uiPriority w:val="99"/>
    <w:semiHidden/>
    <w:unhideWhenUsed/>
    <w:rsid w:val="000B53DF"/>
    <w:rPr>
      <w:vertAlign w:val="superscript"/>
    </w:rPr>
  </w:style>
  <w:style w:type="paragraph" w:styleId="Akapitzlist">
    <w:name w:val="List Paragraph"/>
    <w:basedOn w:val="Normalny"/>
    <w:uiPriority w:val="34"/>
    <w:qFormat/>
    <w:rsid w:val="00FE17D3"/>
    <w:pPr>
      <w:ind w:left="720"/>
      <w:contextualSpacing/>
    </w:pPr>
  </w:style>
  <w:style w:type="character" w:customStyle="1" w:styleId="Nagwek2Znak">
    <w:name w:val="Nagłówek 2 Znak"/>
    <w:basedOn w:val="Domylnaczcionkaakapitu"/>
    <w:link w:val="Nagwek2"/>
    <w:uiPriority w:val="9"/>
    <w:semiHidden/>
    <w:rsid w:val="007E773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A851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Nagwek1Znak">
    <w:name w:val="Nagłówek 1 Znak"/>
    <w:basedOn w:val="Domylnaczcionkaakapitu"/>
    <w:link w:val="Nagwek1"/>
    <w:uiPriority w:val="9"/>
    <w:rsid w:val="00BB288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B28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5303">
      <w:bodyDiv w:val="1"/>
      <w:marLeft w:val="0"/>
      <w:marRight w:val="0"/>
      <w:marTop w:val="0"/>
      <w:marBottom w:val="0"/>
      <w:divBdr>
        <w:top w:val="none" w:sz="0" w:space="0" w:color="auto"/>
        <w:left w:val="none" w:sz="0" w:space="0" w:color="auto"/>
        <w:bottom w:val="none" w:sz="0" w:space="0" w:color="auto"/>
        <w:right w:val="none" w:sz="0" w:space="0" w:color="auto"/>
      </w:divBdr>
    </w:div>
    <w:div w:id="479929929">
      <w:bodyDiv w:val="1"/>
      <w:marLeft w:val="0"/>
      <w:marRight w:val="0"/>
      <w:marTop w:val="0"/>
      <w:marBottom w:val="0"/>
      <w:divBdr>
        <w:top w:val="none" w:sz="0" w:space="0" w:color="auto"/>
        <w:left w:val="none" w:sz="0" w:space="0" w:color="auto"/>
        <w:bottom w:val="none" w:sz="0" w:space="0" w:color="auto"/>
        <w:right w:val="none" w:sz="0" w:space="0" w:color="auto"/>
      </w:divBdr>
    </w:div>
    <w:div w:id="1445803082">
      <w:bodyDiv w:val="1"/>
      <w:marLeft w:val="0"/>
      <w:marRight w:val="0"/>
      <w:marTop w:val="0"/>
      <w:marBottom w:val="0"/>
      <w:divBdr>
        <w:top w:val="none" w:sz="0" w:space="0" w:color="auto"/>
        <w:left w:val="none" w:sz="0" w:space="0" w:color="auto"/>
        <w:bottom w:val="none" w:sz="0" w:space="0" w:color="auto"/>
        <w:right w:val="none" w:sz="0" w:space="0" w:color="auto"/>
      </w:divBdr>
      <w:divsChild>
        <w:div w:id="1047070772">
          <w:marLeft w:val="0"/>
          <w:marRight w:val="0"/>
          <w:marTop w:val="0"/>
          <w:marBottom w:val="0"/>
          <w:divBdr>
            <w:top w:val="none" w:sz="0" w:space="0" w:color="auto"/>
            <w:left w:val="none" w:sz="0" w:space="0" w:color="auto"/>
            <w:bottom w:val="none" w:sz="0" w:space="0" w:color="auto"/>
            <w:right w:val="none" w:sz="0" w:space="0" w:color="auto"/>
          </w:divBdr>
        </w:div>
        <w:div w:id="732238731">
          <w:marLeft w:val="0"/>
          <w:marRight w:val="0"/>
          <w:marTop w:val="0"/>
          <w:marBottom w:val="0"/>
          <w:divBdr>
            <w:top w:val="none" w:sz="0" w:space="0" w:color="auto"/>
            <w:left w:val="none" w:sz="0" w:space="0" w:color="auto"/>
            <w:bottom w:val="none" w:sz="0" w:space="0" w:color="auto"/>
            <w:right w:val="none" w:sz="0" w:space="0" w:color="auto"/>
          </w:divBdr>
        </w:div>
        <w:div w:id="108661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ABBA-0F06-4055-B3A0-7FE73B3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13788</Words>
  <Characters>82732</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Alina Tokarska</cp:lastModifiedBy>
  <cp:revision>5</cp:revision>
  <cp:lastPrinted>2017-04-19T06:40:00Z</cp:lastPrinted>
  <dcterms:created xsi:type="dcterms:W3CDTF">2017-04-18T10:42:00Z</dcterms:created>
  <dcterms:modified xsi:type="dcterms:W3CDTF">2017-04-19T06:48:00Z</dcterms:modified>
</cp:coreProperties>
</file>