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stylesWithEffects.xml" ContentType="application/vnd.ms-word.stylesWithEffects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diagrams/drawing13.xml" ContentType="application/vnd.ms-office.drawingml.diagramDrawing+xml"/>
  <Override PartName="/word/footer1.xml" ContentType="application/vnd.openxmlformats-officedocument.wordprocessingml.footer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word/diagrams/quickStyle13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ata13.xml" ContentType="application/vnd.openxmlformats-officedocument.drawingml.diagramData+xml"/>
  <Default Extension="jpeg" ContentType="image/jpeg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Default="00D50634" w:rsidP="00846090">
      <w:pPr>
        <w:spacing w:before="120"/>
        <w:jc w:val="center"/>
        <w:rPr>
          <w:rFonts w:ascii="Times New Roman" w:hAnsi="Times New Roman" w:cs="Times New Roman"/>
          <w:b/>
        </w:rPr>
      </w:pPr>
      <w:r w:rsidRPr="00D5063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14800" cy="931828"/>
            <wp:effectExtent l="0" t="0" r="0" b="0"/>
            <wp:docPr id="15" name="Obraz 9" descr="C:\Users\LGD\Desktop\nowe logo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D\Desktop\nowe logo 2014-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020" cy="93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CB" w:rsidRDefault="00E42ECB" w:rsidP="00E42ECB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nr.2</w:t>
      </w:r>
    </w:p>
    <w:p w:rsidR="00E42ECB" w:rsidRPr="00F82621" w:rsidRDefault="00E42ECB" w:rsidP="00E42ECB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F82621">
        <w:rPr>
          <w:rFonts w:ascii="Times New Roman" w:hAnsi="Times New Roman" w:cs="Times New Roman"/>
          <w:sz w:val="20"/>
          <w:szCs w:val="20"/>
        </w:rPr>
        <w:t xml:space="preserve"> do Uchwały nr.60/2015 Zarządu</w:t>
      </w:r>
      <w:r>
        <w:rPr>
          <w:rFonts w:ascii="Times New Roman" w:hAnsi="Times New Roman" w:cs="Times New Roman"/>
          <w:sz w:val="20"/>
          <w:szCs w:val="20"/>
        </w:rPr>
        <w:t xml:space="preserve"> LGD ”Kraina Wielkiego Łuku Warty z dnia 9.12.2015r.</w:t>
      </w:r>
    </w:p>
    <w:p w:rsidR="00E42ECB" w:rsidRPr="00B02388" w:rsidRDefault="00E42ECB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sz w:val="36"/>
        </w:rPr>
      </w:pPr>
      <w:r w:rsidRPr="00B02388">
        <w:rPr>
          <w:rFonts w:ascii="Times New Roman" w:hAnsi="Times New Roman" w:cs="Times New Roman"/>
          <w:b/>
          <w:sz w:val="36"/>
        </w:rPr>
        <w:t xml:space="preserve">PROCEDURY WYBORU I OCENY GRANTOBIORCÓW </w:t>
      </w:r>
    </w:p>
    <w:p w:rsidR="00FF7E30" w:rsidRPr="00E42ECB" w:rsidRDefault="00FF7E30" w:rsidP="00846090">
      <w:pPr>
        <w:spacing w:before="120"/>
        <w:jc w:val="center"/>
        <w:rPr>
          <w:rFonts w:ascii="Times New Roman" w:hAnsi="Times New Roman" w:cs="Times New Roman"/>
          <w:b/>
          <w:sz w:val="36"/>
        </w:rPr>
      </w:pPr>
      <w:r w:rsidRPr="00B02388">
        <w:rPr>
          <w:rFonts w:ascii="Times New Roman" w:hAnsi="Times New Roman" w:cs="Times New Roman"/>
          <w:b/>
          <w:sz w:val="36"/>
        </w:rPr>
        <w:t>W RAMACH PROJEKTÓW GRANTOWYCH</w:t>
      </w: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1040EB" w:rsidRPr="00B02388" w:rsidRDefault="001040EB" w:rsidP="00846090">
      <w:pPr>
        <w:spacing w:before="120"/>
        <w:jc w:val="center"/>
        <w:rPr>
          <w:rFonts w:ascii="Times New Roman" w:hAnsi="Times New Roman" w:cs="Times New Roman"/>
          <w:b/>
          <w:caps/>
        </w:rPr>
      </w:pPr>
      <w:r w:rsidRPr="00B02388">
        <w:rPr>
          <w:rFonts w:ascii="Times New Roman" w:hAnsi="Times New Roman" w:cs="Times New Roman"/>
          <w:b/>
          <w:caps/>
        </w:rPr>
        <w:t>Program Rozwoju Obsz</w:t>
      </w:r>
      <w:r w:rsidR="00304618" w:rsidRPr="00B02388">
        <w:rPr>
          <w:rFonts w:ascii="Times New Roman" w:hAnsi="Times New Roman" w:cs="Times New Roman"/>
          <w:b/>
          <w:caps/>
        </w:rPr>
        <w:t>arów Wiejskich na lata 2014-2020</w:t>
      </w: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D56F9D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caps/>
          <w:sz w:val="28"/>
        </w:rPr>
      </w:pPr>
      <w:r w:rsidRPr="00B02388">
        <w:rPr>
          <w:rFonts w:ascii="Times New Roman" w:hAnsi="Times New Roman" w:cs="Times New Roman"/>
          <w:b/>
          <w:caps/>
          <w:sz w:val="28"/>
        </w:rPr>
        <w:t>LOKALNA GRUPA</w:t>
      </w:r>
      <w:r w:rsidR="00D56F9D" w:rsidRPr="00B02388">
        <w:rPr>
          <w:rFonts w:ascii="Times New Roman" w:hAnsi="Times New Roman" w:cs="Times New Roman"/>
          <w:b/>
          <w:caps/>
          <w:sz w:val="28"/>
        </w:rPr>
        <w:t xml:space="preserve"> DZIAŁANIA </w:t>
      </w:r>
    </w:p>
    <w:p w:rsidR="001040EB" w:rsidRPr="00B02388" w:rsidRDefault="00D50634" w:rsidP="00846090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caps/>
          <w:sz w:val="28"/>
        </w:rPr>
        <w:t>„Kraina Wielkiego Łuku warty”</w:t>
      </w:r>
    </w:p>
    <w:p w:rsidR="00D50634" w:rsidRPr="00B02388" w:rsidRDefault="00D50634" w:rsidP="0084609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E42ECB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>Obsługa wnioskÓW o przyznanie pomocy</w:t>
      </w:r>
      <w:r w:rsidR="00C53702" w:rsidRPr="00B02388">
        <w:rPr>
          <w:rFonts w:ascii="Times New Roman" w:hAnsi="Times New Roman" w:cs="Times New Roman"/>
          <w:b/>
          <w:bCs/>
          <w:caps/>
        </w:rPr>
        <w:t>dla działaNIA:</w:t>
      </w:r>
      <w:r w:rsidR="00FF7E30" w:rsidRPr="00B02388">
        <w:rPr>
          <w:rFonts w:ascii="Times New Roman" w:hAnsi="Times New Roman" w:cs="Times New Roman"/>
          <w:b/>
          <w:bCs/>
          <w:caps/>
        </w:rPr>
        <w:t xml:space="preserve"> </w:t>
      </w:r>
    </w:p>
    <w:p w:rsidR="001040EB" w:rsidRPr="00B02388" w:rsidRDefault="00C53702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>PROJEKTY GRANTOWE</w:t>
      </w:r>
    </w:p>
    <w:p w:rsidR="00D56F9D" w:rsidRPr="00B02388" w:rsidRDefault="00FF7E30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 xml:space="preserve">- </w:t>
      </w:r>
      <w:r w:rsidR="001040EB" w:rsidRPr="00B02388">
        <w:rPr>
          <w:rFonts w:ascii="Times New Roman" w:hAnsi="Times New Roman" w:cs="Times New Roman"/>
          <w:b/>
          <w:bCs/>
          <w:caps/>
        </w:rPr>
        <w:t xml:space="preserve">Wsparcie na wdrażanie operacji w ramach </w:t>
      </w: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>strategii rozwoju lokalnego</w:t>
      </w:r>
      <w:r w:rsidR="00A469FC" w:rsidRPr="00B02388">
        <w:rPr>
          <w:rFonts w:ascii="Times New Roman" w:hAnsi="Times New Roman" w:cs="Times New Roman"/>
          <w:b/>
          <w:bCs/>
          <w:caps/>
        </w:rPr>
        <w:t xml:space="preserve"> </w:t>
      </w:r>
      <w:r w:rsidR="00FF7E30" w:rsidRPr="00B02388">
        <w:rPr>
          <w:rFonts w:ascii="Times New Roman" w:hAnsi="Times New Roman" w:cs="Times New Roman"/>
          <w:b/>
          <w:bCs/>
          <w:caps/>
        </w:rPr>
        <w:t>kierowanego przez społeczność</w:t>
      </w: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>- prow na lata 2014-2020</w:t>
      </w:r>
    </w:p>
    <w:p w:rsidR="001040EB" w:rsidRPr="00B02388" w:rsidRDefault="001040EB" w:rsidP="00846090"/>
    <w:p w:rsidR="001040EB" w:rsidRPr="00B02388" w:rsidRDefault="001040EB" w:rsidP="00846090"/>
    <w:p w:rsidR="001040EB" w:rsidRPr="00B02388" w:rsidRDefault="001040EB" w:rsidP="00846090"/>
    <w:p w:rsidR="001040EB" w:rsidRPr="00B02388" w:rsidRDefault="001040EB" w:rsidP="00846090"/>
    <w:p w:rsidR="00D56F9D" w:rsidRPr="00B02388" w:rsidRDefault="001040EB" w:rsidP="00E42ECB">
      <w:pPr>
        <w:jc w:val="center"/>
        <w:rPr>
          <w:caps/>
        </w:rPr>
      </w:pPr>
      <w:r w:rsidRPr="00B02388">
        <w:rPr>
          <w:caps/>
        </w:rPr>
        <w:t>Numer procedur: 01/</w:t>
      </w:r>
      <w:r w:rsidR="00A469FC" w:rsidRPr="00B02388">
        <w:rPr>
          <w:caps/>
        </w:rPr>
        <w:t>12</w:t>
      </w:r>
      <w:r w:rsidRPr="00B02388">
        <w:rPr>
          <w:caps/>
        </w:rPr>
        <w:t>/2015</w:t>
      </w:r>
      <w:r w:rsidR="00D56F9D" w:rsidRPr="00B02388">
        <w:rPr>
          <w:caps/>
        </w:rPr>
        <w:t xml:space="preserve"> - </w:t>
      </w:r>
      <w:r w:rsidR="00D56F9D" w:rsidRPr="00B02388">
        <w:t>wersja</w:t>
      </w:r>
      <w:r w:rsidRPr="00B02388">
        <w:t>: 1</w:t>
      </w:r>
    </w:p>
    <w:p w:rsidR="00D56F9D" w:rsidRPr="00B02388" w:rsidRDefault="00D56F9D" w:rsidP="00846090">
      <w:pPr>
        <w:jc w:val="both"/>
        <w:rPr>
          <w:rFonts w:ascii="Times New Roman" w:hAnsi="Times New Roman" w:cs="Times New Roman"/>
        </w:rPr>
      </w:pPr>
    </w:p>
    <w:p w:rsidR="00A469FC" w:rsidRPr="00B02388" w:rsidRDefault="00A469FC" w:rsidP="00846090">
      <w:pPr>
        <w:jc w:val="both"/>
        <w:rPr>
          <w:rFonts w:ascii="Times New Roman" w:hAnsi="Times New Roman" w:cs="Times New Roman"/>
        </w:rPr>
      </w:pPr>
    </w:p>
    <w:p w:rsidR="00FF7E30" w:rsidRPr="00B02388" w:rsidRDefault="00FF7E30" w:rsidP="00846090">
      <w:pPr>
        <w:jc w:val="both"/>
        <w:rPr>
          <w:rFonts w:ascii="Times New Roman" w:hAnsi="Times New Roman" w:cs="Times New Roman"/>
        </w:rPr>
      </w:pPr>
    </w:p>
    <w:p w:rsidR="00B90256" w:rsidRPr="00B02388" w:rsidRDefault="00B90256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Karta zatwierdzeń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040EB" w:rsidRPr="00B02388" w:rsidTr="00AA12EF">
        <w:tc>
          <w:tcPr>
            <w:tcW w:w="3070" w:type="dxa"/>
            <w:vAlign w:val="center"/>
          </w:tcPr>
          <w:p w:rsidR="001040EB" w:rsidRPr="00B02388" w:rsidRDefault="00B90256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Opracował/li</w:t>
            </w:r>
            <w:r w:rsidR="001040EB" w:rsidRPr="00B023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71" w:type="dxa"/>
            <w:vAlign w:val="center"/>
          </w:tcPr>
          <w:p w:rsidR="001040EB" w:rsidRPr="00B02388" w:rsidRDefault="00C643FF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Przedmiot zmian</w:t>
            </w:r>
            <w:r w:rsidR="001040EB" w:rsidRPr="00B023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71" w:type="dxa"/>
            <w:vAlign w:val="center"/>
          </w:tcPr>
          <w:p w:rsidR="00C643FF" w:rsidRPr="00B02388" w:rsidRDefault="00C643FF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Data i organ zatwierdzenia,</w:t>
            </w:r>
          </w:p>
          <w:p w:rsidR="001040EB" w:rsidRPr="00B02388" w:rsidRDefault="00C643FF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p</w:t>
            </w:r>
            <w:r w:rsidR="001040EB" w:rsidRPr="00B02388">
              <w:rPr>
                <w:rFonts w:ascii="Times New Roman" w:hAnsi="Times New Roman" w:cs="Times New Roman"/>
              </w:rPr>
              <w:t>odpis i pieczęć:</w:t>
            </w:r>
          </w:p>
        </w:tc>
      </w:tr>
      <w:tr w:rsidR="001040EB" w:rsidRPr="00B02388" w:rsidTr="00AA12EF">
        <w:tc>
          <w:tcPr>
            <w:tcW w:w="3070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40EB" w:rsidRPr="00B02388" w:rsidTr="00AA12EF">
        <w:tc>
          <w:tcPr>
            <w:tcW w:w="3070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40EB" w:rsidRPr="00B02388" w:rsidTr="00AA12EF">
        <w:tc>
          <w:tcPr>
            <w:tcW w:w="3070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40EB" w:rsidRPr="00B02388" w:rsidTr="00AA12EF">
        <w:tc>
          <w:tcPr>
            <w:tcW w:w="3070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40EB" w:rsidRPr="00B02388" w:rsidTr="00AA12EF">
        <w:tc>
          <w:tcPr>
            <w:tcW w:w="3070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40EB" w:rsidRPr="00B02388" w:rsidTr="00AA12EF">
        <w:tc>
          <w:tcPr>
            <w:tcW w:w="3070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40EB" w:rsidRPr="00B02388" w:rsidTr="00AA12EF">
        <w:tc>
          <w:tcPr>
            <w:tcW w:w="3070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53702" w:rsidRPr="00B02388" w:rsidRDefault="00C53702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040EB" w:rsidRPr="00B02388" w:rsidRDefault="001040EB" w:rsidP="0084609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9FC" w:rsidRPr="00B02388" w:rsidTr="00AA12EF">
        <w:tc>
          <w:tcPr>
            <w:tcW w:w="3070" w:type="dxa"/>
          </w:tcPr>
          <w:p w:rsidR="00A469FC" w:rsidRPr="00B02388" w:rsidRDefault="00A469FC" w:rsidP="00846090">
            <w:pPr>
              <w:jc w:val="both"/>
              <w:rPr>
                <w:rFonts w:ascii="Times New Roman" w:hAnsi="Times New Roman" w:cs="Times New Roman"/>
              </w:rPr>
            </w:pPr>
          </w:p>
          <w:p w:rsidR="00A469FC" w:rsidRPr="00B02388" w:rsidRDefault="00A469FC" w:rsidP="00846090">
            <w:pPr>
              <w:jc w:val="both"/>
              <w:rPr>
                <w:rFonts w:ascii="Times New Roman" w:hAnsi="Times New Roman" w:cs="Times New Roman"/>
              </w:rPr>
            </w:pPr>
          </w:p>
          <w:p w:rsidR="00A469FC" w:rsidRPr="00B02388" w:rsidRDefault="00A469FC" w:rsidP="00846090">
            <w:pPr>
              <w:jc w:val="both"/>
              <w:rPr>
                <w:rFonts w:ascii="Times New Roman" w:hAnsi="Times New Roman" w:cs="Times New Roman"/>
              </w:rPr>
            </w:pPr>
          </w:p>
          <w:p w:rsidR="00A469FC" w:rsidRPr="00B02388" w:rsidRDefault="00A469FC" w:rsidP="00846090">
            <w:pPr>
              <w:jc w:val="both"/>
              <w:rPr>
                <w:rFonts w:ascii="Times New Roman" w:hAnsi="Times New Roman" w:cs="Times New Roman"/>
              </w:rPr>
            </w:pPr>
          </w:p>
          <w:p w:rsidR="00A469FC" w:rsidRPr="00B02388" w:rsidRDefault="00A469FC" w:rsidP="00846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469FC" w:rsidRPr="00B02388" w:rsidRDefault="00A469FC" w:rsidP="00846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469FC" w:rsidRPr="00B02388" w:rsidRDefault="00A469FC" w:rsidP="00846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40EB" w:rsidRPr="00B02388" w:rsidRDefault="001040EB" w:rsidP="00846090">
      <w:pPr>
        <w:jc w:val="both"/>
        <w:rPr>
          <w:rFonts w:ascii="Times New Roman" w:hAnsi="Times New Roman" w:cs="Times New Roman"/>
        </w:rPr>
      </w:pPr>
    </w:p>
    <w:p w:rsidR="00C53702" w:rsidRPr="00B02388" w:rsidRDefault="00C53702" w:rsidP="00846090">
      <w:pPr>
        <w:jc w:val="both"/>
        <w:rPr>
          <w:rFonts w:ascii="Times New Roman" w:hAnsi="Times New Roman" w:cs="Times New Roman"/>
        </w:rPr>
      </w:pPr>
    </w:p>
    <w:p w:rsidR="00C53702" w:rsidRPr="00B02388" w:rsidRDefault="00C53702" w:rsidP="00846090">
      <w:pPr>
        <w:jc w:val="both"/>
        <w:rPr>
          <w:rFonts w:ascii="Times New Roman" w:hAnsi="Times New Roman" w:cs="Times New Roman"/>
        </w:rPr>
      </w:pPr>
    </w:p>
    <w:p w:rsidR="00B90256" w:rsidRPr="00B02388" w:rsidRDefault="00B90256" w:rsidP="00846090">
      <w:pPr>
        <w:jc w:val="both"/>
        <w:rPr>
          <w:rFonts w:ascii="Times New Roman" w:hAnsi="Times New Roman" w:cs="Times New Roman"/>
          <w:b/>
        </w:rPr>
      </w:pPr>
    </w:p>
    <w:p w:rsidR="00A469FC" w:rsidRPr="00B02388" w:rsidRDefault="00A469FC" w:rsidP="00846090">
      <w:pPr>
        <w:jc w:val="both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jc w:val="both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jc w:val="both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jc w:val="both"/>
        <w:rPr>
          <w:rFonts w:ascii="Times New Roman" w:hAnsi="Times New Roman" w:cs="Times New Roman"/>
          <w:b/>
        </w:rPr>
      </w:pPr>
    </w:p>
    <w:p w:rsidR="001040EB" w:rsidRPr="00B02388" w:rsidRDefault="001040EB" w:rsidP="00846090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A. </w:t>
      </w:r>
      <w:r w:rsidR="00FD26E5" w:rsidRPr="00B02388">
        <w:rPr>
          <w:rFonts w:ascii="Times New Roman" w:hAnsi="Times New Roman" w:cs="Times New Roman"/>
          <w:b/>
        </w:rPr>
        <w:tab/>
      </w:r>
      <w:r w:rsidRPr="00B02388">
        <w:rPr>
          <w:rFonts w:ascii="Times New Roman" w:hAnsi="Times New Roman" w:cs="Times New Roman"/>
          <w:b/>
        </w:rPr>
        <w:t>PROCEDURY</w:t>
      </w:r>
    </w:p>
    <w:p w:rsidR="003E3EFC" w:rsidRPr="00B02388" w:rsidRDefault="003E3EFC" w:rsidP="00D95378">
      <w:pPr>
        <w:spacing w:line="240" w:lineRule="auto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b/>
        </w:rPr>
        <w:t xml:space="preserve">1. </w:t>
      </w:r>
      <w:r w:rsidRPr="00B02388">
        <w:rPr>
          <w:rFonts w:ascii="Times New Roman" w:hAnsi="Times New Roman" w:cs="Times New Roman"/>
          <w:b/>
        </w:rPr>
        <w:tab/>
        <w:t xml:space="preserve">Procedura - </w:t>
      </w:r>
      <w:r w:rsidR="00A226CD" w:rsidRPr="00B02388">
        <w:rPr>
          <w:rFonts w:ascii="Times New Roman" w:hAnsi="Times New Roman" w:cs="Times New Roman"/>
          <w:b/>
        </w:rPr>
        <w:t xml:space="preserve">ogłoszenia </w:t>
      </w:r>
      <w:r w:rsidR="002444D6" w:rsidRPr="00B02388">
        <w:rPr>
          <w:rFonts w:ascii="Times New Roman" w:hAnsi="Times New Roman" w:cs="Times New Roman"/>
          <w:b/>
        </w:rPr>
        <w:t>naboru wniosków o powierzenie grantów</w:t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  <w:t>- s. 6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01D03" w:rsidRPr="00B02388" w:rsidTr="00201D03">
        <w:tc>
          <w:tcPr>
            <w:tcW w:w="3070" w:type="dxa"/>
          </w:tcPr>
          <w:p w:rsidR="00201D03" w:rsidRPr="00B02388" w:rsidRDefault="00201D03" w:rsidP="003E3EFC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1.1.</w:t>
            </w:r>
            <w:r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01D03" w:rsidRPr="00B02388" w:rsidRDefault="00201D03" w:rsidP="003E3EFC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1.1.1.</w:t>
            </w:r>
            <w:r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01D03" w:rsidRPr="00B02388" w:rsidRDefault="00201D03" w:rsidP="003E3EFC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1.1.2.</w:t>
            </w:r>
            <w:r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01D03" w:rsidRPr="00B02388" w:rsidTr="00201D03">
        <w:tc>
          <w:tcPr>
            <w:tcW w:w="3070" w:type="dxa"/>
          </w:tcPr>
          <w:p w:rsidR="00201D03" w:rsidRPr="00B02388" w:rsidRDefault="00201D03" w:rsidP="003E3EFC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01D03" w:rsidRPr="00B02388" w:rsidRDefault="002444D6" w:rsidP="003E3EFC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  <w:tc>
          <w:tcPr>
            <w:tcW w:w="3071" w:type="dxa"/>
          </w:tcPr>
          <w:p w:rsidR="00201D03" w:rsidRPr="00B02388" w:rsidRDefault="002444D6" w:rsidP="003E3EFC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1.1.5</w:t>
            </w:r>
            <w:r w:rsidRPr="00B02388">
              <w:rPr>
                <w:rFonts w:ascii="Times New Roman" w:hAnsi="Times New Roman" w:cs="Times New Roman"/>
              </w:rPr>
              <w:tab/>
              <w:t>Diagram</w:t>
            </w:r>
          </w:p>
        </w:tc>
      </w:tr>
    </w:tbl>
    <w:p w:rsidR="000A1774" w:rsidRPr="00B02388" w:rsidRDefault="000A1774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040EB" w:rsidRPr="00B02388" w:rsidRDefault="003E3EFC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2</w:t>
      </w:r>
      <w:r w:rsidR="00C643FF" w:rsidRPr="00B02388">
        <w:rPr>
          <w:rFonts w:ascii="Times New Roman" w:hAnsi="Times New Roman" w:cs="Times New Roman"/>
          <w:b/>
        </w:rPr>
        <w:t xml:space="preserve">. </w:t>
      </w:r>
      <w:r w:rsidR="00C643FF" w:rsidRPr="00B02388">
        <w:rPr>
          <w:rFonts w:ascii="Times New Roman" w:hAnsi="Times New Roman" w:cs="Times New Roman"/>
          <w:b/>
        </w:rPr>
        <w:tab/>
        <w:t>Procedura - przygotowanie</w:t>
      </w:r>
      <w:r w:rsidR="001040EB" w:rsidRPr="00B02388">
        <w:rPr>
          <w:rFonts w:ascii="Times New Roman" w:hAnsi="Times New Roman" w:cs="Times New Roman"/>
          <w:b/>
        </w:rPr>
        <w:t xml:space="preserve"> wniosku </w:t>
      </w:r>
      <w:r w:rsidR="00C12012" w:rsidRPr="00B02388">
        <w:rPr>
          <w:rFonts w:ascii="Times New Roman" w:hAnsi="Times New Roman" w:cs="Times New Roman"/>
          <w:b/>
        </w:rPr>
        <w:t>o powierzenie grantu</w:t>
      </w:r>
      <w:r w:rsidR="001040EB" w:rsidRPr="00B02388">
        <w:rPr>
          <w:rFonts w:ascii="Times New Roman" w:hAnsi="Times New Roman" w:cs="Times New Roman"/>
          <w:b/>
        </w:rPr>
        <w:t xml:space="preserve"> (dla </w:t>
      </w:r>
      <w:proofErr w:type="spellStart"/>
      <w:r w:rsidR="001040EB" w:rsidRPr="00B02388">
        <w:rPr>
          <w:rFonts w:ascii="Times New Roman" w:hAnsi="Times New Roman" w:cs="Times New Roman"/>
          <w:b/>
        </w:rPr>
        <w:t>grantobiorcy</w:t>
      </w:r>
      <w:proofErr w:type="spellEnd"/>
      <w:r w:rsidR="001040EB" w:rsidRPr="00B02388">
        <w:rPr>
          <w:rFonts w:ascii="Times New Roman" w:hAnsi="Times New Roman" w:cs="Times New Roman"/>
          <w:b/>
        </w:rPr>
        <w:t>)</w:t>
      </w:r>
      <w:r w:rsidR="00701468" w:rsidRPr="00B02388">
        <w:rPr>
          <w:rFonts w:ascii="Times New Roman" w:hAnsi="Times New Roman" w:cs="Times New Roman"/>
          <w:b/>
        </w:rPr>
        <w:t xml:space="preserve"> </w:t>
      </w:r>
      <w:r w:rsidR="00701468" w:rsidRPr="00B02388">
        <w:rPr>
          <w:rFonts w:ascii="Times New Roman" w:hAnsi="Times New Roman" w:cs="Times New Roman"/>
          <w:b/>
        </w:rPr>
        <w:tab/>
        <w:t>- s. 8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201D03">
        <w:tc>
          <w:tcPr>
            <w:tcW w:w="3070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2.1.</w:t>
            </w:r>
            <w:r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2.1.1.</w:t>
            </w:r>
            <w:r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2.1.2.</w:t>
            </w:r>
            <w:r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201D03">
        <w:tc>
          <w:tcPr>
            <w:tcW w:w="3070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2.1.5</w:t>
            </w:r>
            <w:r w:rsidRPr="00B02388">
              <w:rPr>
                <w:rFonts w:ascii="Times New Roman" w:hAnsi="Times New Roman" w:cs="Times New Roman"/>
              </w:rPr>
              <w:tab/>
              <w:t>Diagram</w:t>
            </w:r>
          </w:p>
        </w:tc>
      </w:tr>
    </w:tbl>
    <w:p w:rsidR="00201D03" w:rsidRPr="00B02388" w:rsidRDefault="00201D03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040EB" w:rsidRPr="00B02388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3</w:t>
      </w:r>
      <w:r w:rsidR="001040EB" w:rsidRPr="00B02388">
        <w:rPr>
          <w:rFonts w:ascii="Times New Roman" w:hAnsi="Times New Roman" w:cs="Times New Roman"/>
          <w:b/>
        </w:rPr>
        <w:t xml:space="preserve">. </w:t>
      </w:r>
      <w:r w:rsidR="001040EB" w:rsidRPr="00B02388">
        <w:rPr>
          <w:rFonts w:ascii="Times New Roman" w:hAnsi="Times New Roman" w:cs="Times New Roman"/>
          <w:b/>
        </w:rPr>
        <w:tab/>
        <w:t xml:space="preserve">Procedura - przyjęcie wniosku </w:t>
      </w:r>
      <w:r w:rsidR="00C12012" w:rsidRPr="00B02388">
        <w:rPr>
          <w:rFonts w:ascii="Times New Roman" w:hAnsi="Times New Roman" w:cs="Times New Roman"/>
          <w:b/>
        </w:rPr>
        <w:t>o powierzenie grantu</w:t>
      </w:r>
      <w:r w:rsidR="00B90256" w:rsidRPr="00B02388">
        <w:rPr>
          <w:rFonts w:ascii="Times New Roman" w:hAnsi="Times New Roman" w:cs="Times New Roman"/>
          <w:b/>
        </w:rPr>
        <w:t xml:space="preserve"> </w:t>
      </w:r>
      <w:r w:rsidR="001040EB" w:rsidRPr="00B02388">
        <w:rPr>
          <w:rFonts w:ascii="Times New Roman" w:hAnsi="Times New Roman" w:cs="Times New Roman"/>
          <w:b/>
        </w:rPr>
        <w:t>(wpływ do biura)</w:t>
      </w:r>
      <w:r w:rsidR="00701468" w:rsidRPr="00B02388">
        <w:rPr>
          <w:rFonts w:ascii="Times New Roman" w:hAnsi="Times New Roman" w:cs="Times New Roman"/>
          <w:b/>
        </w:rPr>
        <w:t xml:space="preserve"> </w:t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  <w:t>- s. 13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201D03">
        <w:tc>
          <w:tcPr>
            <w:tcW w:w="3070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3</w:t>
            </w:r>
            <w:r w:rsidR="002444D6" w:rsidRPr="00B02388">
              <w:rPr>
                <w:rFonts w:ascii="Times New Roman" w:hAnsi="Times New Roman" w:cs="Times New Roman"/>
              </w:rPr>
              <w:t>.1.</w:t>
            </w:r>
            <w:r w:rsidR="002444D6"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3</w:t>
            </w:r>
            <w:r w:rsidR="002444D6" w:rsidRPr="00B02388">
              <w:rPr>
                <w:rFonts w:ascii="Times New Roman" w:hAnsi="Times New Roman" w:cs="Times New Roman"/>
              </w:rPr>
              <w:t>.1.1.</w:t>
            </w:r>
            <w:r w:rsidR="002444D6"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3</w:t>
            </w:r>
            <w:r w:rsidR="002444D6" w:rsidRPr="00B02388">
              <w:rPr>
                <w:rFonts w:ascii="Times New Roman" w:hAnsi="Times New Roman" w:cs="Times New Roman"/>
              </w:rPr>
              <w:t>.1.2.</w:t>
            </w:r>
            <w:r w:rsidR="002444D6"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201D03">
        <w:tc>
          <w:tcPr>
            <w:tcW w:w="3070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3</w:t>
            </w:r>
            <w:r w:rsidR="002444D6" w:rsidRPr="00B02388">
              <w:rPr>
                <w:rFonts w:ascii="Times New Roman" w:hAnsi="Times New Roman" w:cs="Times New Roman"/>
              </w:rPr>
              <w:t>.1.3.</w:t>
            </w:r>
            <w:r w:rsidR="002444D6"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3</w:t>
            </w:r>
            <w:r w:rsidR="002444D6" w:rsidRPr="00B02388">
              <w:rPr>
                <w:rFonts w:ascii="Times New Roman" w:hAnsi="Times New Roman" w:cs="Times New Roman"/>
              </w:rPr>
              <w:t>.1.4.</w:t>
            </w:r>
            <w:r w:rsidR="002444D6"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3</w:t>
            </w:r>
            <w:r w:rsidR="002444D6" w:rsidRPr="00B02388">
              <w:rPr>
                <w:rFonts w:ascii="Times New Roman" w:hAnsi="Times New Roman" w:cs="Times New Roman"/>
              </w:rPr>
              <w:t>.1.5</w:t>
            </w:r>
            <w:r w:rsidR="002444D6" w:rsidRPr="00B02388">
              <w:rPr>
                <w:rFonts w:ascii="Times New Roman" w:hAnsi="Times New Roman" w:cs="Times New Roman"/>
              </w:rPr>
              <w:tab/>
              <w:t>Diagram</w:t>
            </w:r>
          </w:p>
        </w:tc>
      </w:tr>
    </w:tbl>
    <w:p w:rsidR="00201D03" w:rsidRPr="00B02388" w:rsidRDefault="00201D03" w:rsidP="00846090">
      <w:pPr>
        <w:spacing w:line="240" w:lineRule="auto"/>
        <w:jc w:val="both"/>
        <w:rPr>
          <w:rFonts w:ascii="Times New Roman" w:hAnsi="Times New Roman" w:cs="Times New Roman"/>
        </w:rPr>
      </w:pPr>
    </w:p>
    <w:p w:rsidR="001040EB" w:rsidRPr="00B02388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4</w:t>
      </w:r>
      <w:r w:rsidR="001040EB" w:rsidRPr="00B02388">
        <w:rPr>
          <w:rFonts w:ascii="Times New Roman" w:hAnsi="Times New Roman" w:cs="Times New Roman"/>
          <w:b/>
        </w:rPr>
        <w:t>.</w:t>
      </w:r>
      <w:r w:rsidR="001040EB" w:rsidRPr="00B02388">
        <w:rPr>
          <w:rFonts w:ascii="Times New Roman" w:hAnsi="Times New Roman" w:cs="Times New Roman"/>
          <w:b/>
        </w:rPr>
        <w:tab/>
      </w:r>
      <w:r w:rsidR="00C643FF" w:rsidRPr="00B02388">
        <w:rPr>
          <w:rFonts w:ascii="Times New Roman" w:hAnsi="Times New Roman" w:cs="Times New Roman"/>
          <w:b/>
        </w:rPr>
        <w:t>Procedura - o</w:t>
      </w:r>
      <w:r w:rsidR="00BA476A" w:rsidRPr="00B02388">
        <w:rPr>
          <w:rFonts w:ascii="Times New Roman" w:hAnsi="Times New Roman" w:cs="Times New Roman"/>
          <w:b/>
        </w:rPr>
        <w:t>bsługa wniosku - ocena formalna</w:t>
      </w:r>
      <w:r w:rsidR="001040EB" w:rsidRPr="00B02388">
        <w:rPr>
          <w:rFonts w:ascii="Times New Roman" w:hAnsi="Times New Roman" w:cs="Times New Roman"/>
          <w:b/>
        </w:rPr>
        <w:t xml:space="preserve"> i merytoryczna</w:t>
      </w:r>
      <w:r w:rsidR="00701468" w:rsidRPr="00B02388">
        <w:rPr>
          <w:rFonts w:ascii="Times New Roman" w:hAnsi="Times New Roman" w:cs="Times New Roman"/>
          <w:b/>
        </w:rPr>
        <w:t xml:space="preserve"> wraz                                         z oceną załączników</w:t>
      </w:r>
      <w:r w:rsidR="00D95378" w:rsidRPr="00B02388">
        <w:rPr>
          <w:rFonts w:ascii="Times New Roman" w:hAnsi="Times New Roman" w:cs="Times New Roman"/>
          <w:b/>
        </w:rPr>
        <w:t xml:space="preserve"> </w:t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  <w:t>- s. 15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201D03">
        <w:tc>
          <w:tcPr>
            <w:tcW w:w="3070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4</w:t>
            </w:r>
            <w:r w:rsidR="002444D6" w:rsidRPr="00B02388">
              <w:rPr>
                <w:rFonts w:ascii="Times New Roman" w:hAnsi="Times New Roman" w:cs="Times New Roman"/>
              </w:rPr>
              <w:t>.1.</w:t>
            </w:r>
            <w:r w:rsidR="002444D6"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4</w:t>
            </w:r>
            <w:r w:rsidR="002444D6" w:rsidRPr="00B02388">
              <w:rPr>
                <w:rFonts w:ascii="Times New Roman" w:hAnsi="Times New Roman" w:cs="Times New Roman"/>
              </w:rPr>
              <w:t>.1.1.</w:t>
            </w:r>
            <w:r w:rsidR="002444D6"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4</w:t>
            </w:r>
            <w:r w:rsidR="002444D6" w:rsidRPr="00B02388">
              <w:rPr>
                <w:rFonts w:ascii="Times New Roman" w:hAnsi="Times New Roman" w:cs="Times New Roman"/>
              </w:rPr>
              <w:t>.1.2.</w:t>
            </w:r>
            <w:r w:rsidR="002444D6"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201D03">
        <w:tc>
          <w:tcPr>
            <w:tcW w:w="3070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4</w:t>
            </w:r>
            <w:r w:rsidR="002444D6" w:rsidRPr="00B02388">
              <w:rPr>
                <w:rFonts w:ascii="Times New Roman" w:hAnsi="Times New Roman" w:cs="Times New Roman"/>
              </w:rPr>
              <w:t>.1.3.</w:t>
            </w:r>
            <w:r w:rsidR="002444D6"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4</w:t>
            </w:r>
            <w:r w:rsidR="002444D6" w:rsidRPr="00B02388">
              <w:rPr>
                <w:rFonts w:ascii="Times New Roman" w:hAnsi="Times New Roman" w:cs="Times New Roman"/>
              </w:rPr>
              <w:t>.1.4.</w:t>
            </w:r>
            <w:r w:rsidR="002444D6"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4</w:t>
            </w:r>
            <w:r w:rsidR="002444D6" w:rsidRPr="00B02388">
              <w:rPr>
                <w:rFonts w:ascii="Times New Roman" w:hAnsi="Times New Roman" w:cs="Times New Roman"/>
              </w:rPr>
              <w:t>.1.5</w:t>
            </w:r>
            <w:r w:rsidR="002444D6" w:rsidRPr="00B02388">
              <w:rPr>
                <w:rFonts w:ascii="Times New Roman" w:hAnsi="Times New Roman" w:cs="Times New Roman"/>
              </w:rPr>
              <w:tab/>
              <w:t>Diagram</w:t>
            </w:r>
          </w:p>
        </w:tc>
      </w:tr>
    </w:tbl>
    <w:p w:rsidR="00201D03" w:rsidRPr="00B02388" w:rsidRDefault="00201D03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90256" w:rsidRPr="00B02388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5</w:t>
      </w:r>
      <w:r w:rsidR="00B90256" w:rsidRPr="00B02388">
        <w:rPr>
          <w:rFonts w:ascii="Times New Roman" w:hAnsi="Times New Roman" w:cs="Times New Roman"/>
          <w:b/>
        </w:rPr>
        <w:t>.</w:t>
      </w:r>
      <w:r w:rsidR="00B90256" w:rsidRPr="00B02388">
        <w:rPr>
          <w:rFonts w:ascii="Times New Roman" w:hAnsi="Times New Roman" w:cs="Times New Roman"/>
          <w:b/>
        </w:rPr>
        <w:tab/>
        <w:t xml:space="preserve">Odrzucenie wniosku </w:t>
      </w:r>
      <w:r w:rsidR="00C12012" w:rsidRPr="00B02388">
        <w:rPr>
          <w:rFonts w:ascii="Times New Roman" w:hAnsi="Times New Roman" w:cs="Times New Roman"/>
          <w:b/>
        </w:rPr>
        <w:t xml:space="preserve">o powierzenie grantu </w:t>
      </w:r>
      <w:r w:rsidR="00B90256" w:rsidRPr="00B02388">
        <w:rPr>
          <w:rFonts w:ascii="Times New Roman" w:hAnsi="Times New Roman" w:cs="Times New Roman"/>
          <w:b/>
        </w:rPr>
        <w:t>- brak spełnienia kryteriów formalnych</w:t>
      </w:r>
      <w:r w:rsidR="00701468" w:rsidRPr="00B02388">
        <w:rPr>
          <w:rFonts w:ascii="Times New Roman" w:hAnsi="Times New Roman" w:cs="Times New Roman"/>
          <w:b/>
        </w:rPr>
        <w:tab/>
        <w:t>- s. 18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01D03" w:rsidRPr="00B02388" w:rsidTr="00201D03">
        <w:tc>
          <w:tcPr>
            <w:tcW w:w="3070" w:type="dxa"/>
          </w:tcPr>
          <w:p w:rsidR="00201D03" w:rsidRPr="00B02388" w:rsidRDefault="00201D03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5.1.</w:t>
            </w:r>
            <w:r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01D03" w:rsidRPr="00B02388" w:rsidRDefault="00201D03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5.1.1.</w:t>
            </w:r>
            <w:r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01D03" w:rsidRPr="00B02388" w:rsidRDefault="00201D03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5.1.2.</w:t>
            </w:r>
            <w:r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201D03">
        <w:trPr>
          <w:gridAfter w:val="1"/>
          <w:wAfter w:w="3071" w:type="dxa"/>
        </w:trPr>
        <w:tc>
          <w:tcPr>
            <w:tcW w:w="3070" w:type="dxa"/>
          </w:tcPr>
          <w:p w:rsidR="002444D6" w:rsidRPr="00B02388" w:rsidRDefault="002444D6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5.1.3.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2444D6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5.1.4.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</w:tr>
    </w:tbl>
    <w:p w:rsidR="00201D03" w:rsidRPr="00B02388" w:rsidRDefault="00201D03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90256" w:rsidRPr="00B02388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6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>Wezwanie do uz</w:t>
      </w:r>
      <w:r w:rsidR="0003336C" w:rsidRPr="00B02388">
        <w:rPr>
          <w:rFonts w:ascii="Times New Roman" w:hAnsi="Times New Roman" w:cs="Times New Roman"/>
          <w:b/>
        </w:rPr>
        <w:t>upełnień - ocena merytoryczna i brakujące załączniki</w:t>
      </w:r>
      <w:r w:rsidR="00701468" w:rsidRPr="00B02388">
        <w:rPr>
          <w:rFonts w:ascii="Times New Roman" w:hAnsi="Times New Roman" w:cs="Times New Roman"/>
          <w:b/>
        </w:rPr>
        <w:t xml:space="preserve"> </w:t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  <w:t>- s. 19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201D03">
        <w:tc>
          <w:tcPr>
            <w:tcW w:w="3070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6</w:t>
            </w:r>
            <w:r w:rsidR="002444D6" w:rsidRPr="00B02388">
              <w:rPr>
                <w:rFonts w:ascii="Times New Roman" w:hAnsi="Times New Roman" w:cs="Times New Roman"/>
              </w:rPr>
              <w:t>.1.</w:t>
            </w:r>
            <w:r w:rsidR="002444D6"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6</w:t>
            </w:r>
            <w:r w:rsidR="002444D6" w:rsidRPr="00B02388">
              <w:rPr>
                <w:rFonts w:ascii="Times New Roman" w:hAnsi="Times New Roman" w:cs="Times New Roman"/>
              </w:rPr>
              <w:t>.1.1.</w:t>
            </w:r>
            <w:r w:rsidR="002444D6"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6</w:t>
            </w:r>
            <w:r w:rsidR="002444D6" w:rsidRPr="00B02388">
              <w:rPr>
                <w:rFonts w:ascii="Times New Roman" w:hAnsi="Times New Roman" w:cs="Times New Roman"/>
              </w:rPr>
              <w:t>.1.2.</w:t>
            </w:r>
            <w:r w:rsidR="002444D6"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201D03">
        <w:tc>
          <w:tcPr>
            <w:tcW w:w="3070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6</w:t>
            </w:r>
            <w:r w:rsidR="002444D6" w:rsidRPr="00B02388">
              <w:rPr>
                <w:rFonts w:ascii="Times New Roman" w:hAnsi="Times New Roman" w:cs="Times New Roman"/>
              </w:rPr>
              <w:t>.1.3.</w:t>
            </w:r>
            <w:r w:rsidR="002444D6"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6</w:t>
            </w:r>
            <w:r w:rsidR="002444D6" w:rsidRPr="00B02388">
              <w:rPr>
                <w:rFonts w:ascii="Times New Roman" w:hAnsi="Times New Roman" w:cs="Times New Roman"/>
              </w:rPr>
              <w:t>.1.4.</w:t>
            </w:r>
            <w:r w:rsidR="002444D6"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6</w:t>
            </w:r>
            <w:r w:rsidR="002444D6" w:rsidRPr="00B02388">
              <w:rPr>
                <w:rFonts w:ascii="Times New Roman" w:hAnsi="Times New Roman" w:cs="Times New Roman"/>
              </w:rPr>
              <w:t>.1.5</w:t>
            </w:r>
            <w:r w:rsidR="002444D6" w:rsidRPr="00B02388">
              <w:rPr>
                <w:rFonts w:ascii="Times New Roman" w:hAnsi="Times New Roman" w:cs="Times New Roman"/>
              </w:rPr>
              <w:tab/>
              <w:t>Diagram</w:t>
            </w:r>
          </w:p>
        </w:tc>
      </w:tr>
    </w:tbl>
    <w:p w:rsidR="00201D03" w:rsidRPr="00B02388" w:rsidRDefault="00201D03" w:rsidP="00846090">
      <w:pPr>
        <w:spacing w:line="240" w:lineRule="auto"/>
        <w:jc w:val="both"/>
        <w:rPr>
          <w:rFonts w:ascii="Times New Roman" w:hAnsi="Times New Roman" w:cs="Times New Roman"/>
        </w:rPr>
      </w:pPr>
    </w:p>
    <w:p w:rsidR="00B90256" w:rsidRPr="00B02388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7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>Brak złożenia uzupełnień - wniosek kierowany na ocenę rady bez uzupełnień</w:t>
      </w:r>
      <w:r w:rsidR="00701468" w:rsidRPr="00B02388">
        <w:rPr>
          <w:rFonts w:ascii="Times New Roman" w:hAnsi="Times New Roman" w:cs="Times New Roman"/>
          <w:b/>
        </w:rPr>
        <w:t xml:space="preserve"> </w:t>
      </w:r>
      <w:r w:rsidR="00701468" w:rsidRPr="00B02388">
        <w:rPr>
          <w:rFonts w:ascii="Times New Roman" w:hAnsi="Times New Roman" w:cs="Times New Roman"/>
          <w:b/>
        </w:rPr>
        <w:tab/>
        <w:t>- s. 22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01D03" w:rsidRPr="00B02388" w:rsidTr="00201D03">
        <w:tc>
          <w:tcPr>
            <w:tcW w:w="3070" w:type="dxa"/>
          </w:tcPr>
          <w:p w:rsidR="00201D03" w:rsidRPr="00B02388" w:rsidRDefault="00201D03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7.1.</w:t>
            </w:r>
            <w:r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01D03" w:rsidRPr="00B02388" w:rsidRDefault="00201D03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7.1.1.</w:t>
            </w:r>
            <w:r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01D03" w:rsidRPr="00B02388" w:rsidRDefault="00201D03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7.1.2.</w:t>
            </w:r>
            <w:r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201D03">
        <w:trPr>
          <w:gridAfter w:val="1"/>
          <w:wAfter w:w="3071" w:type="dxa"/>
        </w:trPr>
        <w:tc>
          <w:tcPr>
            <w:tcW w:w="3070" w:type="dxa"/>
          </w:tcPr>
          <w:p w:rsidR="002444D6" w:rsidRPr="00B02388" w:rsidRDefault="002444D6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7.1.3.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2444D6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7.1.4.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</w:tr>
    </w:tbl>
    <w:p w:rsidR="00A469FC" w:rsidRPr="00B02388" w:rsidRDefault="00A469FC" w:rsidP="00846090">
      <w:pPr>
        <w:jc w:val="both"/>
        <w:rPr>
          <w:rFonts w:ascii="Times New Roman" w:hAnsi="Times New Roman" w:cs="Times New Roman"/>
        </w:rPr>
      </w:pPr>
    </w:p>
    <w:p w:rsidR="00B90256" w:rsidRPr="00B02388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8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>Brak złożenia uzupełnień</w:t>
      </w:r>
      <w:r w:rsidR="0019408E" w:rsidRPr="00B02388">
        <w:rPr>
          <w:rFonts w:ascii="Times New Roman" w:hAnsi="Times New Roman" w:cs="Times New Roman"/>
          <w:b/>
        </w:rPr>
        <w:t xml:space="preserve"> - obligatoryjnych załączników -</w:t>
      </w:r>
      <w:r w:rsidR="00816868" w:rsidRPr="00B02388">
        <w:rPr>
          <w:rFonts w:ascii="Times New Roman" w:hAnsi="Times New Roman" w:cs="Times New Roman"/>
          <w:b/>
        </w:rPr>
        <w:t xml:space="preserve"> </w:t>
      </w:r>
      <w:r w:rsidR="0019408E" w:rsidRPr="00B02388">
        <w:rPr>
          <w:rFonts w:ascii="Times New Roman" w:hAnsi="Times New Roman" w:cs="Times New Roman"/>
          <w:b/>
        </w:rPr>
        <w:t>odrzucenie wniosku</w:t>
      </w:r>
      <w:r w:rsidR="00701468" w:rsidRPr="00B02388">
        <w:rPr>
          <w:rFonts w:ascii="Times New Roman" w:hAnsi="Times New Roman" w:cs="Times New Roman"/>
          <w:b/>
        </w:rPr>
        <w:t xml:space="preserve"> </w:t>
      </w:r>
      <w:r w:rsidR="00701468" w:rsidRPr="00B02388">
        <w:rPr>
          <w:rFonts w:ascii="Times New Roman" w:hAnsi="Times New Roman" w:cs="Times New Roman"/>
          <w:b/>
        </w:rPr>
        <w:tab/>
        <w:t>- s. 23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01D03" w:rsidRPr="00B02388" w:rsidTr="00201D03">
        <w:tc>
          <w:tcPr>
            <w:tcW w:w="3070" w:type="dxa"/>
          </w:tcPr>
          <w:p w:rsidR="00201D03" w:rsidRPr="00B02388" w:rsidRDefault="00201D03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8.1.</w:t>
            </w:r>
            <w:r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01D03" w:rsidRPr="00B02388" w:rsidRDefault="00201D03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8.1.1.</w:t>
            </w:r>
            <w:r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01D03" w:rsidRPr="00B02388" w:rsidRDefault="00201D03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8.1.2.</w:t>
            </w:r>
            <w:r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201D03">
        <w:trPr>
          <w:gridAfter w:val="1"/>
          <w:wAfter w:w="3071" w:type="dxa"/>
        </w:trPr>
        <w:tc>
          <w:tcPr>
            <w:tcW w:w="3070" w:type="dxa"/>
          </w:tcPr>
          <w:p w:rsidR="002444D6" w:rsidRPr="00B02388" w:rsidRDefault="002444D6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8.1.3.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2444D6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8.1.4.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</w:tr>
    </w:tbl>
    <w:p w:rsidR="00201D03" w:rsidRPr="00B02388" w:rsidRDefault="00201D03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01D03" w:rsidRPr="00B02388" w:rsidRDefault="00462138" w:rsidP="00201D0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9</w:t>
      </w:r>
      <w:r w:rsidR="00BD08CA" w:rsidRPr="00B02388">
        <w:rPr>
          <w:rFonts w:ascii="Times New Roman" w:hAnsi="Times New Roman" w:cs="Times New Roman"/>
          <w:b/>
        </w:rPr>
        <w:t xml:space="preserve">. </w:t>
      </w:r>
      <w:r w:rsidR="00BD08CA" w:rsidRPr="00B02388">
        <w:rPr>
          <w:rFonts w:ascii="Times New Roman" w:hAnsi="Times New Roman" w:cs="Times New Roman"/>
          <w:b/>
        </w:rPr>
        <w:tab/>
        <w:t xml:space="preserve">Ocena wniosku - </w:t>
      </w:r>
      <w:r w:rsidR="00D50634" w:rsidRPr="00B02388">
        <w:rPr>
          <w:rFonts w:ascii="Times New Roman" w:hAnsi="Times New Roman" w:cs="Times New Roman"/>
          <w:b/>
        </w:rPr>
        <w:t>zebranie Rady</w:t>
      </w:r>
      <w:r w:rsidR="00D50634">
        <w:rPr>
          <w:rFonts w:ascii="Times New Roman" w:hAnsi="Times New Roman" w:cs="Times New Roman"/>
          <w:b/>
        </w:rPr>
        <w:t xml:space="preserve">, </w:t>
      </w:r>
      <w:r w:rsidR="00BD08CA" w:rsidRPr="00B02388">
        <w:rPr>
          <w:rFonts w:ascii="Times New Roman" w:hAnsi="Times New Roman" w:cs="Times New Roman"/>
          <w:b/>
        </w:rPr>
        <w:t xml:space="preserve">ocena </w:t>
      </w:r>
      <w:proofErr w:type="spellStart"/>
      <w:r w:rsidR="00BD08CA" w:rsidRPr="00B02388">
        <w:rPr>
          <w:rFonts w:ascii="Times New Roman" w:hAnsi="Times New Roman" w:cs="Times New Roman"/>
          <w:b/>
        </w:rPr>
        <w:t>on-line</w:t>
      </w:r>
      <w:proofErr w:type="spellEnd"/>
      <w:r w:rsidR="00BD08CA" w:rsidRPr="00B02388">
        <w:rPr>
          <w:rFonts w:ascii="Times New Roman" w:hAnsi="Times New Roman" w:cs="Times New Roman"/>
          <w:b/>
        </w:rPr>
        <w:t xml:space="preserve">, </w:t>
      </w:r>
      <w:r w:rsidR="001701D9" w:rsidRPr="00B02388">
        <w:rPr>
          <w:rFonts w:ascii="Times New Roman" w:hAnsi="Times New Roman" w:cs="Times New Roman"/>
          <w:b/>
        </w:rPr>
        <w:t>(podjęcie uchwał, ustalenie kwot wsparcia).</w:t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1701D9" w:rsidRPr="00B02388">
        <w:rPr>
          <w:rFonts w:ascii="Times New Roman" w:hAnsi="Times New Roman" w:cs="Times New Roman"/>
          <w:b/>
        </w:rPr>
        <w:tab/>
      </w:r>
      <w:r w:rsidR="001701D9" w:rsidRPr="00B02388">
        <w:rPr>
          <w:rFonts w:ascii="Times New Roman" w:hAnsi="Times New Roman" w:cs="Times New Roman"/>
          <w:b/>
        </w:rPr>
        <w:tab/>
      </w:r>
      <w:r w:rsidR="001701D9" w:rsidRPr="00B02388">
        <w:rPr>
          <w:rFonts w:ascii="Times New Roman" w:hAnsi="Times New Roman" w:cs="Times New Roman"/>
          <w:b/>
        </w:rPr>
        <w:tab/>
      </w:r>
      <w:r w:rsidR="001701D9" w:rsidRPr="00B02388">
        <w:rPr>
          <w:rFonts w:ascii="Times New Roman" w:hAnsi="Times New Roman" w:cs="Times New Roman"/>
          <w:b/>
        </w:rPr>
        <w:tab/>
      </w:r>
      <w:r w:rsidR="001701D9" w:rsidRPr="00B02388">
        <w:rPr>
          <w:rFonts w:ascii="Times New Roman" w:hAnsi="Times New Roman" w:cs="Times New Roman"/>
          <w:b/>
        </w:rPr>
        <w:tab/>
      </w:r>
      <w:r w:rsidR="001701D9" w:rsidRPr="00B02388">
        <w:rPr>
          <w:rFonts w:ascii="Times New Roman" w:hAnsi="Times New Roman" w:cs="Times New Roman"/>
          <w:b/>
        </w:rPr>
        <w:tab/>
      </w:r>
      <w:r w:rsidR="001701D9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>- s. 24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201D03">
        <w:tc>
          <w:tcPr>
            <w:tcW w:w="3070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9</w:t>
            </w:r>
            <w:r w:rsidR="002444D6" w:rsidRPr="00B02388">
              <w:rPr>
                <w:rFonts w:ascii="Times New Roman" w:hAnsi="Times New Roman" w:cs="Times New Roman"/>
              </w:rPr>
              <w:t>.1.</w:t>
            </w:r>
            <w:r w:rsidR="002444D6"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9</w:t>
            </w:r>
            <w:r w:rsidR="002444D6" w:rsidRPr="00B02388">
              <w:rPr>
                <w:rFonts w:ascii="Times New Roman" w:hAnsi="Times New Roman" w:cs="Times New Roman"/>
              </w:rPr>
              <w:t>.1.1.</w:t>
            </w:r>
            <w:r w:rsidR="002444D6"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9</w:t>
            </w:r>
            <w:r w:rsidR="002444D6" w:rsidRPr="00B02388">
              <w:rPr>
                <w:rFonts w:ascii="Times New Roman" w:hAnsi="Times New Roman" w:cs="Times New Roman"/>
              </w:rPr>
              <w:t>.1.2.</w:t>
            </w:r>
            <w:r w:rsidR="002444D6"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201D03">
        <w:tc>
          <w:tcPr>
            <w:tcW w:w="3070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9</w:t>
            </w:r>
            <w:r w:rsidR="002444D6" w:rsidRPr="00B02388">
              <w:rPr>
                <w:rFonts w:ascii="Times New Roman" w:hAnsi="Times New Roman" w:cs="Times New Roman"/>
              </w:rPr>
              <w:t>.1.3.</w:t>
            </w:r>
            <w:r w:rsidR="002444D6"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9</w:t>
            </w:r>
            <w:r w:rsidR="002444D6" w:rsidRPr="00B02388">
              <w:rPr>
                <w:rFonts w:ascii="Times New Roman" w:hAnsi="Times New Roman" w:cs="Times New Roman"/>
              </w:rPr>
              <w:t>.1.4.</w:t>
            </w:r>
            <w:r w:rsidR="002444D6"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9</w:t>
            </w:r>
            <w:r w:rsidR="002444D6" w:rsidRPr="00B02388">
              <w:rPr>
                <w:rFonts w:ascii="Times New Roman" w:hAnsi="Times New Roman" w:cs="Times New Roman"/>
              </w:rPr>
              <w:t>.1.5</w:t>
            </w:r>
            <w:r w:rsidR="002444D6" w:rsidRPr="00B02388">
              <w:rPr>
                <w:rFonts w:ascii="Times New Roman" w:hAnsi="Times New Roman" w:cs="Times New Roman"/>
              </w:rPr>
              <w:tab/>
              <w:t>Diagram</w:t>
            </w:r>
          </w:p>
        </w:tc>
      </w:tr>
    </w:tbl>
    <w:p w:rsidR="00201D03" w:rsidRPr="00B02388" w:rsidRDefault="00201D03" w:rsidP="00846090">
      <w:pPr>
        <w:jc w:val="both"/>
        <w:rPr>
          <w:rFonts w:ascii="Times New Roman" w:hAnsi="Times New Roman" w:cs="Times New Roman"/>
        </w:rPr>
      </w:pPr>
    </w:p>
    <w:p w:rsidR="00701468" w:rsidRPr="00B02388" w:rsidRDefault="00701468" w:rsidP="00846090">
      <w:pPr>
        <w:jc w:val="both"/>
        <w:rPr>
          <w:rFonts w:ascii="Times New Roman" w:hAnsi="Times New Roman" w:cs="Times New Roman"/>
        </w:rPr>
      </w:pPr>
    </w:p>
    <w:p w:rsidR="00701468" w:rsidRPr="00B02388" w:rsidRDefault="00701468" w:rsidP="00846090">
      <w:pPr>
        <w:jc w:val="both"/>
        <w:rPr>
          <w:rFonts w:ascii="Times New Roman" w:hAnsi="Times New Roman" w:cs="Times New Roman"/>
        </w:rPr>
      </w:pPr>
    </w:p>
    <w:p w:rsidR="00B90256" w:rsidRPr="00B02388" w:rsidRDefault="00462138" w:rsidP="00EA09C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b/>
        </w:rPr>
        <w:t>10</w:t>
      </w:r>
      <w:r w:rsidR="00B90256" w:rsidRPr="00B02388">
        <w:rPr>
          <w:rFonts w:ascii="Times New Roman" w:hAnsi="Times New Roman" w:cs="Times New Roman"/>
          <w:b/>
        </w:rPr>
        <w:t>.</w:t>
      </w:r>
      <w:r w:rsidR="00B90256" w:rsidRPr="00B02388">
        <w:rPr>
          <w:rFonts w:ascii="Times New Roman" w:hAnsi="Times New Roman" w:cs="Times New Roman"/>
          <w:b/>
        </w:rPr>
        <w:tab/>
      </w:r>
      <w:r w:rsidR="00EA09CE" w:rsidRPr="00B02388">
        <w:rPr>
          <w:rFonts w:ascii="Times New Roman" w:hAnsi="Times New Roman" w:cs="Times New Roman"/>
          <w:b/>
        </w:rPr>
        <w:t>Protest - odwołanie od decyzji Rady</w:t>
      </w:r>
      <w:r w:rsidR="00701468" w:rsidRPr="00B02388">
        <w:rPr>
          <w:rFonts w:ascii="Times New Roman" w:hAnsi="Times New Roman" w:cs="Times New Roman"/>
          <w:b/>
        </w:rPr>
        <w:t xml:space="preserve"> </w:t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  <w:t>- s. 32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201D03">
        <w:tc>
          <w:tcPr>
            <w:tcW w:w="3070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0</w:t>
            </w:r>
            <w:r w:rsidRPr="00B02388">
              <w:rPr>
                <w:rFonts w:ascii="Times New Roman" w:hAnsi="Times New Roman" w:cs="Times New Roman"/>
              </w:rPr>
              <w:t>.1.</w:t>
            </w:r>
            <w:r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0</w:t>
            </w:r>
            <w:r w:rsidRPr="00B02388">
              <w:rPr>
                <w:rFonts w:ascii="Times New Roman" w:hAnsi="Times New Roman" w:cs="Times New Roman"/>
              </w:rPr>
              <w:t>.1.1.</w:t>
            </w:r>
            <w:r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0</w:t>
            </w:r>
            <w:r w:rsidRPr="00B02388">
              <w:rPr>
                <w:rFonts w:ascii="Times New Roman" w:hAnsi="Times New Roman" w:cs="Times New Roman"/>
              </w:rPr>
              <w:t>.1.2.</w:t>
            </w:r>
            <w:r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201D03">
        <w:tc>
          <w:tcPr>
            <w:tcW w:w="3070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0</w:t>
            </w:r>
            <w:r w:rsidRPr="00B02388">
              <w:rPr>
                <w:rFonts w:ascii="Times New Roman" w:hAnsi="Times New Roman" w:cs="Times New Roman"/>
              </w:rPr>
              <w:t>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0</w:t>
            </w:r>
            <w:r w:rsidRPr="00B02388">
              <w:rPr>
                <w:rFonts w:ascii="Times New Roman" w:hAnsi="Times New Roman" w:cs="Times New Roman"/>
              </w:rPr>
              <w:t>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0</w:t>
            </w:r>
            <w:r w:rsidRPr="00B02388">
              <w:rPr>
                <w:rFonts w:ascii="Times New Roman" w:hAnsi="Times New Roman" w:cs="Times New Roman"/>
              </w:rPr>
              <w:t>.1.5</w:t>
            </w:r>
            <w:r w:rsidRPr="00B02388">
              <w:rPr>
                <w:rFonts w:ascii="Times New Roman" w:hAnsi="Times New Roman" w:cs="Times New Roman"/>
              </w:rPr>
              <w:tab/>
              <w:t>Diagram</w:t>
            </w:r>
          </w:p>
        </w:tc>
      </w:tr>
    </w:tbl>
    <w:p w:rsidR="00201D03" w:rsidRPr="00B02388" w:rsidRDefault="00201D03" w:rsidP="00846090">
      <w:pPr>
        <w:jc w:val="both"/>
        <w:rPr>
          <w:rFonts w:ascii="Times New Roman" w:hAnsi="Times New Roman" w:cs="Times New Roman"/>
        </w:rPr>
      </w:pPr>
    </w:p>
    <w:p w:rsidR="00B90256" w:rsidRPr="00B02388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11</w:t>
      </w:r>
      <w:r w:rsidR="00C86AB9" w:rsidRPr="00B02388">
        <w:rPr>
          <w:rFonts w:ascii="Times New Roman" w:hAnsi="Times New Roman" w:cs="Times New Roman"/>
          <w:b/>
        </w:rPr>
        <w:t xml:space="preserve">. </w:t>
      </w:r>
      <w:r w:rsidR="00C86AB9" w:rsidRPr="00B02388">
        <w:rPr>
          <w:rFonts w:ascii="Times New Roman" w:hAnsi="Times New Roman" w:cs="Times New Roman"/>
          <w:b/>
        </w:rPr>
        <w:tab/>
        <w:t xml:space="preserve">Podpisanie umowy </w:t>
      </w:r>
      <w:r w:rsidR="00C12012" w:rsidRPr="00B02388">
        <w:rPr>
          <w:rFonts w:ascii="Times New Roman" w:hAnsi="Times New Roman" w:cs="Times New Roman"/>
          <w:b/>
        </w:rPr>
        <w:t xml:space="preserve">o powierzenie grantu </w:t>
      </w:r>
      <w:r w:rsidR="00C86AB9" w:rsidRPr="00B02388">
        <w:rPr>
          <w:rFonts w:ascii="Times New Roman" w:hAnsi="Times New Roman" w:cs="Times New Roman"/>
          <w:b/>
        </w:rPr>
        <w:t xml:space="preserve">i </w:t>
      </w:r>
      <w:r w:rsidR="00B90256" w:rsidRPr="00B02388">
        <w:rPr>
          <w:rFonts w:ascii="Times New Roman" w:hAnsi="Times New Roman" w:cs="Times New Roman"/>
          <w:b/>
        </w:rPr>
        <w:t>zabezpieczenia</w:t>
      </w:r>
      <w:r w:rsidR="00701468" w:rsidRPr="00B02388">
        <w:rPr>
          <w:rFonts w:ascii="Times New Roman" w:hAnsi="Times New Roman" w:cs="Times New Roman"/>
          <w:b/>
        </w:rPr>
        <w:t xml:space="preserve"> </w:t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  <w:t>- s. 35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201D03">
        <w:tc>
          <w:tcPr>
            <w:tcW w:w="3070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2444D6" w:rsidRPr="00B02388">
              <w:rPr>
                <w:rFonts w:ascii="Times New Roman" w:hAnsi="Times New Roman" w:cs="Times New Roman"/>
              </w:rPr>
              <w:t>1.1.</w:t>
            </w:r>
            <w:r w:rsidR="002444D6"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2444D6" w:rsidRPr="00B02388">
              <w:rPr>
                <w:rFonts w:ascii="Times New Roman" w:hAnsi="Times New Roman" w:cs="Times New Roman"/>
              </w:rPr>
              <w:t>1.1.1.</w:t>
            </w:r>
            <w:r w:rsidR="002444D6"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2444D6" w:rsidRPr="00B02388">
              <w:rPr>
                <w:rFonts w:ascii="Times New Roman" w:hAnsi="Times New Roman" w:cs="Times New Roman"/>
              </w:rPr>
              <w:t>1.1.2.</w:t>
            </w:r>
            <w:r w:rsidR="002444D6"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201D03">
        <w:tc>
          <w:tcPr>
            <w:tcW w:w="3070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2444D6" w:rsidRPr="00B02388">
              <w:rPr>
                <w:rFonts w:ascii="Times New Roman" w:hAnsi="Times New Roman" w:cs="Times New Roman"/>
              </w:rPr>
              <w:t>1.1.3.</w:t>
            </w:r>
            <w:r w:rsidR="002444D6"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2444D6" w:rsidRPr="00B02388">
              <w:rPr>
                <w:rFonts w:ascii="Times New Roman" w:hAnsi="Times New Roman" w:cs="Times New Roman"/>
              </w:rPr>
              <w:t>1.1.4.</w:t>
            </w:r>
            <w:r w:rsidR="002444D6"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2444D6" w:rsidRPr="00B02388">
              <w:rPr>
                <w:rFonts w:ascii="Times New Roman" w:hAnsi="Times New Roman" w:cs="Times New Roman"/>
              </w:rPr>
              <w:t>1.1.5</w:t>
            </w:r>
            <w:r w:rsidR="002444D6" w:rsidRPr="00B02388">
              <w:rPr>
                <w:rFonts w:ascii="Times New Roman" w:hAnsi="Times New Roman" w:cs="Times New Roman"/>
              </w:rPr>
              <w:tab/>
              <w:t>Diagram</w:t>
            </w:r>
          </w:p>
        </w:tc>
      </w:tr>
    </w:tbl>
    <w:p w:rsidR="00201D03" w:rsidRPr="00B02388" w:rsidRDefault="00201D03" w:rsidP="00846090">
      <w:pPr>
        <w:jc w:val="both"/>
        <w:rPr>
          <w:rFonts w:ascii="Times New Roman" w:hAnsi="Times New Roman" w:cs="Times New Roman"/>
        </w:rPr>
      </w:pPr>
    </w:p>
    <w:p w:rsidR="00B90256" w:rsidRPr="00B02388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12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>Zabezpieczenie zabezpieczenia (weksla)</w:t>
      </w:r>
      <w:r w:rsidR="00701468" w:rsidRPr="00B02388">
        <w:rPr>
          <w:rFonts w:ascii="Times New Roman" w:hAnsi="Times New Roman" w:cs="Times New Roman"/>
          <w:b/>
        </w:rPr>
        <w:t xml:space="preserve"> </w:t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  <w:t>- s. 38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201D03">
        <w:tc>
          <w:tcPr>
            <w:tcW w:w="3070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2</w:t>
            </w:r>
            <w:r w:rsidRPr="00B02388">
              <w:rPr>
                <w:rFonts w:ascii="Times New Roman" w:hAnsi="Times New Roman" w:cs="Times New Roman"/>
              </w:rPr>
              <w:t>.1.</w:t>
            </w:r>
            <w:r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12</w:t>
            </w:r>
            <w:r w:rsidR="002444D6" w:rsidRPr="00B02388">
              <w:rPr>
                <w:rFonts w:ascii="Times New Roman" w:hAnsi="Times New Roman" w:cs="Times New Roman"/>
              </w:rPr>
              <w:t>.1.1.</w:t>
            </w:r>
            <w:r w:rsidR="002444D6"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2</w:t>
            </w:r>
            <w:r w:rsidRPr="00B02388">
              <w:rPr>
                <w:rFonts w:ascii="Times New Roman" w:hAnsi="Times New Roman" w:cs="Times New Roman"/>
              </w:rPr>
              <w:t>.1.2.</w:t>
            </w:r>
            <w:r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201D03">
        <w:tc>
          <w:tcPr>
            <w:tcW w:w="3070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2</w:t>
            </w:r>
            <w:r w:rsidRPr="00B02388">
              <w:rPr>
                <w:rFonts w:ascii="Times New Roman" w:hAnsi="Times New Roman" w:cs="Times New Roman"/>
              </w:rPr>
              <w:t>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2</w:t>
            </w:r>
            <w:r w:rsidRPr="00B02388">
              <w:rPr>
                <w:rFonts w:ascii="Times New Roman" w:hAnsi="Times New Roman" w:cs="Times New Roman"/>
              </w:rPr>
              <w:t>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2</w:t>
            </w:r>
            <w:r w:rsidRPr="00B02388">
              <w:rPr>
                <w:rFonts w:ascii="Times New Roman" w:hAnsi="Times New Roman" w:cs="Times New Roman"/>
              </w:rPr>
              <w:t>.1.5</w:t>
            </w:r>
            <w:r w:rsidRPr="00B02388">
              <w:rPr>
                <w:rFonts w:ascii="Times New Roman" w:hAnsi="Times New Roman" w:cs="Times New Roman"/>
              </w:rPr>
              <w:tab/>
              <w:t>Diagram</w:t>
            </w:r>
          </w:p>
        </w:tc>
      </w:tr>
    </w:tbl>
    <w:p w:rsidR="00201D03" w:rsidRPr="00B02388" w:rsidRDefault="00201D03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90256" w:rsidRPr="00B02388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13</w:t>
      </w:r>
      <w:r w:rsidR="00B90256" w:rsidRPr="00B02388">
        <w:rPr>
          <w:rFonts w:ascii="Times New Roman" w:hAnsi="Times New Roman" w:cs="Times New Roman"/>
          <w:b/>
        </w:rPr>
        <w:t>.</w:t>
      </w:r>
      <w:r w:rsidR="00B90256" w:rsidRPr="00B02388">
        <w:rPr>
          <w:rFonts w:ascii="Times New Roman" w:hAnsi="Times New Roman" w:cs="Times New Roman"/>
          <w:b/>
        </w:rPr>
        <w:tab/>
        <w:t>Aneks do umowy</w:t>
      </w:r>
      <w:r w:rsidR="00C12012" w:rsidRPr="00B02388">
        <w:rPr>
          <w:rFonts w:ascii="Times New Roman" w:hAnsi="Times New Roman" w:cs="Times New Roman"/>
          <w:b/>
        </w:rPr>
        <w:t xml:space="preserve"> o powierzenie grantu</w:t>
      </w:r>
      <w:r w:rsidR="00701468" w:rsidRPr="00B02388">
        <w:rPr>
          <w:rFonts w:ascii="Times New Roman" w:hAnsi="Times New Roman" w:cs="Times New Roman"/>
          <w:b/>
        </w:rPr>
        <w:t xml:space="preserve"> </w:t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  <w:t>- s. 40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201D03">
        <w:tc>
          <w:tcPr>
            <w:tcW w:w="3070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3</w:t>
            </w:r>
            <w:r w:rsidRPr="00B02388">
              <w:rPr>
                <w:rFonts w:ascii="Times New Roman" w:hAnsi="Times New Roman" w:cs="Times New Roman"/>
              </w:rPr>
              <w:t>.1.</w:t>
            </w:r>
            <w:r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3</w:t>
            </w:r>
            <w:r w:rsidRPr="00B02388">
              <w:rPr>
                <w:rFonts w:ascii="Times New Roman" w:hAnsi="Times New Roman" w:cs="Times New Roman"/>
              </w:rPr>
              <w:t>.1.1.</w:t>
            </w:r>
            <w:r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3</w:t>
            </w:r>
            <w:r w:rsidRPr="00B02388">
              <w:rPr>
                <w:rFonts w:ascii="Times New Roman" w:hAnsi="Times New Roman" w:cs="Times New Roman"/>
              </w:rPr>
              <w:t>.1.2.</w:t>
            </w:r>
            <w:r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201D03">
        <w:tc>
          <w:tcPr>
            <w:tcW w:w="3070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3</w:t>
            </w:r>
            <w:r w:rsidRPr="00B02388">
              <w:rPr>
                <w:rFonts w:ascii="Times New Roman" w:hAnsi="Times New Roman" w:cs="Times New Roman"/>
              </w:rPr>
              <w:t>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3</w:t>
            </w:r>
            <w:r w:rsidRPr="00B02388">
              <w:rPr>
                <w:rFonts w:ascii="Times New Roman" w:hAnsi="Times New Roman" w:cs="Times New Roman"/>
              </w:rPr>
              <w:t>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3</w:t>
            </w:r>
            <w:r w:rsidRPr="00B02388">
              <w:rPr>
                <w:rFonts w:ascii="Times New Roman" w:hAnsi="Times New Roman" w:cs="Times New Roman"/>
              </w:rPr>
              <w:t>.1.5</w:t>
            </w:r>
            <w:r w:rsidRPr="00B02388">
              <w:rPr>
                <w:rFonts w:ascii="Times New Roman" w:hAnsi="Times New Roman" w:cs="Times New Roman"/>
              </w:rPr>
              <w:tab/>
              <w:t>Diagram</w:t>
            </w:r>
          </w:p>
        </w:tc>
      </w:tr>
    </w:tbl>
    <w:p w:rsidR="00201D03" w:rsidRPr="00B02388" w:rsidRDefault="00201D03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90256" w:rsidRPr="00B02388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14</w:t>
      </w:r>
      <w:r w:rsidR="00D50634">
        <w:rPr>
          <w:rFonts w:ascii="Times New Roman" w:hAnsi="Times New Roman" w:cs="Times New Roman"/>
          <w:b/>
        </w:rPr>
        <w:t xml:space="preserve">.       </w:t>
      </w:r>
      <w:r w:rsidR="00B90256" w:rsidRPr="00B02388">
        <w:rPr>
          <w:rFonts w:ascii="Times New Roman" w:hAnsi="Times New Roman" w:cs="Times New Roman"/>
          <w:b/>
        </w:rPr>
        <w:t xml:space="preserve">Wypłata środków - </w:t>
      </w:r>
      <w:proofErr w:type="spellStart"/>
      <w:r w:rsidR="007F6399" w:rsidRPr="00B02388">
        <w:rPr>
          <w:rFonts w:ascii="Times New Roman" w:hAnsi="Times New Roman" w:cs="Times New Roman"/>
          <w:b/>
        </w:rPr>
        <w:t>prefinasowanie</w:t>
      </w:r>
      <w:proofErr w:type="spellEnd"/>
      <w:r w:rsidR="00C12012" w:rsidRPr="00B02388">
        <w:rPr>
          <w:rFonts w:ascii="Times New Roman" w:hAnsi="Times New Roman" w:cs="Times New Roman"/>
          <w:b/>
        </w:rPr>
        <w:t xml:space="preserve">, wyprzedzające </w:t>
      </w:r>
      <w:proofErr w:type="spellStart"/>
      <w:r w:rsidR="00C12012" w:rsidRPr="00B02388">
        <w:rPr>
          <w:rFonts w:ascii="Times New Roman" w:hAnsi="Times New Roman" w:cs="Times New Roman"/>
          <w:b/>
        </w:rPr>
        <w:t>finasowanie</w:t>
      </w:r>
      <w:proofErr w:type="spellEnd"/>
      <w:r w:rsidR="00701468" w:rsidRPr="00B02388">
        <w:rPr>
          <w:rFonts w:ascii="Times New Roman" w:hAnsi="Times New Roman" w:cs="Times New Roman"/>
          <w:b/>
        </w:rPr>
        <w:t xml:space="preserve"> </w:t>
      </w:r>
      <w:r w:rsidR="00D50634">
        <w:rPr>
          <w:rFonts w:ascii="Times New Roman" w:hAnsi="Times New Roman" w:cs="Times New Roman"/>
          <w:b/>
        </w:rPr>
        <w:t>- opcjonalnie</w:t>
      </w:r>
      <w:r w:rsidR="00D50634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>- s. 43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01D03" w:rsidRPr="00B02388" w:rsidTr="00201D03">
        <w:tc>
          <w:tcPr>
            <w:tcW w:w="3070" w:type="dxa"/>
          </w:tcPr>
          <w:p w:rsidR="00201D03" w:rsidRPr="00B02388" w:rsidRDefault="00201D03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14.1.</w:t>
            </w:r>
            <w:r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01D03" w:rsidRPr="00B02388" w:rsidRDefault="00201D03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14.1.1.</w:t>
            </w:r>
            <w:r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01D03" w:rsidRPr="00B02388" w:rsidRDefault="00201D03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14.1.2.</w:t>
            </w:r>
            <w:r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201D03">
        <w:trPr>
          <w:gridAfter w:val="1"/>
          <w:wAfter w:w="3071" w:type="dxa"/>
        </w:trPr>
        <w:tc>
          <w:tcPr>
            <w:tcW w:w="3070" w:type="dxa"/>
          </w:tcPr>
          <w:p w:rsidR="002444D6" w:rsidRPr="00B02388" w:rsidRDefault="002444D6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14.1.3.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2444D6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14.1.4.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</w:tr>
    </w:tbl>
    <w:p w:rsidR="00414476" w:rsidRPr="00B02388" w:rsidRDefault="00414476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90256" w:rsidRPr="00B02388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15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 xml:space="preserve">Procedura kontroli i monitoringu w trakcie realizacji </w:t>
      </w:r>
      <w:r w:rsidR="00C12012" w:rsidRPr="00B02388">
        <w:rPr>
          <w:rFonts w:ascii="Times New Roman" w:hAnsi="Times New Roman" w:cs="Times New Roman"/>
          <w:b/>
        </w:rPr>
        <w:t xml:space="preserve">umowy o powierzenie </w:t>
      </w:r>
      <w:r w:rsidR="00B90256" w:rsidRPr="00B02388">
        <w:rPr>
          <w:rFonts w:ascii="Times New Roman" w:hAnsi="Times New Roman" w:cs="Times New Roman"/>
          <w:b/>
        </w:rPr>
        <w:t>grantu</w:t>
      </w:r>
      <w:r w:rsidR="00701468" w:rsidRPr="00B02388">
        <w:rPr>
          <w:rFonts w:ascii="Times New Roman" w:hAnsi="Times New Roman" w:cs="Times New Roman"/>
          <w:b/>
        </w:rPr>
        <w:t>- s. 44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01D03" w:rsidRPr="00B02388" w:rsidTr="00201D03">
        <w:tc>
          <w:tcPr>
            <w:tcW w:w="3070" w:type="dxa"/>
          </w:tcPr>
          <w:p w:rsidR="00201D03" w:rsidRPr="00B02388" w:rsidRDefault="00201D03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15.1.</w:t>
            </w:r>
            <w:r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01D03" w:rsidRPr="00B02388" w:rsidRDefault="00201D03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15.1.1.</w:t>
            </w:r>
            <w:r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01D03" w:rsidRPr="00B02388" w:rsidRDefault="00201D03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15.1.2.</w:t>
            </w:r>
            <w:r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201D03">
        <w:trPr>
          <w:gridAfter w:val="1"/>
          <w:wAfter w:w="3071" w:type="dxa"/>
        </w:trPr>
        <w:tc>
          <w:tcPr>
            <w:tcW w:w="3070" w:type="dxa"/>
          </w:tcPr>
          <w:p w:rsidR="002444D6" w:rsidRPr="00B02388" w:rsidRDefault="002444D6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15.1.3.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2444D6" w:rsidP="00201D03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15.1.4.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</w:tr>
    </w:tbl>
    <w:p w:rsidR="00863709" w:rsidRPr="00B02388" w:rsidRDefault="00863709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90256" w:rsidRPr="00B02388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16</w:t>
      </w:r>
      <w:r w:rsidR="00B90256" w:rsidRPr="00B02388">
        <w:rPr>
          <w:rFonts w:ascii="Times New Roman" w:hAnsi="Times New Roman" w:cs="Times New Roman"/>
          <w:b/>
        </w:rPr>
        <w:t>.</w:t>
      </w:r>
      <w:r w:rsidR="00B90256" w:rsidRPr="00B02388">
        <w:rPr>
          <w:rFonts w:ascii="Times New Roman" w:hAnsi="Times New Roman" w:cs="Times New Roman"/>
          <w:b/>
        </w:rPr>
        <w:tab/>
        <w:t xml:space="preserve">Przygotowanie wniosku o </w:t>
      </w:r>
      <w:r w:rsidR="00C12012" w:rsidRPr="00B02388">
        <w:rPr>
          <w:rFonts w:ascii="Times New Roman" w:hAnsi="Times New Roman" w:cs="Times New Roman"/>
          <w:b/>
        </w:rPr>
        <w:t>rozliczenie grantu</w:t>
      </w:r>
      <w:r w:rsidR="00B90256" w:rsidRPr="00B02388">
        <w:rPr>
          <w:rFonts w:ascii="Times New Roman" w:hAnsi="Times New Roman" w:cs="Times New Roman"/>
          <w:b/>
        </w:rPr>
        <w:t xml:space="preserve"> (procedura dla </w:t>
      </w:r>
      <w:proofErr w:type="spellStart"/>
      <w:r w:rsidR="00B90256" w:rsidRPr="00B02388">
        <w:rPr>
          <w:rFonts w:ascii="Times New Roman" w:hAnsi="Times New Roman" w:cs="Times New Roman"/>
          <w:b/>
        </w:rPr>
        <w:t>grantobiorcy</w:t>
      </w:r>
      <w:proofErr w:type="spellEnd"/>
      <w:r w:rsidR="00B90256" w:rsidRPr="00B02388">
        <w:rPr>
          <w:rFonts w:ascii="Times New Roman" w:hAnsi="Times New Roman" w:cs="Times New Roman"/>
          <w:b/>
        </w:rPr>
        <w:t>)</w:t>
      </w:r>
      <w:r w:rsidR="00701468" w:rsidRPr="00B02388">
        <w:rPr>
          <w:rFonts w:ascii="Times New Roman" w:hAnsi="Times New Roman" w:cs="Times New Roman"/>
          <w:b/>
        </w:rPr>
        <w:t xml:space="preserve"> </w:t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  <w:t>- s. 48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201D03">
        <w:tc>
          <w:tcPr>
            <w:tcW w:w="3070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6</w:t>
            </w:r>
            <w:r w:rsidRPr="00B02388">
              <w:rPr>
                <w:rFonts w:ascii="Times New Roman" w:hAnsi="Times New Roman" w:cs="Times New Roman"/>
              </w:rPr>
              <w:t>.1.</w:t>
            </w:r>
            <w:r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6</w:t>
            </w:r>
            <w:r w:rsidRPr="00B02388">
              <w:rPr>
                <w:rFonts w:ascii="Times New Roman" w:hAnsi="Times New Roman" w:cs="Times New Roman"/>
              </w:rPr>
              <w:t>.1.1.</w:t>
            </w:r>
            <w:r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6</w:t>
            </w:r>
            <w:r w:rsidRPr="00B02388">
              <w:rPr>
                <w:rFonts w:ascii="Times New Roman" w:hAnsi="Times New Roman" w:cs="Times New Roman"/>
              </w:rPr>
              <w:t>.1.2.</w:t>
            </w:r>
            <w:r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201D03">
        <w:tc>
          <w:tcPr>
            <w:tcW w:w="3070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6</w:t>
            </w:r>
            <w:r w:rsidRPr="00B02388">
              <w:rPr>
                <w:rFonts w:ascii="Times New Roman" w:hAnsi="Times New Roman" w:cs="Times New Roman"/>
              </w:rPr>
              <w:t>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6</w:t>
            </w:r>
            <w:r w:rsidRPr="00B02388">
              <w:rPr>
                <w:rFonts w:ascii="Times New Roman" w:hAnsi="Times New Roman" w:cs="Times New Roman"/>
              </w:rPr>
              <w:t>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6</w:t>
            </w:r>
            <w:r w:rsidRPr="00B02388">
              <w:rPr>
                <w:rFonts w:ascii="Times New Roman" w:hAnsi="Times New Roman" w:cs="Times New Roman"/>
              </w:rPr>
              <w:t>.1.5</w:t>
            </w:r>
            <w:r w:rsidRPr="00B02388">
              <w:rPr>
                <w:rFonts w:ascii="Times New Roman" w:hAnsi="Times New Roman" w:cs="Times New Roman"/>
              </w:rPr>
              <w:tab/>
              <w:t>Diagram</w:t>
            </w:r>
          </w:p>
        </w:tc>
      </w:tr>
    </w:tbl>
    <w:p w:rsidR="00201D03" w:rsidRPr="00B02388" w:rsidRDefault="00201D03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90256" w:rsidRPr="00B02388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17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 xml:space="preserve">Przyjęcie wniosku o </w:t>
      </w:r>
      <w:r w:rsidR="00C12012" w:rsidRPr="00B02388">
        <w:rPr>
          <w:rFonts w:ascii="Times New Roman" w:hAnsi="Times New Roman" w:cs="Times New Roman"/>
          <w:b/>
        </w:rPr>
        <w:t>rozliczenie grantu</w:t>
      </w:r>
      <w:r w:rsidR="00B90256" w:rsidRPr="00B02388">
        <w:rPr>
          <w:rFonts w:ascii="Times New Roman" w:hAnsi="Times New Roman" w:cs="Times New Roman"/>
          <w:b/>
        </w:rPr>
        <w:t xml:space="preserve"> (wpływ do biura) - kompletność załączników, potwierdzenie</w:t>
      </w:r>
      <w:r w:rsidR="00D95378" w:rsidRPr="00B02388">
        <w:rPr>
          <w:rFonts w:ascii="Times New Roman" w:hAnsi="Times New Roman" w:cs="Times New Roman"/>
          <w:b/>
        </w:rPr>
        <w:t xml:space="preserve"> </w:t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  <w:t xml:space="preserve">- s. </w:t>
      </w:r>
      <w:r w:rsidR="00701468" w:rsidRPr="00B02388">
        <w:rPr>
          <w:rFonts w:ascii="Times New Roman" w:hAnsi="Times New Roman" w:cs="Times New Roman"/>
          <w:b/>
        </w:rPr>
        <w:t>52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201D03">
        <w:tc>
          <w:tcPr>
            <w:tcW w:w="3070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7</w:t>
            </w:r>
            <w:r w:rsidRPr="00B02388">
              <w:rPr>
                <w:rFonts w:ascii="Times New Roman" w:hAnsi="Times New Roman" w:cs="Times New Roman"/>
              </w:rPr>
              <w:t>.1.</w:t>
            </w:r>
            <w:r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7</w:t>
            </w:r>
            <w:r w:rsidRPr="00B02388">
              <w:rPr>
                <w:rFonts w:ascii="Times New Roman" w:hAnsi="Times New Roman" w:cs="Times New Roman"/>
              </w:rPr>
              <w:t>.1.1.</w:t>
            </w:r>
            <w:r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7</w:t>
            </w:r>
            <w:r w:rsidRPr="00B02388">
              <w:rPr>
                <w:rFonts w:ascii="Times New Roman" w:hAnsi="Times New Roman" w:cs="Times New Roman"/>
              </w:rPr>
              <w:t>.1.2.</w:t>
            </w:r>
            <w:r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201D03">
        <w:tc>
          <w:tcPr>
            <w:tcW w:w="3070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7</w:t>
            </w:r>
            <w:r w:rsidRPr="00B02388">
              <w:rPr>
                <w:rFonts w:ascii="Times New Roman" w:hAnsi="Times New Roman" w:cs="Times New Roman"/>
              </w:rPr>
              <w:t>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7</w:t>
            </w:r>
            <w:r w:rsidRPr="00B02388">
              <w:rPr>
                <w:rFonts w:ascii="Times New Roman" w:hAnsi="Times New Roman" w:cs="Times New Roman"/>
              </w:rPr>
              <w:t>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7</w:t>
            </w:r>
            <w:r w:rsidRPr="00B02388">
              <w:rPr>
                <w:rFonts w:ascii="Times New Roman" w:hAnsi="Times New Roman" w:cs="Times New Roman"/>
              </w:rPr>
              <w:t>.1.5</w:t>
            </w:r>
            <w:r w:rsidRPr="00B02388">
              <w:rPr>
                <w:rFonts w:ascii="Times New Roman" w:hAnsi="Times New Roman" w:cs="Times New Roman"/>
              </w:rPr>
              <w:tab/>
              <w:t>Diagram</w:t>
            </w:r>
          </w:p>
        </w:tc>
      </w:tr>
    </w:tbl>
    <w:p w:rsidR="00201D03" w:rsidRPr="00B02388" w:rsidRDefault="00201D03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90256" w:rsidRPr="00B02388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18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 xml:space="preserve">Obsługa wniosku o </w:t>
      </w:r>
      <w:r w:rsidR="00C12012" w:rsidRPr="00B02388">
        <w:rPr>
          <w:rFonts w:ascii="Times New Roman" w:hAnsi="Times New Roman" w:cs="Times New Roman"/>
          <w:b/>
        </w:rPr>
        <w:t>rozliczenie grantu</w:t>
      </w:r>
      <w:r w:rsidR="00B90256" w:rsidRPr="00B02388">
        <w:rPr>
          <w:rFonts w:ascii="Times New Roman" w:hAnsi="Times New Roman" w:cs="Times New Roman"/>
          <w:b/>
        </w:rPr>
        <w:t xml:space="preserve"> - weryfikacja</w:t>
      </w:r>
      <w:r w:rsidR="00701468" w:rsidRPr="00B02388">
        <w:rPr>
          <w:rFonts w:ascii="Times New Roman" w:hAnsi="Times New Roman" w:cs="Times New Roman"/>
          <w:b/>
        </w:rPr>
        <w:t xml:space="preserve"> </w:t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  <w:t>- s. 54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201D03">
        <w:tc>
          <w:tcPr>
            <w:tcW w:w="3070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8</w:t>
            </w:r>
            <w:r w:rsidRPr="00B02388">
              <w:rPr>
                <w:rFonts w:ascii="Times New Roman" w:hAnsi="Times New Roman" w:cs="Times New Roman"/>
              </w:rPr>
              <w:t>.1.</w:t>
            </w:r>
            <w:r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8</w:t>
            </w:r>
            <w:r w:rsidRPr="00B02388">
              <w:rPr>
                <w:rFonts w:ascii="Times New Roman" w:hAnsi="Times New Roman" w:cs="Times New Roman"/>
              </w:rPr>
              <w:t>.1.1.</w:t>
            </w:r>
            <w:r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8</w:t>
            </w:r>
            <w:r w:rsidRPr="00B02388">
              <w:rPr>
                <w:rFonts w:ascii="Times New Roman" w:hAnsi="Times New Roman" w:cs="Times New Roman"/>
              </w:rPr>
              <w:t>.1.2.</w:t>
            </w:r>
            <w:r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201D03">
        <w:tc>
          <w:tcPr>
            <w:tcW w:w="3070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8</w:t>
            </w:r>
            <w:r w:rsidRPr="00B02388">
              <w:rPr>
                <w:rFonts w:ascii="Times New Roman" w:hAnsi="Times New Roman" w:cs="Times New Roman"/>
              </w:rPr>
              <w:t>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8</w:t>
            </w:r>
            <w:r w:rsidRPr="00B02388">
              <w:rPr>
                <w:rFonts w:ascii="Times New Roman" w:hAnsi="Times New Roman" w:cs="Times New Roman"/>
              </w:rPr>
              <w:t>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8</w:t>
            </w:r>
            <w:r w:rsidRPr="00B02388">
              <w:rPr>
                <w:rFonts w:ascii="Times New Roman" w:hAnsi="Times New Roman" w:cs="Times New Roman"/>
              </w:rPr>
              <w:t>.1.5</w:t>
            </w:r>
            <w:r w:rsidRPr="00B02388">
              <w:rPr>
                <w:rFonts w:ascii="Times New Roman" w:hAnsi="Times New Roman" w:cs="Times New Roman"/>
              </w:rPr>
              <w:tab/>
              <w:t>Diagram</w:t>
            </w:r>
          </w:p>
        </w:tc>
      </w:tr>
    </w:tbl>
    <w:p w:rsidR="00201D03" w:rsidRPr="00B02388" w:rsidRDefault="00201D03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90256" w:rsidRPr="00B02388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19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</w:r>
      <w:r w:rsidR="008B7B91" w:rsidRPr="00B02388">
        <w:rPr>
          <w:rFonts w:ascii="Times New Roman" w:hAnsi="Times New Roman" w:cs="Times New Roman"/>
          <w:b/>
        </w:rPr>
        <w:t xml:space="preserve">Procedura kontroli i monitoringu po realizacji </w:t>
      </w:r>
      <w:r w:rsidR="00793317" w:rsidRPr="00B02388">
        <w:rPr>
          <w:rFonts w:ascii="Times New Roman" w:hAnsi="Times New Roman" w:cs="Times New Roman"/>
          <w:b/>
        </w:rPr>
        <w:t>umowy o powierzenie grantu</w:t>
      </w:r>
      <w:r w:rsidR="00701468" w:rsidRPr="00B02388">
        <w:rPr>
          <w:rFonts w:ascii="Times New Roman" w:hAnsi="Times New Roman" w:cs="Times New Roman"/>
          <w:b/>
        </w:rPr>
        <w:t xml:space="preserve"> </w:t>
      </w:r>
      <w:r w:rsidR="00701468" w:rsidRPr="00B02388">
        <w:rPr>
          <w:rFonts w:ascii="Times New Roman" w:hAnsi="Times New Roman" w:cs="Times New Roman"/>
          <w:b/>
        </w:rPr>
        <w:tab/>
        <w:t>- s. 58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8C15FF">
        <w:tc>
          <w:tcPr>
            <w:tcW w:w="3070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9</w:t>
            </w:r>
            <w:r w:rsidRPr="00B02388">
              <w:rPr>
                <w:rFonts w:ascii="Times New Roman" w:hAnsi="Times New Roman" w:cs="Times New Roman"/>
              </w:rPr>
              <w:t>.1.</w:t>
            </w:r>
            <w:r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9</w:t>
            </w:r>
            <w:r w:rsidRPr="00B02388">
              <w:rPr>
                <w:rFonts w:ascii="Times New Roman" w:hAnsi="Times New Roman" w:cs="Times New Roman"/>
              </w:rPr>
              <w:t>.1.1.</w:t>
            </w:r>
            <w:r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2444D6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</w:t>
            </w:r>
            <w:r w:rsidR="00793317" w:rsidRPr="00B02388">
              <w:rPr>
                <w:rFonts w:ascii="Times New Roman" w:hAnsi="Times New Roman" w:cs="Times New Roman"/>
              </w:rPr>
              <w:t>9</w:t>
            </w:r>
            <w:r w:rsidRPr="00B02388">
              <w:rPr>
                <w:rFonts w:ascii="Times New Roman" w:hAnsi="Times New Roman" w:cs="Times New Roman"/>
              </w:rPr>
              <w:t>.1.2.</w:t>
            </w:r>
            <w:r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7D2CDB" w:rsidRPr="00B02388" w:rsidTr="008C15FF">
        <w:trPr>
          <w:gridAfter w:val="1"/>
          <w:wAfter w:w="3071" w:type="dxa"/>
        </w:trPr>
        <w:tc>
          <w:tcPr>
            <w:tcW w:w="3070" w:type="dxa"/>
          </w:tcPr>
          <w:p w:rsidR="007D2CDB" w:rsidRPr="00B02388" w:rsidRDefault="007D2CDB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lastRenderedPageBreak/>
              <w:t>19.1.3.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7D2CDB" w:rsidRPr="00B02388" w:rsidRDefault="007D2CDB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19.1.4.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</w:tr>
    </w:tbl>
    <w:p w:rsidR="00ED4347" w:rsidRPr="00B02388" w:rsidRDefault="00ED4347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01468" w:rsidRPr="00B02388" w:rsidRDefault="0070146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90256" w:rsidRPr="00B02388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20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</w:r>
      <w:r w:rsidR="008B7B91" w:rsidRPr="00B02388">
        <w:rPr>
          <w:rFonts w:ascii="Times New Roman" w:hAnsi="Times New Roman" w:cs="Times New Roman"/>
          <w:b/>
        </w:rPr>
        <w:t>Wypłata środków - refundacja</w:t>
      </w:r>
      <w:r w:rsidR="00D95378" w:rsidRPr="00B02388">
        <w:rPr>
          <w:rFonts w:ascii="Times New Roman" w:hAnsi="Times New Roman" w:cs="Times New Roman"/>
          <w:b/>
        </w:rPr>
        <w:t xml:space="preserve"> poniesionych wydatków</w:t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  <w:t>- s. 6</w:t>
      </w:r>
      <w:r w:rsidR="00701468" w:rsidRPr="00B02388">
        <w:rPr>
          <w:rFonts w:ascii="Times New Roman" w:hAnsi="Times New Roman" w:cs="Times New Roman"/>
          <w:b/>
        </w:rPr>
        <w:t>2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8C15FF">
        <w:tc>
          <w:tcPr>
            <w:tcW w:w="3070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20</w:t>
            </w:r>
            <w:r w:rsidR="002444D6" w:rsidRPr="00B02388">
              <w:rPr>
                <w:rFonts w:ascii="Times New Roman" w:hAnsi="Times New Roman" w:cs="Times New Roman"/>
              </w:rPr>
              <w:t>.1.</w:t>
            </w:r>
            <w:r w:rsidR="002444D6"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20</w:t>
            </w:r>
            <w:r w:rsidR="002444D6" w:rsidRPr="00B02388">
              <w:rPr>
                <w:rFonts w:ascii="Times New Roman" w:hAnsi="Times New Roman" w:cs="Times New Roman"/>
              </w:rPr>
              <w:t>.1.1.</w:t>
            </w:r>
            <w:r w:rsidR="002444D6"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20</w:t>
            </w:r>
            <w:r w:rsidR="002444D6" w:rsidRPr="00B02388">
              <w:rPr>
                <w:rFonts w:ascii="Times New Roman" w:hAnsi="Times New Roman" w:cs="Times New Roman"/>
              </w:rPr>
              <w:t>.1.2.</w:t>
            </w:r>
            <w:r w:rsidR="002444D6"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32689" w:rsidRPr="00B02388" w:rsidTr="008C15FF">
        <w:trPr>
          <w:gridAfter w:val="1"/>
          <w:wAfter w:w="3071" w:type="dxa"/>
        </w:trPr>
        <w:tc>
          <w:tcPr>
            <w:tcW w:w="3070" w:type="dxa"/>
          </w:tcPr>
          <w:p w:rsidR="00232689" w:rsidRPr="00B02388" w:rsidRDefault="00232689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20.1.3.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32689" w:rsidRPr="00B02388" w:rsidRDefault="00232689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20.1.4.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</w:tr>
    </w:tbl>
    <w:p w:rsidR="00D95378" w:rsidRPr="00B02388" w:rsidRDefault="00D95378" w:rsidP="00846090">
      <w:pPr>
        <w:spacing w:line="240" w:lineRule="auto"/>
        <w:jc w:val="both"/>
        <w:rPr>
          <w:rFonts w:ascii="Times New Roman" w:hAnsi="Times New Roman" w:cs="Times New Roman"/>
        </w:rPr>
      </w:pPr>
    </w:p>
    <w:p w:rsidR="000A1774" w:rsidRPr="00B02388" w:rsidRDefault="000A1774" w:rsidP="000A177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21. </w:t>
      </w:r>
      <w:r w:rsidRPr="00B02388">
        <w:rPr>
          <w:rFonts w:ascii="Times New Roman" w:hAnsi="Times New Roman" w:cs="Times New Roman"/>
          <w:b/>
        </w:rPr>
        <w:tab/>
        <w:t>Rozwiązanie umowy o powierzenie grantu</w:t>
      </w:r>
      <w:r w:rsidR="00D95378" w:rsidRPr="00B02388">
        <w:rPr>
          <w:rFonts w:ascii="Times New Roman" w:hAnsi="Times New Roman" w:cs="Times New Roman"/>
          <w:b/>
        </w:rPr>
        <w:t xml:space="preserve"> </w:t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  <w:t>- s. 6</w:t>
      </w:r>
      <w:r w:rsidR="007D6B5A">
        <w:rPr>
          <w:rFonts w:ascii="Times New Roman" w:hAnsi="Times New Roman" w:cs="Times New Roman"/>
          <w:b/>
        </w:rPr>
        <w:t>3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A469FC">
        <w:tc>
          <w:tcPr>
            <w:tcW w:w="3070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</w:t>
            </w:r>
            <w:r w:rsidR="002444D6" w:rsidRPr="00B02388">
              <w:rPr>
                <w:rFonts w:ascii="Times New Roman" w:hAnsi="Times New Roman" w:cs="Times New Roman"/>
              </w:rPr>
              <w:t>1.1.</w:t>
            </w:r>
            <w:r w:rsidR="002444D6"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</w:t>
            </w:r>
            <w:r w:rsidR="002444D6" w:rsidRPr="00B02388">
              <w:rPr>
                <w:rFonts w:ascii="Times New Roman" w:hAnsi="Times New Roman" w:cs="Times New Roman"/>
              </w:rPr>
              <w:t>1.1.1.</w:t>
            </w:r>
            <w:r w:rsidR="002444D6"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</w:t>
            </w:r>
            <w:r w:rsidR="002444D6" w:rsidRPr="00B02388">
              <w:rPr>
                <w:rFonts w:ascii="Times New Roman" w:hAnsi="Times New Roman" w:cs="Times New Roman"/>
              </w:rPr>
              <w:t>1.1.2.</w:t>
            </w:r>
            <w:r w:rsidR="002444D6"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2444D6" w:rsidRPr="00B02388" w:rsidTr="00A469FC">
        <w:tc>
          <w:tcPr>
            <w:tcW w:w="3070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</w:t>
            </w:r>
            <w:r w:rsidR="002444D6" w:rsidRPr="00B02388">
              <w:rPr>
                <w:rFonts w:ascii="Times New Roman" w:hAnsi="Times New Roman" w:cs="Times New Roman"/>
              </w:rPr>
              <w:t>1.1.3.</w:t>
            </w:r>
            <w:r w:rsidR="002444D6"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</w:t>
            </w:r>
            <w:r w:rsidR="002444D6" w:rsidRPr="00B02388">
              <w:rPr>
                <w:rFonts w:ascii="Times New Roman" w:hAnsi="Times New Roman" w:cs="Times New Roman"/>
              </w:rPr>
              <w:t>1.1.4.</w:t>
            </w:r>
            <w:r w:rsidR="002444D6"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</w:t>
            </w:r>
            <w:r w:rsidR="002444D6" w:rsidRPr="00B02388">
              <w:rPr>
                <w:rFonts w:ascii="Times New Roman" w:hAnsi="Times New Roman" w:cs="Times New Roman"/>
              </w:rPr>
              <w:t>1.1.5</w:t>
            </w:r>
            <w:r w:rsidR="002444D6" w:rsidRPr="00B02388">
              <w:rPr>
                <w:rFonts w:ascii="Times New Roman" w:hAnsi="Times New Roman" w:cs="Times New Roman"/>
              </w:rPr>
              <w:tab/>
              <w:t>Diagram</w:t>
            </w:r>
          </w:p>
        </w:tc>
      </w:tr>
    </w:tbl>
    <w:p w:rsidR="000A1774" w:rsidRPr="00B02388" w:rsidRDefault="000A1774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90256" w:rsidRPr="00B02388" w:rsidRDefault="00414476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22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>Windykacja</w:t>
      </w:r>
      <w:r w:rsidR="00D95378" w:rsidRPr="00B02388">
        <w:rPr>
          <w:rFonts w:ascii="Times New Roman" w:hAnsi="Times New Roman" w:cs="Times New Roman"/>
          <w:b/>
        </w:rPr>
        <w:t xml:space="preserve"> </w:t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  <w:t>- s. 6</w:t>
      </w:r>
      <w:r w:rsidR="007D6B5A">
        <w:rPr>
          <w:rFonts w:ascii="Times New Roman" w:hAnsi="Times New Roman" w:cs="Times New Roman"/>
          <w:b/>
        </w:rPr>
        <w:t>5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8C15FF">
        <w:tc>
          <w:tcPr>
            <w:tcW w:w="3070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22</w:t>
            </w:r>
            <w:r w:rsidR="002444D6" w:rsidRPr="00B02388">
              <w:rPr>
                <w:rFonts w:ascii="Times New Roman" w:hAnsi="Times New Roman" w:cs="Times New Roman"/>
              </w:rPr>
              <w:t>.1.</w:t>
            </w:r>
            <w:r w:rsidR="002444D6"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22</w:t>
            </w:r>
            <w:r w:rsidR="002444D6" w:rsidRPr="00B02388">
              <w:rPr>
                <w:rFonts w:ascii="Times New Roman" w:hAnsi="Times New Roman" w:cs="Times New Roman"/>
              </w:rPr>
              <w:t>.1.1.</w:t>
            </w:r>
            <w:r w:rsidR="002444D6"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22</w:t>
            </w:r>
            <w:r w:rsidR="002444D6" w:rsidRPr="00B02388">
              <w:rPr>
                <w:rFonts w:ascii="Times New Roman" w:hAnsi="Times New Roman" w:cs="Times New Roman"/>
              </w:rPr>
              <w:t>.1.2.</w:t>
            </w:r>
            <w:r w:rsidR="002444D6"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7E773D" w:rsidRPr="00B02388" w:rsidTr="008C15FF">
        <w:trPr>
          <w:gridAfter w:val="1"/>
          <w:wAfter w:w="3071" w:type="dxa"/>
        </w:trPr>
        <w:tc>
          <w:tcPr>
            <w:tcW w:w="3070" w:type="dxa"/>
          </w:tcPr>
          <w:p w:rsidR="007E773D" w:rsidRPr="00B02388" w:rsidRDefault="007E773D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22.1.3.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7E773D" w:rsidRPr="00B02388" w:rsidRDefault="007E773D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22.1.4.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</w:tr>
    </w:tbl>
    <w:p w:rsidR="00A469FC" w:rsidRPr="00B02388" w:rsidRDefault="00A469FC" w:rsidP="00846090">
      <w:pPr>
        <w:jc w:val="both"/>
        <w:rPr>
          <w:rFonts w:ascii="Times New Roman" w:hAnsi="Times New Roman" w:cs="Times New Roman"/>
          <w:b/>
        </w:rPr>
      </w:pPr>
    </w:p>
    <w:p w:rsidR="005043EB" w:rsidRPr="00B02388" w:rsidRDefault="00414476" w:rsidP="007E773D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23</w:t>
      </w:r>
      <w:r w:rsidR="005043EB" w:rsidRPr="00B02388">
        <w:rPr>
          <w:rFonts w:ascii="Times New Roman" w:hAnsi="Times New Roman" w:cs="Times New Roman"/>
          <w:b/>
        </w:rPr>
        <w:t xml:space="preserve">. </w:t>
      </w:r>
      <w:r w:rsidR="005043EB" w:rsidRPr="00B02388">
        <w:rPr>
          <w:rFonts w:ascii="Times New Roman" w:hAnsi="Times New Roman" w:cs="Times New Roman"/>
          <w:b/>
        </w:rPr>
        <w:tab/>
      </w:r>
      <w:r w:rsidR="007E773D" w:rsidRPr="00B02388">
        <w:rPr>
          <w:rFonts w:ascii="Times New Roman" w:hAnsi="Times New Roman" w:cs="Times New Roman"/>
          <w:b/>
        </w:rPr>
        <w:t>Unieważnienie naboru wniosków o powierzenie grantu – odstąpienie od naboru</w:t>
      </w:r>
      <w:r w:rsidR="007E773D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>- s. 6</w:t>
      </w:r>
      <w:r w:rsidR="007D6B5A">
        <w:rPr>
          <w:rFonts w:ascii="Times New Roman" w:hAnsi="Times New Roman" w:cs="Times New Roman"/>
          <w:b/>
        </w:rPr>
        <w:t>6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5043EB">
        <w:tc>
          <w:tcPr>
            <w:tcW w:w="3070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23</w:t>
            </w:r>
            <w:r w:rsidR="002444D6" w:rsidRPr="00B02388">
              <w:rPr>
                <w:rFonts w:ascii="Times New Roman" w:hAnsi="Times New Roman" w:cs="Times New Roman"/>
              </w:rPr>
              <w:t>.1.</w:t>
            </w:r>
            <w:r w:rsidR="002444D6"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23</w:t>
            </w:r>
            <w:r w:rsidR="002444D6" w:rsidRPr="00B02388">
              <w:rPr>
                <w:rFonts w:ascii="Times New Roman" w:hAnsi="Times New Roman" w:cs="Times New Roman"/>
              </w:rPr>
              <w:t>.1.1.</w:t>
            </w:r>
            <w:r w:rsidR="002444D6"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23</w:t>
            </w:r>
            <w:r w:rsidR="002444D6" w:rsidRPr="00B02388">
              <w:rPr>
                <w:rFonts w:ascii="Times New Roman" w:hAnsi="Times New Roman" w:cs="Times New Roman"/>
              </w:rPr>
              <w:t>.1.2.</w:t>
            </w:r>
            <w:r w:rsidR="002444D6"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7E773D" w:rsidRPr="00B02388" w:rsidTr="005043EB">
        <w:trPr>
          <w:gridAfter w:val="1"/>
          <w:wAfter w:w="3071" w:type="dxa"/>
        </w:trPr>
        <w:tc>
          <w:tcPr>
            <w:tcW w:w="3070" w:type="dxa"/>
          </w:tcPr>
          <w:p w:rsidR="007E773D" w:rsidRPr="00B02388" w:rsidRDefault="007E773D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23.1.3.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7E773D" w:rsidRPr="00B02388" w:rsidRDefault="007E773D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23.1.4.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</w:tr>
    </w:tbl>
    <w:p w:rsidR="00C4186C" w:rsidRPr="00B02388" w:rsidRDefault="00C4186C" w:rsidP="00C418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4186C" w:rsidRPr="00B02388" w:rsidRDefault="00C4186C" w:rsidP="00C4186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2</w:t>
      </w:r>
      <w:r w:rsidR="00414476" w:rsidRPr="00B02388">
        <w:rPr>
          <w:rFonts w:ascii="Times New Roman" w:hAnsi="Times New Roman" w:cs="Times New Roman"/>
          <w:b/>
        </w:rPr>
        <w:t>4</w:t>
      </w:r>
      <w:r w:rsidRPr="00B02388">
        <w:rPr>
          <w:rFonts w:ascii="Times New Roman" w:hAnsi="Times New Roman" w:cs="Times New Roman"/>
          <w:b/>
        </w:rPr>
        <w:t xml:space="preserve">. </w:t>
      </w:r>
      <w:r w:rsidRPr="00B02388">
        <w:rPr>
          <w:rFonts w:ascii="Times New Roman" w:hAnsi="Times New Roman" w:cs="Times New Roman"/>
          <w:b/>
        </w:rPr>
        <w:tab/>
        <w:t xml:space="preserve">Wycofanie wniosku </w:t>
      </w:r>
      <w:r w:rsidR="00793317" w:rsidRPr="00B02388">
        <w:rPr>
          <w:rFonts w:ascii="Times New Roman" w:hAnsi="Times New Roman" w:cs="Times New Roman"/>
          <w:b/>
        </w:rPr>
        <w:t xml:space="preserve">o powierzenie grantu </w:t>
      </w:r>
      <w:r w:rsidRPr="00B02388">
        <w:rPr>
          <w:rFonts w:ascii="Times New Roman" w:hAnsi="Times New Roman" w:cs="Times New Roman"/>
          <w:b/>
        </w:rPr>
        <w:t xml:space="preserve">przez </w:t>
      </w:r>
      <w:proofErr w:type="spellStart"/>
      <w:r w:rsidRPr="00B02388">
        <w:rPr>
          <w:rFonts w:ascii="Times New Roman" w:hAnsi="Times New Roman" w:cs="Times New Roman"/>
          <w:b/>
        </w:rPr>
        <w:t>grantobiorcę</w:t>
      </w:r>
      <w:proofErr w:type="spellEnd"/>
      <w:r w:rsidR="00D95378" w:rsidRPr="00B02388">
        <w:rPr>
          <w:rFonts w:ascii="Times New Roman" w:hAnsi="Times New Roman" w:cs="Times New Roman"/>
          <w:b/>
        </w:rPr>
        <w:t xml:space="preserve"> </w:t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  <w:t>- s. 6</w:t>
      </w:r>
      <w:r w:rsidR="007D6B5A">
        <w:rPr>
          <w:rFonts w:ascii="Times New Roman" w:hAnsi="Times New Roman" w:cs="Times New Roman"/>
          <w:b/>
        </w:rPr>
        <w:t>8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44D6" w:rsidRPr="00B02388" w:rsidTr="00C4186C">
        <w:tc>
          <w:tcPr>
            <w:tcW w:w="3070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24</w:t>
            </w:r>
            <w:r w:rsidR="002444D6" w:rsidRPr="00B02388">
              <w:rPr>
                <w:rFonts w:ascii="Times New Roman" w:hAnsi="Times New Roman" w:cs="Times New Roman"/>
              </w:rPr>
              <w:t>.1.</w:t>
            </w:r>
            <w:r w:rsidR="002444D6" w:rsidRPr="00B02388">
              <w:rPr>
                <w:rFonts w:ascii="Times New Roman" w:hAnsi="Times New Roman" w:cs="Times New Roman"/>
              </w:rPr>
              <w:tab/>
              <w:t>Nazwa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24</w:t>
            </w:r>
            <w:r w:rsidR="002444D6" w:rsidRPr="00B02388">
              <w:rPr>
                <w:rFonts w:ascii="Times New Roman" w:hAnsi="Times New Roman" w:cs="Times New Roman"/>
              </w:rPr>
              <w:t>.1.1.</w:t>
            </w:r>
            <w:r w:rsidR="002444D6" w:rsidRPr="00B02388">
              <w:rPr>
                <w:rFonts w:ascii="Times New Roman" w:hAnsi="Times New Roman" w:cs="Times New Roman"/>
              </w:rPr>
              <w:tab/>
              <w:t>Przedmiot procedury</w:t>
            </w:r>
          </w:p>
        </w:tc>
        <w:tc>
          <w:tcPr>
            <w:tcW w:w="3071" w:type="dxa"/>
          </w:tcPr>
          <w:p w:rsidR="002444D6" w:rsidRPr="00B02388" w:rsidRDefault="00793317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24</w:t>
            </w:r>
            <w:r w:rsidR="002444D6" w:rsidRPr="00B02388">
              <w:rPr>
                <w:rFonts w:ascii="Times New Roman" w:hAnsi="Times New Roman" w:cs="Times New Roman"/>
              </w:rPr>
              <w:t>.1.2.</w:t>
            </w:r>
            <w:r w:rsidR="002444D6" w:rsidRPr="00B02388">
              <w:rPr>
                <w:rFonts w:ascii="Times New Roman" w:hAnsi="Times New Roman" w:cs="Times New Roman"/>
              </w:rPr>
              <w:tab/>
              <w:t>Obszar procedury</w:t>
            </w:r>
          </w:p>
        </w:tc>
      </w:tr>
      <w:tr w:rsidR="007E773D" w:rsidRPr="00B02388" w:rsidTr="00C4186C">
        <w:trPr>
          <w:gridAfter w:val="1"/>
          <w:wAfter w:w="3071" w:type="dxa"/>
        </w:trPr>
        <w:tc>
          <w:tcPr>
            <w:tcW w:w="3070" w:type="dxa"/>
          </w:tcPr>
          <w:p w:rsidR="007E773D" w:rsidRPr="00B02388" w:rsidRDefault="007E773D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24.1.3.</w:t>
            </w:r>
            <w:r w:rsidRPr="00B02388">
              <w:rPr>
                <w:rFonts w:ascii="Times New Roman" w:hAnsi="Times New Roman" w:cs="Times New Roman"/>
              </w:rPr>
              <w:tab/>
              <w:t>Funkcja procedury</w:t>
            </w:r>
          </w:p>
        </w:tc>
        <w:tc>
          <w:tcPr>
            <w:tcW w:w="3071" w:type="dxa"/>
          </w:tcPr>
          <w:p w:rsidR="007E773D" w:rsidRPr="00B02388" w:rsidRDefault="007E773D" w:rsidP="002444D6">
            <w:pPr>
              <w:jc w:val="both"/>
              <w:rPr>
                <w:rFonts w:ascii="Times New Roman" w:hAnsi="Times New Roman" w:cs="Times New Roman"/>
              </w:rPr>
            </w:pPr>
            <w:r w:rsidRPr="00B02388">
              <w:rPr>
                <w:rFonts w:ascii="Times New Roman" w:hAnsi="Times New Roman" w:cs="Times New Roman"/>
              </w:rPr>
              <w:t>24.1.4.</w:t>
            </w:r>
            <w:r w:rsidRPr="00B02388">
              <w:rPr>
                <w:rFonts w:ascii="Times New Roman" w:hAnsi="Times New Roman" w:cs="Times New Roman"/>
              </w:rPr>
              <w:tab/>
              <w:t>Przebieg procesu</w:t>
            </w:r>
          </w:p>
        </w:tc>
      </w:tr>
    </w:tbl>
    <w:p w:rsidR="007D6B5A" w:rsidRDefault="007D6B5A" w:rsidP="00846090">
      <w:pPr>
        <w:jc w:val="both"/>
        <w:rPr>
          <w:rFonts w:ascii="Times New Roman" w:hAnsi="Times New Roman" w:cs="Times New Roman"/>
          <w:b/>
        </w:rPr>
      </w:pPr>
    </w:p>
    <w:p w:rsidR="00ED4347" w:rsidRPr="00B02388" w:rsidRDefault="00FD26E5" w:rsidP="00846090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B</w:t>
      </w:r>
      <w:r w:rsidR="001F6B17" w:rsidRPr="00B02388">
        <w:rPr>
          <w:rFonts w:ascii="Times New Roman" w:hAnsi="Times New Roman" w:cs="Times New Roman"/>
          <w:b/>
        </w:rPr>
        <w:t xml:space="preserve">. </w:t>
      </w:r>
      <w:r w:rsidR="00175B42" w:rsidRPr="00B02388">
        <w:rPr>
          <w:rFonts w:ascii="Times New Roman" w:hAnsi="Times New Roman" w:cs="Times New Roman"/>
          <w:b/>
        </w:rPr>
        <w:tab/>
      </w:r>
      <w:r w:rsidRPr="00B02388">
        <w:rPr>
          <w:rFonts w:ascii="Times New Roman" w:hAnsi="Times New Roman" w:cs="Times New Roman"/>
          <w:b/>
        </w:rPr>
        <w:t>Wzory dokumentów</w:t>
      </w:r>
    </w:p>
    <w:p w:rsidR="002916DC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1.</w:t>
      </w:r>
      <w:r w:rsidRPr="00B02388">
        <w:rPr>
          <w:rFonts w:ascii="Times New Roman" w:hAnsi="Times New Roman" w:cs="Times New Roman"/>
        </w:rPr>
        <w:tab/>
        <w:t xml:space="preserve">Regulamin </w:t>
      </w:r>
      <w:r w:rsidR="00E7156A" w:rsidRPr="00B02388">
        <w:rPr>
          <w:rFonts w:ascii="Times New Roman" w:hAnsi="Times New Roman" w:cs="Times New Roman"/>
        </w:rPr>
        <w:t>naboru projektów grantowych</w:t>
      </w:r>
    </w:p>
    <w:p w:rsidR="00FF7E30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</w:t>
      </w:r>
      <w:r w:rsidR="00ED4347" w:rsidRPr="00B02388">
        <w:rPr>
          <w:rFonts w:ascii="Times New Roman" w:hAnsi="Times New Roman" w:cs="Times New Roman"/>
        </w:rPr>
        <w:t>.</w:t>
      </w:r>
      <w:r w:rsidR="00ED4347" w:rsidRPr="00B02388">
        <w:rPr>
          <w:rFonts w:ascii="Times New Roman" w:hAnsi="Times New Roman" w:cs="Times New Roman"/>
        </w:rPr>
        <w:tab/>
        <w:t xml:space="preserve">Formularz wniosku </w:t>
      </w:r>
      <w:r w:rsidR="00793317" w:rsidRPr="00B02388">
        <w:rPr>
          <w:rFonts w:ascii="Times New Roman" w:hAnsi="Times New Roman" w:cs="Times New Roman"/>
        </w:rPr>
        <w:t>o powierzenie grantu</w:t>
      </w:r>
    </w:p>
    <w:p w:rsidR="00C50CBB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3</w:t>
      </w:r>
      <w:r w:rsidR="00C50CBB" w:rsidRPr="00B02388">
        <w:rPr>
          <w:rFonts w:ascii="Times New Roman" w:hAnsi="Times New Roman" w:cs="Times New Roman"/>
        </w:rPr>
        <w:t xml:space="preserve">. </w:t>
      </w:r>
      <w:r w:rsidR="00C50CBB" w:rsidRPr="00B02388">
        <w:rPr>
          <w:rFonts w:ascii="Times New Roman" w:hAnsi="Times New Roman" w:cs="Times New Roman"/>
        </w:rPr>
        <w:tab/>
        <w:t>Rejestr wnio</w:t>
      </w:r>
      <w:r w:rsidR="00793317" w:rsidRPr="00B02388">
        <w:rPr>
          <w:rFonts w:ascii="Times New Roman" w:hAnsi="Times New Roman" w:cs="Times New Roman"/>
        </w:rPr>
        <w:t>sków składanych w ramach naboru o wniosków o powierzenie grantów</w:t>
      </w:r>
    </w:p>
    <w:p w:rsidR="00ED4347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4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>Karta weryfikacji formalnej</w:t>
      </w:r>
    </w:p>
    <w:p w:rsidR="00ED4347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5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>Karta weryfikacji merytorycznej</w:t>
      </w:r>
    </w:p>
    <w:p w:rsidR="00ED4347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6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 xml:space="preserve">Formularz protestu </w:t>
      </w:r>
      <w:r w:rsidR="00793317" w:rsidRPr="00B02388">
        <w:rPr>
          <w:rFonts w:ascii="Times New Roman" w:hAnsi="Times New Roman" w:cs="Times New Roman"/>
        </w:rPr>
        <w:t>- odwołania od decyzji Rady</w:t>
      </w:r>
    </w:p>
    <w:p w:rsidR="00ED4347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7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>Wzór umowy</w:t>
      </w:r>
      <w:r w:rsidR="00793317" w:rsidRPr="00B02388">
        <w:rPr>
          <w:rFonts w:ascii="Times New Roman" w:hAnsi="Times New Roman" w:cs="Times New Roman"/>
        </w:rPr>
        <w:t xml:space="preserve"> o powierzenie grantu</w:t>
      </w:r>
    </w:p>
    <w:p w:rsidR="00424329" w:rsidRPr="00B02388" w:rsidRDefault="00424329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8. </w:t>
      </w:r>
      <w:r w:rsidRPr="00B02388">
        <w:rPr>
          <w:rFonts w:ascii="Times New Roman" w:hAnsi="Times New Roman" w:cs="Times New Roman"/>
        </w:rPr>
        <w:tab/>
        <w:t xml:space="preserve">Formularz wniosku o rozliczenie grantu – wyprzedzające </w:t>
      </w:r>
      <w:r w:rsidR="00D50634">
        <w:rPr>
          <w:rFonts w:ascii="Times New Roman" w:hAnsi="Times New Roman" w:cs="Times New Roman"/>
        </w:rPr>
        <w:t>finansowanie/opcjonalnie</w:t>
      </w:r>
    </w:p>
    <w:p w:rsidR="00ED4347" w:rsidRPr="00B02388" w:rsidRDefault="00424329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9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>Wzór weksla</w:t>
      </w:r>
    </w:p>
    <w:p w:rsidR="00ED4347" w:rsidRPr="00B02388" w:rsidRDefault="00424329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10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>Karta kontroli w trakcie realizacji</w:t>
      </w:r>
      <w:r w:rsidR="00793317" w:rsidRPr="00B02388">
        <w:rPr>
          <w:rFonts w:ascii="Times New Roman" w:hAnsi="Times New Roman" w:cs="Times New Roman"/>
        </w:rPr>
        <w:t xml:space="preserve"> umowy o powierzenie grantu / po zakończeniu realizacji umowy o powierzenie grantu</w:t>
      </w:r>
    </w:p>
    <w:p w:rsidR="00ED4347" w:rsidRPr="00B02388" w:rsidRDefault="00424329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11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>Formularz sprawozdania cząstkowego</w:t>
      </w:r>
      <w:r w:rsidR="000A7132" w:rsidRPr="00B02388">
        <w:rPr>
          <w:rFonts w:ascii="Times New Roman" w:hAnsi="Times New Roman" w:cs="Times New Roman"/>
        </w:rPr>
        <w:t xml:space="preserve"> </w:t>
      </w:r>
    </w:p>
    <w:p w:rsidR="00ED4347" w:rsidRPr="00B02388" w:rsidRDefault="00424329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12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 xml:space="preserve">Formularz wniosku o </w:t>
      </w:r>
      <w:r w:rsidR="00793317" w:rsidRPr="00B02388">
        <w:rPr>
          <w:rFonts w:ascii="Times New Roman" w:hAnsi="Times New Roman" w:cs="Times New Roman"/>
        </w:rPr>
        <w:t>rozliczenie grantu</w:t>
      </w:r>
      <w:r w:rsidR="00FF7E30" w:rsidRPr="00B02388">
        <w:rPr>
          <w:rFonts w:ascii="Times New Roman" w:hAnsi="Times New Roman" w:cs="Times New Roman"/>
        </w:rPr>
        <w:t xml:space="preserve"> zawierający sprawozdanie</w:t>
      </w:r>
    </w:p>
    <w:p w:rsidR="00C643FF" w:rsidRPr="00B02388" w:rsidRDefault="00FD26E5" w:rsidP="00C4186C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lastRenderedPageBreak/>
        <w:t>C.</w:t>
      </w:r>
      <w:r w:rsidRPr="00B02388">
        <w:rPr>
          <w:rFonts w:ascii="Times New Roman" w:hAnsi="Times New Roman" w:cs="Times New Roman"/>
          <w:b/>
        </w:rPr>
        <w:tab/>
        <w:t>Słownik pojęć</w:t>
      </w:r>
    </w:p>
    <w:p w:rsidR="00C4186C" w:rsidRPr="00B02388" w:rsidRDefault="00C4186C" w:rsidP="00C4186C">
      <w:pPr>
        <w:jc w:val="both"/>
        <w:rPr>
          <w:rFonts w:ascii="Times New Roman" w:hAnsi="Times New Roman" w:cs="Times New Roman"/>
          <w:b/>
        </w:rPr>
      </w:pPr>
    </w:p>
    <w:p w:rsidR="00793317" w:rsidRPr="00B02388" w:rsidRDefault="00793317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01468" w:rsidRPr="00B02388" w:rsidRDefault="00701468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50634" w:rsidRPr="00A516FE" w:rsidRDefault="00FD26E5" w:rsidP="00D50634">
      <w:pPr>
        <w:spacing w:before="120"/>
        <w:jc w:val="center"/>
        <w:rPr>
          <w:rFonts w:ascii="Times New Roman" w:hAnsi="Times New Roman" w:cs="Times New Roman"/>
          <w:b/>
          <w:caps/>
        </w:rPr>
      </w:pPr>
      <w:r w:rsidRPr="00B02388">
        <w:rPr>
          <w:rFonts w:ascii="Times New Roman" w:hAnsi="Times New Roman" w:cs="Times New Roman"/>
          <w:b/>
        </w:rPr>
        <w:t>A</w:t>
      </w:r>
      <w:r w:rsidR="00C643FF" w:rsidRPr="00B02388">
        <w:rPr>
          <w:rFonts w:ascii="Times New Roman" w:hAnsi="Times New Roman" w:cs="Times New Roman"/>
          <w:b/>
        </w:rPr>
        <w:t>. PROCEDURY</w:t>
      </w:r>
      <w:r w:rsidR="00EE2226" w:rsidRPr="00B02388">
        <w:rPr>
          <w:rFonts w:ascii="Times New Roman" w:hAnsi="Times New Roman" w:cs="Times New Roman"/>
          <w:b/>
        </w:rPr>
        <w:t xml:space="preserve"> LOKALNEJ GRUPY DZIAŁANIA</w:t>
      </w:r>
      <w:r w:rsidR="00FF7E30" w:rsidRPr="00B02388">
        <w:rPr>
          <w:rFonts w:ascii="Times New Roman" w:hAnsi="Times New Roman" w:cs="Times New Roman"/>
          <w:b/>
        </w:rPr>
        <w:t xml:space="preserve">: </w:t>
      </w:r>
      <w:r w:rsidR="00D50634" w:rsidRPr="00A516FE">
        <w:rPr>
          <w:rFonts w:ascii="Times New Roman" w:hAnsi="Times New Roman" w:cs="Times New Roman"/>
          <w:b/>
          <w:caps/>
        </w:rPr>
        <w:t>„Kraina Wielkiego Łuku Warty"</w:t>
      </w:r>
    </w:p>
    <w:p w:rsidR="00AC0394" w:rsidRPr="00B02388" w:rsidRDefault="00AC0394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1. </w:t>
      </w:r>
    </w:p>
    <w:p w:rsidR="00AC0394" w:rsidRPr="00B02388" w:rsidRDefault="003E3EFC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</w:rPr>
        <w:t>1</w:t>
      </w:r>
      <w:r w:rsidR="00AC0394" w:rsidRPr="00B02388">
        <w:rPr>
          <w:rFonts w:ascii="Times New Roman" w:hAnsi="Times New Roman" w:cs="Times New Roman"/>
        </w:rPr>
        <w:t>.1.</w:t>
      </w:r>
      <w:r w:rsidR="00AC0394" w:rsidRPr="00B02388">
        <w:rPr>
          <w:rFonts w:ascii="Times New Roman" w:hAnsi="Times New Roman" w:cs="Times New Roman"/>
        </w:rPr>
        <w:tab/>
        <w:t>Nazwa procedury</w:t>
      </w:r>
      <w:r w:rsidR="00087D8B" w:rsidRPr="00B02388">
        <w:rPr>
          <w:rFonts w:ascii="Times New Roman" w:hAnsi="Times New Roman" w:cs="Times New Roman"/>
        </w:rPr>
        <w:t>.</w:t>
      </w:r>
    </w:p>
    <w:p w:rsidR="00AC0394" w:rsidRPr="00B02388" w:rsidRDefault="00AC0394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Procedura </w:t>
      </w:r>
      <w:r w:rsidR="003E3EFC" w:rsidRPr="00B02388">
        <w:rPr>
          <w:rFonts w:ascii="Times New Roman" w:hAnsi="Times New Roman" w:cs="Times New Roman"/>
          <w:b/>
        </w:rPr>
        <w:t>ogł</w:t>
      </w:r>
      <w:r w:rsidR="00A226CD" w:rsidRPr="00B02388">
        <w:rPr>
          <w:rFonts w:ascii="Times New Roman" w:hAnsi="Times New Roman" w:cs="Times New Roman"/>
          <w:b/>
        </w:rPr>
        <w:t xml:space="preserve">oszenia </w:t>
      </w:r>
      <w:r w:rsidR="00E7156A" w:rsidRPr="00B02388">
        <w:rPr>
          <w:rFonts w:ascii="Times New Roman" w:hAnsi="Times New Roman" w:cs="Times New Roman"/>
          <w:b/>
        </w:rPr>
        <w:t>naboru wniosków o powierzenie grantów.</w:t>
      </w:r>
    </w:p>
    <w:p w:rsidR="00AC0394" w:rsidRPr="00B02388" w:rsidRDefault="003E3EFC" w:rsidP="00AC039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</w:t>
      </w:r>
      <w:r w:rsidR="00AC0394" w:rsidRPr="00B02388">
        <w:rPr>
          <w:rFonts w:ascii="Times New Roman" w:hAnsi="Times New Roman" w:cs="Times New Roman"/>
        </w:rPr>
        <w:t>.1.1.</w:t>
      </w:r>
      <w:r w:rsidR="00AC0394" w:rsidRPr="00B02388">
        <w:rPr>
          <w:rFonts w:ascii="Times New Roman" w:hAnsi="Times New Roman" w:cs="Times New Roman"/>
        </w:rPr>
        <w:tab/>
        <w:t>Przedmiot procedury</w:t>
      </w:r>
      <w:r w:rsidR="00087D8B" w:rsidRPr="00B02388">
        <w:rPr>
          <w:rFonts w:ascii="Times New Roman" w:hAnsi="Times New Roman" w:cs="Times New Roman"/>
        </w:rPr>
        <w:t>.</w:t>
      </w:r>
    </w:p>
    <w:p w:rsidR="00AC0394" w:rsidRPr="00B02388" w:rsidRDefault="00AC0394" w:rsidP="00AC039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do </w:t>
      </w:r>
      <w:r w:rsidR="00E7156A" w:rsidRPr="00B02388">
        <w:rPr>
          <w:rFonts w:ascii="Times New Roman" w:hAnsi="Times New Roman" w:cs="Times New Roman"/>
        </w:rPr>
        <w:t xml:space="preserve">trybu i sposobu </w:t>
      </w:r>
      <w:r w:rsidR="003E3EFC" w:rsidRPr="00B02388">
        <w:rPr>
          <w:rFonts w:ascii="Times New Roman" w:hAnsi="Times New Roman" w:cs="Times New Roman"/>
        </w:rPr>
        <w:t xml:space="preserve">ogłoszenia </w:t>
      </w:r>
      <w:r w:rsidR="00E7156A" w:rsidRPr="00B02388">
        <w:rPr>
          <w:rFonts w:ascii="Times New Roman" w:hAnsi="Times New Roman" w:cs="Times New Roman"/>
          <w:b/>
        </w:rPr>
        <w:t>naboru wniosków o powierzenie grantów.</w:t>
      </w:r>
    </w:p>
    <w:p w:rsidR="00AC0394" w:rsidRPr="00B02388" w:rsidRDefault="003E3EFC" w:rsidP="00AC039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</w:t>
      </w:r>
      <w:r w:rsidR="00AC0394" w:rsidRPr="00B02388">
        <w:rPr>
          <w:rFonts w:ascii="Times New Roman" w:hAnsi="Times New Roman" w:cs="Times New Roman"/>
        </w:rPr>
        <w:t>.1.2.</w:t>
      </w:r>
      <w:r w:rsidR="00AC0394" w:rsidRPr="00B02388">
        <w:rPr>
          <w:rFonts w:ascii="Times New Roman" w:hAnsi="Times New Roman" w:cs="Times New Roman"/>
        </w:rPr>
        <w:tab/>
        <w:t>Obszar procedury</w:t>
      </w:r>
      <w:r w:rsidR="00087D8B" w:rsidRPr="00B02388">
        <w:rPr>
          <w:rFonts w:ascii="Times New Roman" w:hAnsi="Times New Roman" w:cs="Times New Roman"/>
        </w:rPr>
        <w:t>.</w:t>
      </w:r>
    </w:p>
    <w:p w:rsidR="00AC0394" w:rsidRPr="00B02388" w:rsidRDefault="00AC0394" w:rsidP="00AC039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przeznaczona jest dla </w:t>
      </w:r>
      <w:r w:rsidR="003E3EFC" w:rsidRPr="00B02388">
        <w:rPr>
          <w:rFonts w:ascii="Times New Roman" w:hAnsi="Times New Roman" w:cs="Times New Roman"/>
        </w:rPr>
        <w:t xml:space="preserve">LGD - rozpoczynającego procedurę ogłoszenia (podania do publicznej wiadomości) naboru </w:t>
      </w:r>
      <w:r w:rsidR="00E7156A" w:rsidRPr="00B02388">
        <w:rPr>
          <w:rFonts w:ascii="Times New Roman" w:hAnsi="Times New Roman" w:cs="Times New Roman"/>
        </w:rPr>
        <w:t>wniosków o powierzenie grantów.</w:t>
      </w:r>
    </w:p>
    <w:p w:rsidR="00AC0394" w:rsidRPr="00B02388" w:rsidRDefault="003E3EFC" w:rsidP="00AC039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</w:t>
      </w:r>
      <w:r w:rsidR="00AC0394" w:rsidRPr="00B02388">
        <w:rPr>
          <w:rFonts w:ascii="Times New Roman" w:hAnsi="Times New Roman" w:cs="Times New Roman"/>
        </w:rPr>
        <w:t>.1.3.</w:t>
      </w:r>
      <w:r w:rsidR="00AC0394" w:rsidRPr="00B02388">
        <w:rPr>
          <w:rFonts w:ascii="Times New Roman" w:hAnsi="Times New Roman" w:cs="Times New Roman"/>
        </w:rPr>
        <w:tab/>
        <w:t>Funkcja procedury</w:t>
      </w:r>
      <w:r w:rsidR="00087D8B" w:rsidRPr="00B02388">
        <w:rPr>
          <w:rFonts w:ascii="Times New Roman" w:hAnsi="Times New Roman" w:cs="Times New Roman"/>
        </w:rPr>
        <w:t>.</w:t>
      </w:r>
    </w:p>
    <w:p w:rsidR="00AC0394" w:rsidRPr="00B02388" w:rsidRDefault="00AC0394" w:rsidP="00AC039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</w:t>
      </w:r>
      <w:r w:rsidR="003E3EFC" w:rsidRPr="00B02388">
        <w:rPr>
          <w:rFonts w:ascii="Times New Roman" w:hAnsi="Times New Roman" w:cs="Times New Roman"/>
        </w:rPr>
        <w:t xml:space="preserve">tworzenia dokumentacji konkursu i podania jej do publicznej wiadomości </w:t>
      </w:r>
    </w:p>
    <w:p w:rsidR="00AC0394" w:rsidRPr="00B02388" w:rsidRDefault="003E3EFC" w:rsidP="00AC039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</w:t>
      </w:r>
      <w:r w:rsidR="00AC0394" w:rsidRPr="00B02388">
        <w:rPr>
          <w:rFonts w:ascii="Times New Roman" w:hAnsi="Times New Roman" w:cs="Times New Roman"/>
        </w:rPr>
        <w:t>.1.4.</w:t>
      </w:r>
      <w:r w:rsidR="00AC0394" w:rsidRPr="00B02388">
        <w:rPr>
          <w:rFonts w:ascii="Times New Roman" w:hAnsi="Times New Roman" w:cs="Times New Roman"/>
        </w:rPr>
        <w:tab/>
        <w:t>Przebieg procesu</w:t>
      </w:r>
      <w:r w:rsidR="00087D8B" w:rsidRPr="00B02388">
        <w:rPr>
          <w:rFonts w:ascii="Times New Roman" w:hAnsi="Times New Roman" w:cs="Times New Roman"/>
        </w:rPr>
        <w:t>.</w:t>
      </w:r>
    </w:p>
    <w:p w:rsidR="00462138" w:rsidRPr="00B02388" w:rsidRDefault="00462138" w:rsidP="00AC039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zgromadzenie wszystkich niezbędnych dokumentów do przeprowadzenia ogłoszenia naboru</w:t>
      </w:r>
      <w:r w:rsidR="00DB757E" w:rsidRPr="00B02388">
        <w:rPr>
          <w:rFonts w:ascii="Times New Roman" w:hAnsi="Times New Roman" w:cs="Times New Roman"/>
        </w:rPr>
        <w:t>,</w:t>
      </w:r>
    </w:p>
    <w:p w:rsidR="00FE25B1" w:rsidRPr="00B02388" w:rsidRDefault="00462138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przygotowuje komplet dokumentów dotyczących ogłaszanego naboru tj.: </w:t>
      </w:r>
      <w:r w:rsidR="005E2495" w:rsidRPr="00B02388">
        <w:rPr>
          <w:rFonts w:ascii="Times New Roman" w:hAnsi="Times New Roman" w:cs="Times New Roman"/>
          <w:i/>
        </w:rPr>
        <w:t>ogłoszenie o naborze</w:t>
      </w:r>
      <w:r w:rsidR="00FE25B1" w:rsidRPr="00B02388">
        <w:rPr>
          <w:rFonts w:ascii="Times New Roman" w:hAnsi="Times New Roman" w:cs="Times New Roman"/>
          <w:i/>
        </w:rPr>
        <w:t>*</w:t>
      </w:r>
      <w:r w:rsidR="005E2495" w:rsidRPr="00B02388">
        <w:rPr>
          <w:rFonts w:ascii="Times New Roman" w:hAnsi="Times New Roman" w:cs="Times New Roman"/>
          <w:i/>
        </w:rPr>
        <w:t xml:space="preserve">, regulamin </w:t>
      </w:r>
      <w:r w:rsidR="00E7156A" w:rsidRPr="00B02388">
        <w:rPr>
          <w:rFonts w:ascii="Times New Roman" w:hAnsi="Times New Roman" w:cs="Times New Roman"/>
          <w:i/>
        </w:rPr>
        <w:t xml:space="preserve">naboru </w:t>
      </w:r>
      <w:r w:rsidR="005E2495" w:rsidRPr="00B02388">
        <w:rPr>
          <w:rFonts w:ascii="Times New Roman" w:hAnsi="Times New Roman" w:cs="Times New Roman"/>
          <w:i/>
        </w:rPr>
        <w:t xml:space="preserve">projektów grantowych, </w:t>
      </w:r>
      <w:r w:rsidRPr="00B02388">
        <w:rPr>
          <w:rFonts w:ascii="Times New Roman" w:hAnsi="Times New Roman" w:cs="Times New Roman"/>
          <w:i/>
        </w:rPr>
        <w:t xml:space="preserve">wzór wniosku </w:t>
      </w:r>
      <w:r w:rsidR="00E7156A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(nieedytowalny),</w:t>
      </w:r>
      <w:r w:rsidR="005043EB" w:rsidRPr="00B02388">
        <w:rPr>
          <w:rFonts w:ascii="Times New Roman" w:hAnsi="Times New Roman" w:cs="Times New Roman"/>
          <w:i/>
        </w:rPr>
        <w:t xml:space="preserve"> wzór załączników do wniosku,</w:t>
      </w:r>
      <w:r w:rsidRPr="00B02388">
        <w:rPr>
          <w:rFonts w:ascii="Times New Roman" w:hAnsi="Times New Roman" w:cs="Times New Roman"/>
          <w:i/>
        </w:rPr>
        <w:t xml:space="preserve"> instrukcję wypełniania</w:t>
      </w:r>
      <w:r w:rsidR="00E7156A" w:rsidRPr="00B02388">
        <w:rPr>
          <w:rFonts w:ascii="Times New Roman" w:hAnsi="Times New Roman" w:cs="Times New Roman"/>
          <w:i/>
        </w:rPr>
        <w:t xml:space="preserve"> wniosku</w:t>
      </w:r>
      <w:r w:rsidRPr="00B02388">
        <w:rPr>
          <w:rFonts w:ascii="Times New Roman" w:hAnsi="Times New Roman" w:cs="Times New Roman"/>
          <w:i/>
        </w:rPr>
        <w:t xml:space="preserve">, kartę zgodności z LSR, kartę oceny </w:t>
      </w:r>
      <w:r w:rsidR="00E7156A" w:rsidRPr="00B02388">
        <w:rPr>
          <w:rFonts w:ascii="Times New Roman" w:hAnsi="Times New Roman" w:cs="Times New Roman"/>
          <w:i/>
        </w:rPr>
        <w:t xml:space="preserve">według </w:t>
      </w:r>
      <w:r w:rsidRPr="00B02388">
        <w:rPr>
          <w:rFonts w:ascii="Times New Roman" w:hAnsi="Times New Roman" w:cs="Times New Roman"/>
          <w:i/>
        </w:rPr>
        <w:t>lokalnych kryteriów</w:t>
      </w:r>
      <w:r w:rsidR="00E7156A" w:rsidRPr="00B02388">
        <w:rPr>
          <w:rFonts w:ascii="Times New Roman" w:hAnsi="Times New Roman" w:cs="Times New Roman"/>
          <w:i/>
        </w:rPr>
        <w:t xml:space="preserve"> wyboru operacji</w:t>
      </w:r>
      <w:r w:rsidRPr="00B02388">
        <w:rPr>
          <w:rFonts w:ascii="Times New Roman" w:hAnsi="Times New Roman" w:cs="Times New Roman"/>
          <w:i/>
        </w:rPr>
        <w:t xml:space="preserve">, </w:t>
      </w:r>
      <w:r w:rsidR="005E2495" w:rsidRPr="00B02388">
        <w:rPr>
          <w:rFonts w:ascii="Times New Roman" w:hAnsi="Times New Roman" w:cs="Times New Roman"/>
          <w:i/>
        </w:rPr>
        <w:t xml:space="preserve">wzór umowy </w:t>
      </w:r>
      <w:r w:rsidR="00E7156A" w:rsidRPr="00B02388">
        <w:rPr>
          <w:rFonts w:ascii="Times New Roman" w:hAnsi="Times New Roman" w:cs="Times New Roman"/>
          <w:i/>
        </w:rPr>
        <w:t>o powierzenie grantu</w:t>
      </w:r>
      <w:r w:rsidR="005043EB" w:rsidRPr="00B02388">
        <w:rPr>
          <w:rFonts w:ascii="Times New Roman" w:hAnsi="Times New Roman" w:cs="Times New Roman"/>
          <w:i/>
        </w:rPr>
        <w:t xml:space="preserve">, sposób zabezpieczenia </w:t>
      </w:r>
      <w:r w:rsidR="00E7156A" w:rsidRPr="00B02388">
        <w:rPr>
          <w:rFonts w:ascii="Times New Roman" w:hAnsi="Times New Roman" w:cs="Times New Roman"/>
          <w:i/>
        </w:rPr>
        <w:t xml:space="preserve">prawidłowej realizacji </w:t>
      </w:r>
      <w:r w:rsidR="005043EB" w:rsidRPr="00B02388">
        <w:rPr>
          <w:rFonts w:ascii="Times New Roman" w:hAnsi="Times New Roman" w:cs="Times New Roman"/>
          <w:i/>
        </w:rPr>
        <w:t>umowy</w:t>
      </w:r>
      <w:r w:rsidR="00FE25B1" w:rsidRPr="00B02388">
        <w:rPr>
          <w:rFonts w:ascii="Times New Roman" w:hAnsi="Times New Roman" w:cs="Times New Roman"/>
          <w:i/>
        </w:rPr>
        <w:t>.</w:t>
      </w:r>
      <w:r w:rsidR="00A63983" w:rsidRPr="00B02388">
        <w:rPr>
          <w:rFonts w:ascii="Times New Roman" w:hAnsi="Times New Roman" w:cs="Times New Roman"/>
          <w:i/>
        </w:rPr>
        <w:t xml:space="preserve"> LGD nadaje numer każdemu kolejnemu ogłoszeniu - naborowi wniosków</w:t>
      </w:r>
      <w:r w:rsidR="001C0F5A" w:rsidRPr="00B02388">
        <w:rPr>
          <w:rFonts w:ascii="Times New Roman" w:hAnsi="Times New Roman" w:cs="Times New Roman"/>
          <w:i/>
        </w:rPr>
        <w:t xml:space="preserve"> projektów grantowych np. 1</w:t>
      </w:r>
      <w:r w:rsidR="00C64654" w:rsidRPr="00B02388">
        <w:rPr>
          <w:rFonts w:ascii="Times New Roman" w:hAnsi="Times New Roman" w:cs="Times New Roman"/>
          <w:i/>
        </w:rPr>
        <w:t>/2016</w:t>
      </w:r>
      <w:r w:rsidR="001C0F5A" w:rsidRPr="00B02388">
        <w:rPr>
          <w:rFonts w:ascii="Times New Roman" w:hAnsi="Times New Roman" w:cs="Times New Roman"/>
          <w:i/>
        </w:rPr>
        <w:t>/G</w:t>
      </w:r>
      <w:r w:rsidR="00C64654" w:rsidRPr="00B02388">
        <w:rPr>
          <w:rFonts w:ascii="Times New Roman" w:hAnsi="Times New Roman" w:cs="Times New Roman"/>
          <w:i/>
        </w:rPr>
        <w:t xml:space="preserve">. </w:t>
      </w:r>
      <w:r w:rsidR="00B34BAF" w:rsidRPr="00B02388">
        <w:rPr>
          <w:rFonts w:ascii="Times New Roman" w:hAnsi="Times New Roman" w:cs="Times New Roman"/>
          <w:i/>
        </w:rPr>
        <w:t>Jeżeli nabór będzie prowadzony na przełomie dwóch lat (2016/2017)- ogłoszenie o naborze otrzymuje numer ostatnie</w:t>
      </w:r>
      <w:r w:rsidR="00E7156A" w:rsidRPr="00B02388">
        <w:rPr>
          <w:rFonts w:ascii="Times New Roman" w:hAnsi="Times New Roman" w:cs="Times New Roman"/>
          <w:i/>
        </w:rPr>
        <w:t>go roku trwania naboru: 1/2017/G.</w:t>
      </w:r>
    </w:p>
    <w:p w:rsidR="00E7156A" w:rsidRPr="00B02388" w:rsidRDefault="00FE25B1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*ogłoszenie o naborze zawiera:</w:t>
      </w:r>
    </w:p>
    <w:p w:rsidR="00E7156A" w:rsidRPr="00B02388" w:rsidRDefault="00E7156A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 xml:space="preserve">termin i miejsce </w:t>
      </w:r>
      <w:r w:rsidR="00087D8B" w:rsidRPr="00B02388">
        <w:rPr>
          <w:rFonts w:ascii="Times New Roman" w:hAnsi="Times New Roman" w:cs="Times New Roman"/>
          <w:i/>
        </w:rPr>
        <w:t xml:space="preserve">i forma </w:t>
      </w:r>
      <w:r w:rsidR="00A63983" w:rsidRPr="00B02388">
        <w:rPr>
          <w:rFonts w:ascii="Times New Roman" w:hAnsi="Times New Roman" w:cs="Times New Roman"/>
          <w:i/>
        </w:rPr>
        <w:t>składania wniosków o powierzenie grantów (termin nie krótszy niż 14 dni i nie dłuższy niż 30 dni);</w:t>
      </w:r>
    </w:p>
    <w:p w:rsidR="00E7156A" w:rsidRPr="00B02388" w:rsidRDefault="00E7156A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</w:t>
      </w:r>
      <w:r w:rsidR="00A63983" w:rsidRPr="00B02388">
        <w:rPr>
          <w:rFonts w:ascii="Times New Roman" w:hAnsi="Times New Roman" w:cs="Times New Roman"/>
          <w:i/>
        </w:rPr>
        <w:t xml:space="preserve"> określony zakres tematyczny projektu grantowego lub planowane do realizacji w ramach projektu grantowego zadania - zgodne z zakresem określonym w umowie o przyznaniu pomocy na realizację projektu grantowego; </w:t>
      </w:r>
    </w:p>
    <w:p w:rsidR="00E7156A" w:rsidRPr="00B02388" w:rsidRDefault="00E7156A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 xml:space="preserve">planowane do osiągnięcia w ramach projektu grantowego cele i wskaźniki; </w:t>
      </w:r>
    </w:p>
    <w:p w:rsidR="00E7156A" w:rsidRPr="00B02388" w:rsidRDefault="00E7156A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 xml:space="preserve">kwotę dostępną w ramach ogłoszenia, nie wyższą niż kwota z umowy o przyznaniu pomocy na realizację projektu grantowego; </w:t>
      </w:r>
    </w:p>
    <w:p w:rsidR="00087D8B" w:rsidRPr="00B02388" w:rsidRDefault="00087D8B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 xml:space="preserve">wskazanie miejsca upublicznienia opisu </w:t>
      </w:r>
      <w:r w:rsidRPr="00B02388">
        <w:rPr>
          <w:rFonts w:ascii="Times New Roman" w:hAnsi="Times New Roman" w:cs="Times New Roman"/>
          <w:i/>
        </w:rPr>
        <w:t xml:space="preserve">lokalnych </w:t>
      </w:r>
      <w:r w:rsidR="00A63983" w:rsidRPr="00B02388">
        <w:rPr>
          <w:rFonts w:ascii="Times New Roman" w:hAnsi="Times New Roman" w:cs="Times New Roman"/>
          <w:i/>
        </w:rPr>
        <w:t xml:space="preserve">kryteriów wyboru wniosków o powierzenie grantów oraz zasad przyznawania punktów za spełnienie danego kryterium (np. link do miejsca publikacji tych kryteriów lub zasad); </w:t>
      </w:r>
    </w:p>
    <w:p w:rsidR="00087D8B" w:rsidRPr="00B02388" w:rsidRDefault="00087D8B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 xml:space="preserve">wskazanie maksymalnej i minimalnej (której uzyskanie jest warunkiem wyboru operacji) liczby punktów w ramach kryteriów; </w:t>
      </w:r>
    </w:p>
    <w:p w:rsidR="00087D8B" w:rsidRPr="00B02388" w:rsidRDefault="00087D8B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 xml:space="preserve">- </w:t>
      </w:r>
      <w:r w:rsidR="00A63983" w:rsidRPr="00B02388">
        <w:rPr>
          <w:rFonts w:ascii="Times New Roman" w:hAnsi="Times New Roman" w:cs="Times New Roman"/>
          <w:i/>
        </w:rPr>
        <w:t xml:space="preserve">informacje o wysokości kwoty grantu lub intensywności pomocy (poziomie dofinansowania), jeśli LGD wprowadziła ograniczenia w tym zakresie (w przypadku jednostek sektora finansów publicznych poziom dofinansowania jest stały i wynosi 63,63%); </w:t>
      </w:r>
    </w:p>
    <w:p w:rsidR="00A63983" w:rsidRPr="00B02388" w:rsidRDefault="00087D8B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 xml:space="preserve">wskazanie </w:t>
      </w:r>
      <w:r w:rsidRPr="00B02388">
        <w:rPr>
          <w:rFonts w:ascii="Times New Roman" w:hAnsi="Times New Roman" w:cs="Times New Roman"/>
          <w:i/>
        </w:rPr>
        <w:t xml:space="preserve">sposobu, </w:t>
      </w:r>
      <w:r w:rsidR="00A63983" w:rsidRPr="00B02388">
        <w:rPr>
          <w:rFonts w:ascii="Times New Roman" w:hAnsi="Times New Roman" w:cs="Times New Roman"/>
          <w:i/>
        </w:rPr>
        <w:t xml:space="preserve">miejsca udostępnienia </w:t>
      </w:r>
      <w:r w:rsidRPr="00B02388">
        <w:rPr>
          <w:rFonts w:ascii="Times New Roman" w:hAnsi="Times New Roman" w:cs="Times New Roman"/>
          <w:i/>
        </w:rPr>
        <w:t xml:space="preserve">LSR, regulaminu naboru, formularzy </w:t>
      </w:r>
      <w:r w:rsidR="00A63983" w:rsidRPr="00B02388">
        <w:rPr>
          <w:rFonts w:ascii="Times New Roman" w:hAnsi="Times New Roman" w:cs="Times New Roman"/>
          <w:i/>
        </w:rPr>
        <w:t xml:space="preserve">dokumentów aplikacyjnych (formularza wniosku o </w:t>
      </w:r>
      <w:r w:rsidRPr="00B02388">
        <w:rPr>
          <w:rFonts w:ascii="Times New Roman" w:hAnsi="Times New Roman" w:cs="Times New Roman"/>
          <w:i/>
        </w:rPr>
        <w:t>powierzenie</w:t>
      </w:r>
      <w:r w:rsidR="00A63983" w:rsidRPr="00B02388">
        <w:rPr>
          <w:rFonts w:ascii="Times New Roman" w:hAnsi="Times New Roman" w:cs="Times New Roman"/>
          <w:i/>
        </w:rPr>
        <w:t xml:space="preserve"> grantu oraz wniosku o rozliczenie grantu), wzoru umowy o powierzenie grantu, a także wzoru s</w:t>
      </w:r>
      <w:r w:rsidRPr="00B02388">
        <w:rPr>
          <w:rFonts w:ascii="Times New Roman" w:hAnsi="Times New Roman" w:cs="Times New Roman"/>
          <w:i/>
        </w:rPr>
        <w:t>prawozdania z realizacji operacji;</w:t>
      </w:r>
    </w:p>
    <w:p w:rsidR="00087D8B" w:rsidRPr="00B02388" w:rsidRDefault="00087D8B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nazwę i adres instytucji właściwej do udzielania informacji o naborze wniosków o powierzenie grantów.</w:t>
      </w:r>
    </w:p>
    <w:p w:rsidR="005E2495" w:rsidRPr="00B02388" w:rsidRDefault="005E2495" w:rsidP="00AC039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podanie do publicznej wiadomości ogłoszenia o naborze</w:t>
      </w:r>
      <w:r w:rsidR="00DB757E" w:rsidRPr="00B02388">
        <w:rPr>
          <w:rFonts w:ascii="Times New Roman" w:hAnsi="Times New Roman" w:cs="Times New Roman"/>
        </w:rPr>
        <w:t>,</w:t>
      </w:r>
    </w:p>
    <w:p w:rsidR="005E2495" w:rsidRPr="00B02388" w:rsidRDefault="005E2495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</w:t>
      </w:r>
      <w:r w:rsidR="00087D8B" w:rsidRPr="00B02388">
        <w:rPr>
          <w:rFonts w:ascii="Times New Roman" w:hAnsi="Times New Roman" w:cs="Times New Roman"/>
          <w:i/>
        </w:rPr>
        <w:t xml:space="preserve">nie wcześniej niż 30 dni i nie później niż 14 dni przed planowanym terminem rozpoczęcia biegu terminu składania wniosków o udzielenie grantu </w:t>
      </w:r>
      <w:r w:rsidR="008F2CAB" w:rsidRPr="00B02388">
        <w:rPr>
          <w:rFonts w:ascii="Times New Roman" w:hAnsi="Times New Roman" w:cs="Times New Roman"/>
          <w:i/>
        </w:rPr>
        <w:t>podaje do publicznej wiadomości - za pośrednictwem swojej strony internetowej (publikuje) - ogłoszeni</w:t>
      </w:r>
      <w:r w:rsidR="00087D8B" w:rsidRPr="00B02388">
        <w:rPr>
          <w:rFonts w:ascii="Times New Roman" w:hAnsi="Times New Roman" w:cs="Times New Roman"/>
          <w:i/>
        </w:rPr>
        <w:t>e o planowanym naborze</w:t>
      </w:r>
      <w:r w:rsidR="008F2CAB" w:rsidRPr="00B02388">
        <w:rPr>
          <w:rFonts w:ascii="Times New Roman" w:hAnsi="Times New Roman" w:cs="Times New Roman"/>
          <w:i/>
        </w:rPr>
        <w:t xml:space="preserve">. Dodatkowo LGD może wykorzystać inne kanały informacyjne typu: ogłoszenie prasowe, </w:t>
      </w:r>
      <w:r w:rsidR="00363D65" w:rsidRPr="00B02388">
        <w:rPr>
          <w:rFonts w:ascii="Times New Roman" w:hAnsi="Times New Roman" w:cs="Times New Roman"/>
          <w:i/>
        </w:rPr>
        <w:t>ogło</w:t>
      </w:r>
      <w:r w:rsidR="00A1143C" w:rsidRPr="00B02388">
        <w:rPr>
          <w:rFonts w:ascii="Times New Roman" w:hAnsi="Times New Roman" w:cs="Times New Roman"/>
          <w:i/>
        </w:rPr>
        <w:t>szenie na tablicy ogłoszeń przed</w:t>
      </w:r>
      <w:r w:rsidR="00363D65" w:rsidRPr="00B02388">
        <w:rPr>
          <w:rFonts w:ascii="Times New Roman" w:hAnsi="Times New Roman" w:cs="Times New Roman"/>
          <w:i/>
        </w:rPr>
        <w:t xml:space="preserve"> siedzibą LGD, </w:t>
      </w:r>
      <w:r w:rsidR="008F2CAB" w:rsidRPr="00B02388">
        <w:rPr>
          <w:rFonts w:ascii="Times New Roman" w:hAnsi="Times New Roman" w:cs="Times New Roman"/>
          <w:i/>
        </w:rPr>
        <w:t xml:space="preserve">reklama radiowa i telewizyjna, publikację na </w:t>
      </w:r>
      <w:r w:rsidR="00363D65" w:rsidRPr="00B02388">
        <w:rPr>
          <w:rFonts w:ascii="Times New Roman" w:hAnsi="Times New Roman" w:cs="Times New Roman"/>
          <w:i/>
        </w:rPr>
        <w:t xml:space="preserve">serwisach </w:t>
      </w:r>
      <w:proofErr w:type="spellStart"/>
      <w:r w:rsidR="00363D65" w:rsidRPr="00B02388">
        <w:rPr>
          <w:rFonts w:ascii="Times New Roman" w:hAnsi="Times New Roman" w:cs="Times New Roman"/>
          <w:i/>
        </w:rPr>
        <w:t>społecznościowych</w:t>
      </w:r>
      <w:proofErr w:type="spellEnd"/>
      <w:r w:rsidR="00363D65" w:rsidRPr="00B02388">
        <w:rPr>
          <w:rFonts w:ascii="Times New Roman" w:hAnsi="Times New Roman" w:cs="Times New Roman"/>
          <w:i/>
        </w:rPr>
        <w:t xml:space="preserve"> i inne.</w:t>
      </w:r>
      <w:r w:rsidR="00C64654" w:rsidRPr="00B02388">
        <w:rPr>
          <w:rFonts w:ascii="Times New Roman" w:hAnsi="Times New Roman" w:cs="Times New Roman"/>
          <w:i/>
        </w:rPr>
        <w:t xml:space="preserve"> Ważne aby, strona internetowa LGD/portal  internetowy miał możliwość oznaczania znacznikiem czasu publikowanego materiału. LGD na potwierdzenie podania do publicznej wiadomości ogłoszenia (zachowanie terminów) drukuje opublikowane ogłoszenie - ze znacznikiem czasu publikacji.  </w:t>
      </w:r>
    </w:p>
    <w:p w:rsidR="00FE25B1" w:rsidRPr="00B02388" w:rsidRDefault="00363D65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Ogłoszenie zawiera wszystkie wymagane prawem informacje i elementy oraz dokumentację naboru: regulamin </w:t>
      </w:r>
      <w:r w:rsidR="00087D8B" w:rsidRPr="00B02388">
        <w:rPr>
          <w:rFonts w:ascii="Times New Roman" w:hAnsi="Times New Roman" w:cs="Times New Roman"/>
          <w:i/>
        </w:rPr>
        <w:t>naboru</w:t>
      </w:r>
      <w:r w:rsidR="00B34BAF" w:rsidRPr="00B02388">
        <w:rPr>
          <w:rFonts w:ascii="Times New Roman" w:hAnsi="Times New Roman" w:cs="Times New Roman"/>
          <w:i/>
        </w:rPr>
        <w:t xml:space="preserve"> (załącznik do procedur)</w:t>
      </w:r>
      <w:r w:rsidR="00087D8B" w:rsidRPr="00B02388">
        <w:rPr>
          <w:rFonts w:ascii="Times New Roman" w:hAnsi="Times New Roman" w:cs="Times New Roman"/>
          <w:i/>
        </w:rPr>
        <w:t xml:space="preserve">, formularz </w:t>
      </w:r>
      <w:r w:rsidRPr="00B02388">
        <w:rPr>
          <w:rFonts w:ascii="Times New Roman" w:hAnsi="Times New Roman" w:cs="Times New Roman"/>
          <w:i/>
        </w:rPr>
        <w:t xml:space="preserve">wniosku </w:t>
      </w:r>
      <w:r w:rsidR="00087D8B" w:rsidRPr="00B02388">
        <w:rPr>
          <w:rFonts w:ascii="Times New Roman" w:hAnsi="Times New Roman" w:cs="Times New Roman"/>
          <w:i/>
        </w:rPr>
        <w:t>o powierzenie grantów</w:t>
      </w:r>
      <w:r w:rsidRPr="00B02388">
        <w:rPr>
          <w:rFonts w:ascii="Times New Roman" w:hAnsi="Times New Roman" w:cs="Times New Roman"/>
          <w:i/>
        </w:rPr>
        <w:t xml:space="preserve"> (nieedytowalny), instrukcję wypełniania</w:t>
      </w:r>
      <w:r w:rsidR="00B34BAF" w:rsidRPr="00B02388">
        <w:rPr>
          <w:rFonts w:ascii="Times New Roman" w:hAnsi="Times New Roman" w:cs="Times New Roman"/>
          <w:i/>
        </w:rPr>
        <w:t xml:space="preserve"> wniosku</w:t>
      </w:r>
      <w:r w:rsidRPr="00B02388">
        <w:rPr>
          <w:rFonts w:ascii="Times New Roman" w:hAnsi="Times New Roman" w:cs="Times New Roman"/>
          <w:i/>
        </w:rPr>
        <w:t xml:space="preserve">, kartę </w:t>
      </w:r>
      <w:r w:rsidR="00087D8B" w:rsidRPr="00B02388">
        <w:rPr>
          <w:rFonts w:ascii="Times New Roman" w:hAnsi="Times New Roman" w:cs="Times New Roman"/>
          <w:i/>
        </w:rPr>
        <w:t xml:space="preserve">oceny </w:t>
      </w:r>
      <w:r w:rsidRPr="00B02388">
        <w:rPr>
          <w:rFonts w:ascii="Times New Roman" w:hAnsi="Times New Roman" w:cs="Times New Roman"/>
          <w:i/>
        </w:rPr>
        <w:t xml:space="preserve">zgodności z LSR, kartę oceny </w:t>
      </w:r>
      <w:r w:rsidR="00087D8B" w:rsidRPr="00B02388">
        <w:rPr>
          <w:rFonts w:ascii="Times New Roman" w:hAnsi="Times New Roman" w:cs="Times New Roman"/>
          <w:i/>
        </w:rPr>
        <w:t xml:space="preserve">według </w:t>
      </w:r>
      <w:r w:rsidRPr="00B02388">
        <w:rPr>
          <w:rFonts w:ascii="Times New Roman" w:hAnsi="Times New Roman" w:cs="Times New Roman"/>
          <w:i/>
        </w:rPr>
        <w:t xml:space="preserve">lokalnych kryteriów, wzór umowy </w:t>
      </w:r>
      <w:r w:rsidR="00087D8B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. Dokumenty są dostępne do pobrania w formie nieedytowalnej (np. PDF). Ogłoszenie wraz z dokumentacją dostępne jest na stronie internetowej do końca prowadzenia danego naboru. </w:t>
      </w:r>
    </w:p>
    <w:p w:rsidR="00087D8B" w:rsidRPr="00B02388" w:rsidRDefault="00FE25B1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Czas trwania naboru ustalony jest </w:t>
      </w:r>
      <w:r w:rsidR="00A1143C" w:rsidRPr="00B02388">
        <w:rPr>
          <w:rFonts w:ascii="Times New Roman" w:hAnsi="Times New Roman" w:cs="Times New Roman"/>
          <w:i/>
        </w:rPr>
        <w:t>w regulaminie naborów wniosków</w:t>
      </w:r>
      <w:r w:rsidR="00087D8B" w:rsidRPr="00B02388">
        <w:rPr>
          <w:rFonts w:ascii="Times New Roman" w:hAnsi="Times New Roman" w:cs="Times New Roman"/>
          <w:i/>
        </w:rPr>
        <w:t xml:space="preserve"> o powierzenie grantów.</w:t>
      </w:r>
    </w:p>
    <w:p w:rsidR="00A63983" w:rsidRPr="00B02388" w:rsidRDefault="00A63983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publikacji dokumentacji ogłoszenia na stronie internetowej LGD - nie ma możliwości zmiany treści ogłoszenia i kryteriów wyboru.</w:t>
      </w:r>
    </w:p>
    <w:p w:rsidR="00363D65" w:rsidRPr="00B02388" w:rsidRDefault="00363D65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Dokumentacja naboru dostępna jest również w wersji papierowej w biurze LGD</w:t>
      </w:r>
      <w:r w:rsidR="00A1143C" w:rsidRPr="00B02388">
        <w:rPr>
          <w:rFonts w:ascii="Times New Roman" w:hAnsi="Times New Roman" w:cs="Times New Roman"/>
          <w:i/>
        </w:rPr>
        <w:t>.</w:t>
      </w:r>
    </w:p>
    <w:p w:rsidR="00363D65" w:rsidRPr="00B02388" w:rsidRDefault="00363D65" w:rsidP="00AC039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ar</w:t>
      </w:r>
      <w:r w:rsidR="00087D8B" w:rsidRPr="00B02388">
        <w:rPr>
          <w:rFonts w:ascii="Times New Roman" w:hAnsi="Times New Roman" w:cs="Times New Roman"/>
        </w:rPr>
        <w:t>chiwizacja ogłoszenia o naborze</w:t>
      </w:r>
      <w:r w:rsidR="00DB757E" w:rsidRPr="00B02388">
        <w:rPr>
          <w:rFonts w:ascii="Times New Roman" w:hAnsi="Times New Roman" w:cs="Times New Roman"/>
        </w:rPr>
        <w:t>.</w:t>
      </w:r>
    </w:p>
    <w:p w:rsidR="00363D65" w:rsidRPr="00B02388" w:rsidRDefault="00363D65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 na potwierdzenie zachowania terminów i poprawności dokonania ogłoszenia - archiwizuje wydruk ze strony internetowej wraz z dokumentacją (w formie papierowej) danego naboru.</w:t>
      </w:r>
      <w:r w:rsidR="00816868" w:rsidRPr="00B02388">
        <w:rPr>
          <w:rFonts w:ascii="Times New Roman" w:hAnsi="Times New Roman" w:cs="Times New Roman"/>
          <w:i/>
        </w:rPr>
        <w:t xml:space="preserve"> Przenosi ogłoszenie (na swojej stronie internetowej) z bieżących aktualności lub bieżących ogłoszeń o konkursach do działu: archiwum (</w:t>
      </w:r>
      <w:r w:rsidR="00087D8B" w:rsidRPr="00B02388">
        <w:rPr>
          <w:rFonts w:ascii="Times New Roman" w:hAnsi="Times New Roman" w:cs="Times New Roman"/>
          <w:i/>
        </w:rPr>
        <w:t xml:space="preserve">np. </w:t>
      </w:r>
      <w:r w:rsidR="00816868" w:rsidRPr="00B02388">
        <w:rPr>
          <w:rFonts w:ascii="Times New Roman" w:hAnsi="Times New Roman" w:cs="Times New Roman"/>
          <w:i/>
        </w:rPr>
        <w:t xml:space="preserve">jako </w:t>
      </w:r>
      <w:proofErr w:type="spellStart"/>
      <w:r w:rsidR="00816868" w:rsidRPr="00B02388">
        <w:rPr>
          <w:rFonts w:ascii="Times New Roman" w:hAnsi="Times New Roman" w:cs="Times New Roman"/>
          <w:i/>
        </w:rPr>
        <w:t>podstrona</w:t>
      </w:r>
      <w:proofErr w:type="spellEnd"/>
      <w:r w:rsidR="00816868" w:rsidRPr="00B02388">
        <w:rPr>
          <w:rFonts w:ascii="Times New Roman" w:hAnsi="Times New Roman" w:cs="Times New Roman"/>
          <w:i/>
        </w:rPr>
        <w:t xml:space="preserve">). Dział archiwum zakładany jest po zakończeniu pierwszego naboru i prowadzony jest do końca okresu programowania LGD zamieszcza w nim wszystkie </w:t>
      </w:r>
      <w:r w:rsidR="00087D8B" w:rsidRPr="00B02388">
        <w:rPr>
          <w:rFonts w:ascii="Times New Roman" w:hAnsi="Times New Roman" w:cs="Times New Roman"/>
          <w:i/>
        </w:rPr>
        <w:t>ogłoszenia zakończonych naborów</w:t>
      </w:r>
      <w:r w:rsidR="00816868" w:rsidRPr="00B02388">
        <w:rPr>
          <w:rFonts w:ascii="Times New Roman" w:hAnsi="Times New Roman" w:cs="Times New Roman"/>
          <w:i/>
        </w:rPr>
        <w:t xml:space="preserve">.   </w:t>
      </w:r>
    </w:p>
    <w:p w:rsidR="00462138" w:rsidRPr="00B02388" w:rsidRDefault="003E3EFC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1.1.5.</w:t>
      </w:r>
      <w:r w:rsidRPr="00B02388">
        <w:rPr>
          <w:rFonts w:ascii="Times New Roman" w:hAnsi="Times New Roman" w:cs="Times New Roman"/>
        </w:rPr>
        <w:tab/>
        <w:t>Diagram procesu</w:t>
      </w:r>
      <w:r w:rsidR="00DB757E" w:rsidRPr="00B02388">
        <w:rPr>
          <w:rFonts w:ascii="Times New Roman" w:hAnsi="Times New Roman" w:cs="Times New Roman"/>
        </w:rPr>
        <w:t>.</w:t>
      </w:r>
    </w:p>
    <w:p w:rsidR="00A469FC" w:rsidRPr="00B02388" w:rsidRDefault="00363D65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noProof/>
        </w:rPr>
        <w:drawing>
          <wp:inline distT="0" distB="0" distL="0" distR="0">
            <wp:extent cx="6010275" cy="16859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B757E" w:rsidRPr="00B02388" w:rsidRDefault="00DB757E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B757E" w:rsidRPr="00B02388" w:rsidRDefault="00DB757E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B757E" w:rsidRPr="00B02388" w:rsidRDefault="00DB757E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B757E" w:rsidRPr="00B02388" w:rsidRDefault="00DB757E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B757E" w:rsidRPr="00B02388" w:rsidRDefault="00DB757E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643FF" w:rsidRPr="00B02388" w:rsidRDefault="00AC0394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2. </w:t>
      </w:r>
    </w:p>
    <w:p w:rsidR="00C643FF" w:rsidRPr="00B02388" w:rsidRDefault="00AC0394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</w:rPr>
        <w:t>2</w:t>
      </w:r>
      <w:r w:rsidR="00C643FF" w:rsidRPr="00B02388">
        <w:rPr>
          <w:rFonts w:ascii="Times New Roman" w:hAnsi="Times New Roman" w:cs="Times New Roman"/>
        </w:rPr>
        <w:t>.1.</w:t>
      </w:r>
      <w:r w:rsidR="00C643FF" w:rsidRPr="00B02388">
        <w:rPr>
          <w:rFonts w:ascii="Times New Roman" w:hAnsi="Times New Roman" w:cs="Times New Roman"/>
        </w:rPr>
        <w:tab/>
        <w:t>Nazwa procedury</w:t>
      </w:r>
      <w:r w:rsidR="00DB757E" w:rsidRPr="00B02388">
        <w:rPr>
          <w:rFonts w:ascii="Times New Roman" w:hAnsi="Times New Roman" w:cs="Times New Roman"/>
        </w:rPr>
        <w:t>.</w:t>
      </w:r>
    </w:p>
    <w:p w:rsidR="009E6162" w:rsidRPr="00B02388" w:rsidRDefault="009E6162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Przygotowanie wniosku </w:t>
      </w:r>
      <w:r w:rsidR="00DB757E" w:rsidRPr="00B02388">
        <w:rPr>
          <w:rFonts w:ascii="Times New Roman" w:hAnsi="Times New Roman" w:cs="Times New Roman"/>
          <w:b/>
        </w:rPr>
        <w:t>o powierzenie grantu</w:t>
      </w:r>
      <w:r w:rsidRPr="00B02388">
        <w:rPr>
          <w:rFonts w:ascii="Times New Roman" w:hAnsi="Times New Roman" w:cs="Times New Roman"/>
          <w:b/>
        </w:rPr>
        <w:t xml:space="preserve"> (</w:t>
      </w:r>
      <w:r w:rsidR="009B64E4" w:rsidRPr="00B02388">
        <w:rPr>
          <w:rFonts w:ascii="Times New Roman" w:hAnsi="Times New Roman" w:cs="Times New Roman"/>
          <w:b/>
        </w:rPr>
        <w:t xml:space="preserve">procedura </w:t>
      </w:r>
      <w:r w:rsidRPr="00B02388">
        <w:rPr>
          <w:rFonts w:ascii="Times New Roman" w:hAnsi="Times New Roman" w:cs="Times New Roman"/>
          <w:b/>
        </w:rPr>
        <w:t xml:space="preserve">dla </w:t>
      </w:r>
      <w:proofErr w:type="spellStart"/>
      <w:r w:rsidRPr="00B02388">
        <w:rPr>
          <w:rFonts w:ascii="Times New Roman" w:hAnsi="Times New Roman" w:cs="Times New Roman"/>
          <w:b/>
        </w:rPr>
        <w:t>grantobiorcy</w:t>
      </w:r>
      <w:proofErr w:type="spellEnd"/>
      <w:r w:rsidRPr="00B02388">
        <w:rPr>
          <w:rFonts w:ascii="Times New Roman" w:hAnsi="Times New Roman" w:cs="Times New Roman"/>
          <w:b/>
        </w:rPr>
        <w:t>)</w:t>
      </w:r>
      <w:r w:rsidR="00DB757E" w:rsidRPr="00B02388">
        <w:rPr>
          <w:rFonts w:ascii="Times New Roman" w:hAnsi="Times New Roman" w:cs="Times New Roman"/>
          <w:b/>
        </w:rPr>
        <w:t>.</w:t>
      </w:r>
    </w:p>
    <w:p w:rsidR="00C643FF" w:rsidRPr="00B02388" w:rsidRDefault="00AC0394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</w:t>
      </w:r>
      <w:r w:rsidR="00C643FF" w:rsidRPr="00B02388">
        <w:rPr>
          <w:rFonts w:ascii="Times New Roman" w:hAnsi="Times New Roman" w:cs="Times New Roman"/>
        </w:rPr>
        <w:t>.1.1.</w:t>
      </w:r>
      <w:r w:rsidR="00C643FF" w:rsidRPr="00B02388">
        <w:rPr>
          <w:rFonts w:ascii="Times New Roman" w:hAnsi="Times New Roman" w:cs="Times New Roman"/>
        </w:rPr>
        <w:tab/>
        <w:t>Przedmiot procedury</w:t>
      </w:r>
      <w:r w:rsidR="00DB757E" w:rsidRPr="00B02388">
        <w:rPr>
          <w:rFonts w:ascii="Times New Roman" w:hAnsi="Times New Roman" w:cs="Times New Roman"/>
        </w:rPr>
        <w:t>.</w:t>
      </w:r>
    </w:p>
    <w:p w:rsidR="00C643FF" w:rsidRPr="00B02388" w:rsidRDefault="00C643FF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do obsługi </w:t>
      </w:r>
      <w:r w:rsidR="00DB757E" w:rsidRPr="00B02388">
        <w:rPr>
          <w:rFonts w:ascii="Times New Roman" w:hAnsi="Times New Roman" w:cs="Times New Roman"/>
        </w:rPr>
        <w:t xml:space="preserve">systemu </w:t>
      </w:r>
      <w:proofErr w:type="spellStart"/>
      <w:r w:rsidR="009E6162" w:rsidRPr="00B02388">
        <w:rPr>
          <w:rFonts w:ascii="Times New Roman" w:hAnsi="Times New Roman" w:cs="Times New Roman"/>
        </w:rPr>
        <w:t>on-line</w:t>
      </w:r>
      <w:proofErr w:type="spellEnd"/>
      <w:r w:rsidR="009E6162" w:rsidRPr="00B02388">
        <w:rPr>
          <w:rFonts w:ascii="Times New Roman" w:hAnsi="Times New Roman" w:cs="Times New Roman"/>
        </w:rPr>
        <w:t xml:space="preserve"> - generatora wniosków o </w:t>
      </w:r>
      <w:r w:rsidR="00DB757E" w:rsidRPr="00B02388">
        <w:rPr>
          <w:rFonts w:ascii="Times New Roman" w:hAnsi="Times New Roman" w:cs="Times New Roman"/>
        </w:rPr>
        <w:t xml:space="preserve">powierzenie </w:t>
      </w:r>
      <w:r w:rsidR="009E6162" w:rsidRPr="00B02388">
        <w:rPr>
          <w:rFonts w:ascii="Times New Roman" w:hAnsi="Times New Roman" w:cs="Times New Roman"/>
        </w:rPr>
        <w:t xml:space="preserve">grantu. </w:t>
      </w:r>
    </w:p>
    <w:p w:rsidR="00C643FF" w:rsidRPr="00B02388" w:rsidRDefault="00AC0394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</w:t>
      </w:r>
      <w:r w:rsidR="00C643FF" w:rsidRPr="00B02388">
        <w:rPr>
          <w:rFonts w:ascii="Times New Roman" w:hAnsi="Times New Roman" w:cs="Times New Roman"/>
        </w:rPr>
        <w:t>.1.2.</w:t>
      </w:r>
      <w:r w:rsidR="00C643FF" w:rsidRPr="00B02388">
        <w:rPr>
          <w:rFonts w:ascii="Times New Roman" w:hAnsi="Times New Roman" w:cs="Times New Roman"/>
        </w:rPr>
        <w:tab/>
        <w:t>Obszar procedury</w:t>
      </w:r>
      <w:r w:rsidR="00DB757E" w:rsidRPr="00B02388">
        <w:rPr>
          <w:rFonts w:ascii="Times New Roman" w:hAnsi="Times New Roman" w:cs="Times New Roman"/>
        </w:rPr>
        <w:t>.</w:t>
      </w:r>
    </w:p>
    <w:p w:rsidR="009E6162" w:rsidRPr="00B02388" w:rsidRDefault="009E6162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przeznaczona jest dla wszystkich </w:t>
      </w:r>
      <w:proofErr w:type="spellStart"/>
      <w:r w:rsidRPr="00B02388">
        <w:rPr>
          <w:rFonts w:ascii="Times New Roman" w:hAnsi="Times New Roman" w:cs="Times New Roman"/>
        </w:rPr>
        <w:t>grantobiorców</w:t>
      </w:r>
      <w:proofErr w:type="spellEnd"/>
      <w:r w:rsidRPr="00B02388">
        <w:rPr>
          <w:rFonts w:ascii="Times New Roman" w:hAnsi="Times New Roman" w:cs="Times New Roman"/>
        </w:rPr>
        <w:t xml:space="preserve"> - przygotowujących wnioski. Biuro LGD może włączyć się w procedurę w formie wsparcia - doradztwa. </w:t>
      </w:r>
    </w:p>
    <w:p w:rsidR="00C643FF" w:rsidRPr="00B02388" w:rsidRDefault="00AC0394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</w:t>
      </w:r>
      <w:r w:rsidR="00C643FF" w:rsidRPr="00B02388">
        <w:rPr>
          <w:rFonts w:ascii="Times New Roman" w:hAnsi="Times New Roman" w:cs="Times New Roman"/>
        </w:rPr>
        <w:t>.1.3.</w:t>
      </w:r>
      <w:r w:rsidR="00C643FF" w:rsidRPr="00B02388">
        <w:rPr>
          <w:rFonts w:ascii="Times New Roman" w:hAnsi="Times New Roman" w:cs="Times New Roman"/>
        </w:rPr>
        <w:tab/>
        <w:t>Funkcja procedury</w:t>
      </w:r>
      <w:r w:rsidR="00DB757E" w:rsidRPr="00B02388">
        <w:rPr>
          <w:rFonts w:ascii="Times New Roman" w:hAnsi="Times New Roman" w:cs="Times New Roman"/>
        </w:rPr>
        <w:t>.</w:t>
      </w:r>
    </w:p>
    <w:p w:rsidR="00C643FF" w:rsidRPr="00B02388" w:rsidRDefault="00C643FF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</w:t>
      </w:r>
      <w:r w:rsidR="009E6162" w:rsidRPr="00B02388">
        <w:rPr>
          <w:rFonts w:ascii="Times New Roman" w:hAnsi="Times New Roman" w:cs="Times New Roman"/>
        </w:rPr>
        <w:t xml:space="preserve">przygotowywania wniosku </w:t>
      </w:r>
      <w:r w:rsidR="00DB757E" w:rsidRPr="00B02388">
        <w:rPr>
          <w:rFonts w:ascii="Times New Roman" w:hAnsi="Times New Roman" w:cs="Times New Roman"/>
        </w:rPr>
        <w:t>o powierzenie grantu</w:t>
      </w:r>
      <w:r w:rsidR="009E6162" w:rsidRPr="00B02388">
        <w:rPr>
          <w:rFonts w:ascii="Times New Roman" w:hAnsi="Times New Roman" w:cs="Times New Roman"/>
        </w:rPr>
        <w:t xml:space="preserve"> - </w:t>
      </w:r>
      <w:r w:rsidRPr="00B02388">
        <w:rPr>
          <w:rFonts w:ascii="Times New Roman" w:hAnsi="Times New Roman" w:cs="Times New Roman"/>
        </w:rPr>
        <w:t xml:space="preserve">oraz </w:t>
      </w:r>
      <w:r w:rsidR="009E6162" w:rsidRPr="00B02388">
        <w:rPr>
          <w:rFonts w:ascii="Times New Roman" w:hAnsi="Times New Roman" w:cs="Times New Roman"/>
        </w:rPr>
        <w:t>załączników do wniosku</w:t>
      </w:r>
      <w:r w:rsidRPr="00B02388">
        <w:rPr>
          <w:rFonts w:ascii="Times New Roman" w:hAnsi="Times New Roman" w:cs="Times New Roman"/>
        </w:rPr>
        <w:t>.</w:t>
      </w:r>
      <w:r w:rsidR="009E6162" w:rsidRPr="00B02388">
        <w:rPr>
          <w:rFonts w:ascii="Times New Roman" w:hAnsi="Times New Roman" w:cs="Times New Roman"/>
        </w:rPr>
        <w:t xml:space="preserve"> Opisuje przygotowanie elektronicznej wersji wniosku, generowanie wersji papierowej.</w:t>
      </w:r>
    </w:p>
    <w:p w:rsidR="00C643FF" w:rsidRPr="00B02388" w:rsidRDefault="00AC0394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</w:t>
      </w:r>
      <w:r w:rsidR="00C643FF" w:rsidRPr="00B02388">
        <w:rPr>
          <w:rFonts w:ascii="Times New Roman" w:hAnsi="Times New Roman" w:cs="Times New Roman"/>
        </w:rPr>
        <w:t>.1.4.</w:t>
      </w:r>
      <w:r w:rsidR="00C643FF" w:rsidRPr="00B02388">
        <w:rPr>
          <w:rFonts w:ascii="Times New Roman" w:hAnsi="Times New Roman" w:cs="Times New Roman"/>
        </w:rPr>
        <w:tab/>
        <w:t>Przebieg procesu</w:t>
      </w:r>
      <w:r w:rsidR="00DB757E" w:rsidRPr="00B02388">
        <w:rPr>
          <w:rFonts w:ascii="Times New Roman" w:hAnsi="Times New Roman" w:cs="Times New Roman"/>
        </w:rPr>
        <w:t>.</w:t>
      </w:r>
    </w:p>
    <w:p w:rsidR="009E6162" w:rsidRPr="00B02388" w:rsidRDefault="00A60511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w</w:t>
      </w:r>
      <w:r w:rsidR="009E6162" w:rsidRPr="00B02388">
        <w:rPr>
          <w:rFonts w:ascii="Times New Roman" w:hAnsi="Times New Roman" w:cs="Times New Roman"/>
        </w:rPr>
        <w:t>ejście na stronę internetową udostępnianą przez Lokalną Grupę Działania</w:t>
      </w:r>
      <w:r w:rsidR="00DB757E" w:rsidRPr="00B02388">
        <w:rPr>
          <w:rFonts w:ascii="Times New Roman" w:hAnsi="Times New Roman" w:cs="Times New Roman"/>
        </w:rPr>
        <w:t>,</w:t>
      </w:r>
    </w:p>
    <w:p w:rsidR="00846090" w:rsidRPr="00B02388" w:rsidRDefault="00846090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Wniosek </w:t>
      </w:r>
      <w:r w:rsidR="00DB757E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 xml:space="preserve">wypełniany jest tylko w wersji elektronicznej za pośrednictwem generatora wniosków opracowanego i udostępnianego przez LGD. Wypełnienie wniosku możliwe jest tylko na komputerze podłączonym do </w:t>
      </w:r>
      <w:proofErr w:type="spellStart"/>
      <w:r w:rsidRPr="00B02388">
        <w:rPr>
          <w:rFonts w:ascii="Times New Roman" w:hAnsi="Times New Roman" w:cs="Times New Roman"/>
          <w:i/>
        </w:rPr>
        <w:t>internetu</w:t>
      </w:r>
      <w:proofErr w:type="spellEnd"/>
      <w:r w:rsidR="005043EB" w:rsidRPr="00B02388">
        <w:rPr>
          <w:rFonts w:ascii="Times New Roman" w:hAnsi="Times New Roman" w:cs="Times New Roman"/>
          <w:i/>
        </w:rPr>
        <w:t xml:space="preserve"> z odpowiednim oprogramowaniem </w:t>
      </w:r>
      <w:r w:rsidR="00960006" w:rsidRPr="00B02388">
        <w:rPr>
          <w:rFonts w:ascii="Times New Roman" w:hAnsi="Times New Roman" w:cs="Times New Roman"/>
          <w:i/>
        </w:rPr>
        <w:t>- osoba wchodząca za pośrednictwem strony internetowej LGD do generatora wniosków</w:t>
      </w:r>
      <w:r w:rsidR="00DB757E" w:rsidRPr="00B02388">
        <w:rPr>
          <w:rFonts w:ascii="Times New Roman" w:hAnsi="Times New Roman" w:cs="Times New Roman"/>
          <w:i/>
        </w:rPr>
        <w:t>,</w:t>
      </w:r>
      <w:r w:rsidR="00960006" w:rsidRPr="00B02388">
        <w:rPr>
          <w:rFonts w:ascii="Times New Roman" w:hAnsi="Times New Roman" w:cs="Times New Roman"/>
          <w:i/>
        </w:rPr>
        <w:t xml:space="preserve"> otrzyma komunikat dotyczący możliwości pracy w odpowiednim systemie operacyjnym</w:t>
      </w:r>
      <w:r w:rsidR="00DB757E" w:rsidRPr="00B02388">
        <w:rPr>
          <w:rFonts w:ascii="Times New Roman" w:hAnsi="Times New Roman" w:cs="Times New Roman"/>
          <w:i/>
        </w:rPr>
        <w:t xml:space="preserve"> </w:t>
      </w:r>
      <w:r w:rsidR="005043EB" w:rsidRPr="00B02388">
        <w:rPr>
          <w:rFonts w:ascii="Times New Roman" w:hAnsi="Times New Roman" w:cs="Times New Roman"/>
          <w:i/>
        </w:rPr>
        <w:t xml:space="preserve">(system operacyjny Windows - </w:t>
      </w:r>
      <w:r w:rsidR="00960006" w:rsidRPr="00B02388">
        <w:rPr>
          <w:rFonts w:ascii="Times New Roman" w:hAnsi="Times New Roman" w:cs="Times New Roman"/>
          <w:i/>
        </w:rPr>
        <w:t xml:space="preserve">wersje od: Windows XP i późniejsze </w:t>
      </w:r>
      <w:r w:rsidR="005043EB" w:rsidRPr="00B02388">
        <w:rPr>
          <w:rFonts w:ascii="Times New Roman" w:hAnsi="Times New Roman" w:cs="Times New Roman"/>
          <w:i/>
        </w:rPr>
        <w:t>oraz przeglądarka internet</w:t>
      </w:r>
      <w:r w:rsidR="00960006" w:rsidRPr="00B02388">
        <w:rPr>
          <w:rFonts w:ascii="Times New Roman" w:hAnsi="Times New Roman" w:cs="Times New Roman"/>
          <w:i/>
        </w:rPr>
        <w:t xml:space="preserve">owa: Internet Explorer - wersja od 9, </w:t>
      </w:r>
      <w:proofErr w:type="spellStart"/>
      <w:r w:rsidR="00960006" w:rsidRPr="00B02388">
        <w:rPr>
          <w:rFonts w:ascii="Times New Roman" w:hAnsi="Times New Roman" w:cs="Times New Roman"/>
          <w:i/>
        </w:rPr>
        <w:t>Firefox</w:t>
      </w:r>
      <w:proofErr w:type="spellEnd"/>
      <w:r w:rsidR="005043EB" w:rsidRPr="00B02388">
        <w:rPr>
          <w:rFonts w:ascii="Times New Roman" w:hAnsi="Times New Roman" w:cs="Times New Roman"/>
          <w:i/>
        </w:rPr>
        <w:t>-</w:t>
      </w:r>
      <w:r w:rsidR="00960006" w:rsidRPr="00B02388">
        <w:rPr>
          <w:rFonts w:ascii="Times New Roman" w:hAnsi="Times New Roman" w:cs="Times New Roman"/>
          <w:i/>
        </w:rPr>
        <w:t xml:space="preserve"> aktualna, Google Chrome</w:t>
      </w:r>
      <w:r w:rsidR="00DB757E" w:rsidRPr="00B02388">
        <w:rPr>
          <w:rFonts w:ascii="Times New Roman" w:hAnsi="Times New Roman" w:cs="Times New Roman"/>
          <w:i/>
        </w:rPr>
        <w:t xml:space="preserve"> </w:t>
      </w:r>
      <w:r w:rsidR="005043EB" w:rsidRPr="00B02388">
        <w:rPr>
          <w:rFonts w:ascii="Times New Roman" w:hAnsi="Times New Roman" w:cs="Times New Roman"/>
          <w:i/>
        </w:rPr>
        <w:t>-</w:t>
      </w:r>
      <w:r w:rsidR="00960006" w:rsidRPr="00B02388">
        <w:rPr>
          <w:rFonts w:ascii="Times New Roman" w:hAnsi="Times New Roman" w:cs="Times New Roman"/>
          <w:i/>
        </w:rPr>
        <w:t xml:space="preserve"> aktualna, inne - aktualne na dzień obsługi generatora)</w:t>
      </w:r>
      <w:r w:rsidR="005043EB" w:rsidRPr="00B02388">
        <w:rPr>
          <w:rFonts w:ascii="Times New Roman" w:hAnsi="Times New Roman" w:cs="Times New Roman"/>
          <w:i/>
        </w:rPr>
        <w:t xml:space="preserve">. </w:t>
      </w:r>
      <w:r w:rsidRPr="00B02388">
        <w:rPr>
          <w:rFonts w:ascii="Times New Roman" w:hAnsi="Times New Roman" w:cs="Times New Roman"/>
          <w:i/>
        </w:rPr>
        <w:t>Dostęp do generatora możliwy jest z poziomu strony internetowej LGD.</w:t>
      </w:r>
    </w:p>
    <w:p w:rsidR="00846090" w:rsidRPr="00B02388" w:rsidRDefault="00A60511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</w:t>
      </w:r>
      <w:r w:rsidR="009E6162" w:rsidRPr="00B02388">
        <w:rPr>
          <w:rFonts w:ascii="Times New Roman" w:hAnsi="Times New Roman" w:cs="Times New Roman"/>
        </w:rPr>
        <w:t xml:space="preserve">rzejście ze strony internetowej LGD do generatora wniosków </w:t>
      </w:r>
      <w:proofErr w:type="spellStart"/>
      <w:r w:rsidR="009E6162" w:rsidRPr="00B02388">
        <w:rPr>
          <w:rFonts w:ascii="Times New Roman" w:hAnsi="Times New Roman" w:cs="Times New Roman"/>
        </w:rPr>
        <w:t>on-line</w:t>
      </w:r>
      <w:proofErr w:type="spellEnd"/>
      <w:r w:rsidR="00546CA4" w:rsidRPr="00B02388">
        <w:rPr>
          <w:rFonts w:ascii="Times New Roman" w:hAnsi="Times New Roman" w:cs="Times New Roman"/>
        </w:rPr>
        <w:t>,</w:t>
      </w:r>
    </w:p>
    <w:p w:rsidR="00DB757E" w:rsidRPr="00B02388" w:rsidRDefault="00846090" w:rsidP="00846090">
      <w:pPr>
        <w:spacing w:line="240" w:lineRule="auto"/>
        <w:jc w:val="both"/>
        <w:rPr>
          <w:rFonts w:ascii="Times New Roman" w:hAnsi="Times New Roman"/>
          <w:i/>
        </w:rPr>
      </w:pPr>
      <w:r w:rsidRPr="00B02388">
        <w:rPr>
          <w:rFonts w:ascii="Times New Roman" w:hAnsi="Times New Roman" w:cs="Times New Roman"/>
          <w:i/>
        </w:rPr>
        <w:t>Generator wniosków dostępny jest poprzez kli</w:t>
      </w:r>
      <w:r w:rsidR="00AB2F42" w:rsidRPr="00B02388">
        <w:rPr>
          <w:rFonts w:ascii="Times New Roman" w:hAnsi="Times New Roman" w:cs="Times New Roman"/>
          <w:i/>
        </w:rPr>
        <w:t xml:space="preserve">knięcie w </w:t>
      </w:r>
      <w:proofErr w:type="spellStart"/>
      <w:r w:rsidR="00AB2F42" w:rsidRPr="00B02388">
        <w:rPr>
          <w:rFonts w:ascii="Times New Roman" w:hAnsi="Times New Roman" w:cs="Times New Roman"/>
          <w:i/>
        </w:rPr>
        <w:t>baner</w:t>
      </w:r>
      <w:proofErr w:type="spellEnd"/>
      <w:r w:rsidR="00AB2F42" w:rsidRPr="00B02388">
        <w:rPr>
          <w:rFonts w:ascii="Times New Roman" w:hAnsi="Times New Roman" w:cs="Times New Roman"/>
          <w:i/>
        </w:rPr>
        <w:t xml:space="preserve"> (na stronie int</w:t>
      </w:r>
      <w:r w:rsidRPr="00B02388">
        <w:rPr>
          <w:rFonts w:ascii="Times New Roman" w:hAnsi="Times New Roman" w:cs="Times New Roman"/>
          <w:i/>
        </w:rPr>
        <w:t>e</w:t>
      </w:r>
      <w:r w:rsidR="00AB2F42" w:rsidRPr="00B02388">
        <w:rPr>
          <w:rFonts w:ascii="Times New Roman" w:hAnsi="Times New Roman" w:cs="Times New Roman"/>
          <w:i/>
        </w:rPr>
        <w:t>rne</w:t>
      </w:r>
      <w:r w:rsidRPr="00B02388">
        <w:rPr>
          <w:rFonts w:ascii="Times New Roman" w:hAnsi="Times New Roman" w:cs="Times New Roman"/>
          <w:i/>
        </w:rPr>
        <w:t>towej LGD) - odpowiednio oznakowany</w:t>
      </w:r>
      <w:r w:rsidR="00DB757E" w:rsidRPr="00B02388">
        <w:rPr>
          <w:rFonts w:ascii="Times New Roman" w:hAnsi="Times New Roman" w:cs="Times New Roman"/>
          <w:i/>
        </w:rPr>
        <w:t>: opracowanym logotypem projektu grantowego</w:t>
      </w:r>
      <w:r w:rsidRPr="00B02388">
        <w:rPr>
          <w:rFonts w:ascii="Times New Roman" w:hAnsi="Times New Roman" w:cs="Times New Roman"/>
          <w:i/>
        </w:rPr>
        <w:t xml:space="preserve">, logotypem programu operacyjnego, nazwą. Kliknięcie w </w:t>
      </w:r>
      <w:proofErr w:type="spellStart"/>
      <w:r w:rsidRPr="00B02388">
        <w:rPr>
          <w:rFonts w:ascii="Times New Roman" w:hAnsi="Times New Roman" w:cs="Times New Roman"/>
          <w:i/>
        </w:rPr>
        <w:t>baner</w:t>
      </w:r>
      <w:proofErr w:type="spellEnd"/>
      <w:r w:rsidRPr="00B02388">
        <w:rPr>
          <w:rFonts w:ascii="Times New Roman" w:hAnsi="Times New Roman" w:cs="Times New Roman"/>
          <w:i/>
        </w:rPr>
        <w:t xml:space="preserve"> przenosi bezpośrednio do aplikacji do przygotowania wniosku</w:t>
      </w:r>
      <w:r w:rsidR="00DB757E" w:rsidRPr="00B02388">
        <w:rPr>
          <w:rFonts w:ascii="Times New Roman" w:hAnsi="Times New Roman" w:cs="Times New Roman"/>
          <w:i/>
        </w:rPr>
        <w:t xml:space="preserve"> (do generatora wniosków)</w:t>
      </w:r>
      <w:r w:rsidRPr="00B02388">
        <w:rPr>
          <w:rFonts w:ascii="Times New Roman" w:hAnsi="Times New Roman" w:cs="Times New Roman"/>
          <w:i/>
        </w:rPr>
        <w:t>.</w:t>
      </w:r>
      <w:r w:rsidR="001F6B17" w:rsidRPr="00B02388">
        <w:rPr>
          <w:rFonts w:ascii="Times New Roman" w:hAnsi="Times New Roman" w:cs="Times New Roman"/>
          <w:i/>
        </w:rPr>
        <w:t xml:space="preserve"> Generator dostępny jest dla </w:t>
      </w:r>
      <w:proofErr w:type="spellStart"/>
      <w:r w:rsidR="001F6B17" w:rsidRPr="00B02388">
        <w:rPr>
          <w:rFonts w:ascii="Times New Roman" w:hAnsi="Times New Roman" w:cs="Times New Roman"/>
          <w:i/>
        </w:rPr>
        <w:t>grantobiorców</w:t>
      </w:r>
      <w:proofErr w:type="spellEnd"/>
      <w:r w:rsidR="001F6B17" w:rsidRPr="00B02388">
        <w:rPr>
          <w:rFonts w:ascii="Times New Roman" w:hAnsi="Times New Roman" w:cs="Times New Roman"/>
          <w:i/>
        </w:rPr>
        <w:t xml:space="preserve"> od pierwszej godziny - pierws</w:t>
      </w:r>
      <w:r w:rsidR="00DB757E" w:rsidRPr="00B02388">
        <w:rPr>
          <w:rFonts w:ascii="Times New Roman" w:hAnsi="Times New Roman" w:cs="Times New Roman"/>
          <w:i/>
        </w:rPr>
        <w:t xml:space="preserve">zego dnia trwającego </w:t>
      </w:r>
      <w:r w:rsidR="001F6B17" w:rsidRPr="00B02388">
        <w:rPr>
          <w:rFonts w:ascii="Times New Roman" w:hAnsi="Times New Roman" w:cs="Times New Roman"/>
          <w:i/>
        </w:rPr>
        <w:t>naboru do ostatniej godziny - ostatniego dnia naboru</w:t>
      </w:r>
      <w:r w:rsidR="00492683" w:rsidRPr="00B02388">
        <w:rPr>
          <w:rFonts w:ascii="Times New Roman" w:hAnsi="Times New Roman" w:cs="Times New Roman"/>
          <w:i/>
        </w:rPr>
        <w:t xml:space="preserve"> - przez 24 h / dobę</w:t>
      </w:r>
      <w:r w:rsidR="00AB2F42" w:rsidRPr="00B02388">
        <w:rPr>
          <w:rFonts w:ascii="Times New Roman" w:hAnsi="Times New Roman" w:cs="Times New Roman"/>
          <w:i/>
        </w:rPr>
        <w:t>. Przed wskazanym czas</w:t>
      </w:r>
      <w:r w:rsidR="001F6B17" w:rsidRPr="00B02388">
        <w:rPr>
          <w:rFonts w:ascii="Times New Roman" w:hAnsi="Times New Roman" w:cs="Times New Roman"/>
          <w:i/>
        </w:rPr>
        <w:t>e</w:t>
      </w:r>
      <w:r w:rsidR="00492683" w:rsidRPr="00B02388">
        <w:rPr>
          <w:rFonts w:ascii="Times New Roman" w:hAnsi="Times New Roman" w:cs="Times New Roman"/>
          <w:i/>
        </w:rPr>
        <w:t>m</w:t>
      </w:r>
      <w:r w:rsidR="001F6B17" w:rsidRPr="00B02388">
        <w:rPr>
          <w:rFonts w:ascii="Times New Roman" w:hAnsi="Times New Roman" w:cs="Times New Roman"/>
          <w:i/>
        </w:rPr>
        <w:t xml:space="preserve"> i po wskazanym czasie </w:t>
      </w:r>
      <w:r w:rsidR="00492683" w:rsidRPr="00B02388">
        <w:rPr>
          <w:rFonts w:ascii="Times New Roman" w:hAnsi="Times New Roman" w:cs="Times New Roman"/>
          <w:i/>
        </w:rPr>
        <w:t xml:space="preserve">generator pozostaje nieaktywny. </w:t>
      </w:r>
      <w:r w:rsidR="00175B42" w:rsidRPr="00B02388">
        <w:rPr>
          <w:rFonts w:ascii="Times New Roman" w:hAnsi="Times New Roman" w:cs="Times New Roman"/>
          <w:i/>
        </w:rPr>
        <w:t xml:space="preserve">(jedynym przypadkiem udostępnienia ponownie generatora jest proces dokonywania uzupełnień). </w:t>
      </w:r>
      <w:r w:rsidR="00DB757E" w:rsidRPr="00B02388">
        <w:rPr>
          <w:rFonts w:ascii="Times New Roman" w:hAnsi="Times New Roman"/>
          <w:i/>
        </w:rPr>
        <w:t>Funkcjonalność generatora kontrolowana jest codziennie przez Biuro LGD. W przypadku problemów technicznych (niedostępność generatora) -</w:t>
      </w:r>
      <w:r w:rsidR="00DB757E" w:rsidRPr="00B02388">
        <w:rPr>
          <w:rFonts w:ascii="Times New Roman" w:hAnsi="Times New Roman"/>
          <w:i/>
          <w:color w:val="FF0000"/>
        </w:rPr>
        <w:t xml:space="preserve"> </w:t>
      </w:r>
      <w:r w:rsidR="00DB757E" w:rsidRPr="00B02388">
        <w:rPr>
          <w:rFonts w:ascii="Times New Roman" w:hAnsi="Times New Roman"/>
          <w:i/>
        </w:rPr>
        <w:t xml:space="preserve">LGD podejmuje działania mające na celu natychmiastowe przywrócenie funkcjonalności. W przypadku niedostępności generatora dla </w:t>
      </w:r>
      <w:proofErr w:type="spellStart"/>
      <w:r w:rsidR="00DB757E" w:rsidRPr="00B02388">
        <w:rPr>
          <w:rFonts w:ascii="Times New Roman" w:hAnsi="Times New Roman"/>
          <w:i/>
        </w:rPr>
        <w:t>grantobiorców</w:t>
      </w:r>
      <w:proofErr w:type="spellEnd"/>
      <w:r w:rsidR="00DB757E" w:rsidRPr="00B02388">
        <w:rPr>
          <w:rFonts w:ascii="Times New Roman" w:hAnsi="Times New Roman"/>
          <w:i/>
        </w:rPr>
        <w:t xml:space="preserve"> - LGD podejmuje decyzję o przedłużeniu trwania naboru według schematu: 20 h niedostępności (od zgłoszenia sygnału i weryfikacji przez LGD lub kontroli LGD - do czasu rozwiązania problemu) </w:t>
      </w:r>
      <w:r w:rsidR="00DB757E" w:rsidRPr="00B02388">
        <w:rPr>
          <w:rFonts w:ascii="Times New Roman" w:hAnsi="Times New Roman"/>
          <w:i/>
          <w:color w:val="FF0000"/>
        </w:rPr>
        <w:t>=</w:t>
      </w:r>
      <w:r w:rsidR="00DB757E" w:rsidRPr="00B02388">
        <w:rPr>
          <w:rFonts w:ascii="Times New Roman" w:hAnsi="Times New Roman"/>
          <w:i/>
        </w:rPr>
        <w:t xml:space="preserve"> 20 h wydłużonego czasu naboru. LGD informuje o zaistnieniu problemu i podjętej decyzji na swojej stronie internetowej. </w:t>
      </w:r>
    </w:p>
    <w:p w:rsidR="00426194" w:rsidRPr="00B02388" w:rsidRDefault="00426194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przed uruchomieniem generatora wybiera </w:t>
      </w:r>
      <w:r w:rsidR="00DB757E" w:rsidRPr="00B02388">
        <w:rPr>
          <w:rFonts w:ascii="Times New Roman" w:hAnsi="Times New Roman" w:cs="Times New Roman"/>
          <w:i/>
        </w:rPr>
        <w:t>odpowiednią opcję</w:t>
      </w:r>
      <w:r w:rsidRPr="00B02388">
        <w:rPr>
          <w:rFonts w:ascii="Times New Roman" w:hAnsi="Times New Roman" w:cs="Times New Roman"/>
          <w:i/>
        </w:rPr>
        <w:t xml:space="preserve">: "przygotuj nowy wniosek" lub "edytuj istniejący wniosek". W przypadku pierwszym generowana jest nowa suma kontrolna, w przypadku drugim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wpisuje w okno otrzymaną w poprzedniej edycji sumę kontrolną.</w:t>
      </w:r>
      <w:r w:rsidR="00546CA4" w:rsidRPr="00B02388">
        <w:rPr>
          <w:rFonts w:ascii="Times New Roman" w:hAnsi="Times New Roman" w:cs="Times New Roman"/>
          <w:i/>
        </w:rPr>
        <w:t xml:space="preserve"> Suma kontrolna jest inna dla każdego przygotowywanego wniosku o powierzenie grantu.</w:t>
      </w:r>
    </w:p>
    <w:p w:rsidR="00C64654" w:rsidRPr="00B02388" w:rsidRDefault="00C64654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 xml:space="preserve">W formularzu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</w:t>
      </w:r>
      <w:r w:rsidR="00546CA4" w:rsidRPr="00B02388">
        <w:rPr>
          <w:rFonts w:ascii="Times New Roman" w:hAnsi="Times New Roman" w:cs="Times New Roman"/>
          <w:i/>
        </w:rPr>
        <w:t xml:space="preserve">(generator) </w:t>
      </w:r>
      <w:r w:rsidRPr="00B02388">
        <w:rPr>
          <w:rFonts w:ascii="Times New Roman" w:hAnsi="Times New Roman" w:cs="Times New Roman"/>
          <w:i/>
        </w:rPr>
        <w:t xml:space="preserve">istnieją pola zablokowane dla </w:t>
      </w:r>
      <w:proofErr w:type="spellStart"/>
      <w:r w:rsidR="00DB757E"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, a dotyczą informacji które we wniosek w wersji papierowej wprowadza LGD: pola na potwierdzenie przyjęcia wniosku, znak sprawy oraz potwierdzeni</w:t>
      </w:r>
      <w:r w:rsidR="00DB757E" w:rsidRPr="00B02388">
        <w:rPr>
          <w:rFonts w:ascii="Times New Roman" w:hAnsi="Times New Roman" w:cs="Times New Roman"/>
          <w:i/>
        </w:rPr>
        <w:t xml:space="preserve">a liczby załączonych dokumentów, </w:t>
      </w:r>
      <w:r w:rsidRPr="00B02388">
        <w:rPr>
          <w:rFonts w:ascii="Times New Roman" w:hAnsi="Times New Roman" w:cs="Times New Roman"/>
          <w:i/>
        </w:rPr>
        <w:t>informacje dotyczące naboru wniosków o p</w:t>
      </w:r>
      <w:r w:rsidR="00DB757E" w:rsidRPr="00B02388">
        <w:rPr>
          <w:rFonts w:ascii="Times New Roman" w:hAnsi="Times New Roman" w:cs="Times New Roman"/>
          <w:i/>
        </w:rPr>
        <w:t xml:space="preserve">owierzenie grantów oraz wyboru </w:t>
      </w:r>
      <w:proofErr w:type="spellStart"/>
      <w:r w:rsidR="00DB757E" w:rsidRPr="00B02388">
        <w:rPr>
          <w:rFonts w:ascii="Times New Roman" w:hAnsi="Times New Roman" w:cs="Times New Roman"/>
          <w:i/>
        </w:rPr>
        <w:t>g</w:t>
      </w:r>
      <w:r w:rsidRPr="00B02388">
        <w:rPr>
          <w:rFonts w:ascii="Times New Roman" w:hAnsi="Times New Roman" w:cs="Times New Roman"/>
          <w:i/>
        </w:rPr>
        <w:t>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przez LGD; informacje o udzielonym przez LGD doradztwie</w:t>
      </w:r>
      <w:r w:rsidR="00AE1B3B" w:rsidRPr="00B02388">
        <w:rPr>
          <w:rFonts w:ascii="Times New Roman" w:hAnsi="Times New Roman" w:cs="Times New Roman"/>
          <w:i/>
        </w:rPr>
        <w:t xml:space="preserve">, </w:t>
      </w:r>
      <w:r w:rsidR="00960006" w:rsidRPr="00B02388">
        <w:rPr>
          <w:rFonts w:ascii="Times New Roman" w:hAnsi="Times New Roman" w:cs="Times New Roman"/>
          <w:i/>
        </w:rPr>
        <w:t>konsultacjach</w:t>
      </w:r>
      <w:r w:rsidR="00AE1B3B" w:rsidRPr="00B02388">
        <w:rPr>
          <w:rFonts w:ascii="Times New Roman" w:hAnsi="Times New Roman" w:cs="Times New Roman"/>
          <w:i/>
        </w:rPr>
        <w:t>, złożonych "propozycjach realizacji projektu" w ramach konsultacji LSR</w:t>
      </w:r>
      <w:r w:rsidRPr="00B02388">
        <w:rPr>
          <w:rFonts w:ascii="Times New Roman" w:hAnsi="Times New Roman" w:cs="Times New Roman"/>
          <w:i/>
        </w:rPr>
        <w:t>.</w:t>
      </w:r>
    </w:p>
    <w:p w:rsidR="00DB757E" w:rsidRPr="00B02388" w:rsidRDefault="00DB757E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Dodatkowo, ta część zawiera automatycznie uzupełnione </w:t>
      </w:r>
      <w:r w:rsidR="00546CA4" w:rsidRPr="00B02388">
        <w:rPr>
          <w:rFonts w:ascii="Times New Roman" w:hAnsi="Times New Roman" w:cs="Times New Roman"/>
          <w:i/>
        </w:rPr>
        <w:t xml:space="preserve">przez formularz </w:t>
      </w:r>
      <w:proofErr w:type="spellStart"/>
      <w:r w:rsidR="00546CA4" w:rsidRPr="00B02388">
        <w:rPr>
          <w:rFonts w:ascii="Times New Roman" w:hAnsi="Times New Roman" w:cs="Times New Roman"/>
          <w:i/>
        </w:rPr>
        <w:t>on-line</w:t>
      </w:r>
      <w:proofErr w:type="spellEnd"/>
      <w:r w:rsidR="00546CA4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pola identyfikacyjne </w:t>
      </w:r>
      <w:r w:rsidR="00546CA4" w:rsidRPr="00B02388">
        <w:rPr>
          <w:rFonts w:ascii="Times New Roman" w:hAnsi="Times New Roman" w:cs="Times New Roman"/>
          <w:i/>
        </w:rPr>
        <w:t xml:space="preserve">dotyczące </w:t>
      </w:r>
      <w:r w:rsidRPr="00B02388">
        <w:rPr>
          <w:rFonts w:ascii="Times New Roman" w:hAnsi="Times New Roman" w:cs="Times New Roman"/>
          <w:i/>
        </w:rPr>
        <w:t xml:space="preserve">LGD. </w:t>
      </w:r>
    </w:p>
    <w:p w:rsidR="00A60511" w:rsidRPr="00B02388" w:rsidRDefault="00A60511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w</w:t>
      </w:r>
      <w:r w:rsidR="009E6162" w:rsidRPr="00B02388">
        <w:rPr>
          <w:rFonts w:ascii="Times New Roman" w:hAnsi="Times New Roman" w:cs="Times New Roman"/>
        </w:rPr>
        <w:t>ypełnien</w:t>
      </w:r>
      <w:r w:rsidR="00D06C5C" w:rsidRPr="00B02388">
        <w:rPr>
          <w:rFonts w:ascii="Times New Roman" w:hAnsi="Times New Roman" w:cs="Times New Roman"/>
        </w:rPr>
        <w:t>ie pól podstawowych typu: nazwa;</w:t>
      </w:r>
      <w:r w:rsidR="009E6162" w:rsidRPr="00B02388">
        <w:rPr>
          <w:rFonts w:ascii="Times New Roman" w:hAnsi="Times New Roman" w:cs="Times New Roman"/>
        </w:rPr>
        <w:t xml:space="preserve"> </w:t>
      </w:r>
      <w:r w:rsidR="00D06C5C" w:rsidRPr="00B02388">
        <w:rPr>
          <w:rFonts w:ascii="Times New Roman" w:hAnsi="Times New Roman" w:cs="Times New Roman"/>
        </w:rPr>
        <w:t xml:space="preserve">rodzaj </w:t>
      </w:r>
      <w:proofErr w:type="spellStart"/>
      <w:r w:rsidR="00D06C5C" w:rsidRPr="00B02388">
        <w:rPr>
          <w:rFonts w:ascii="Times New Roman" w:hAnsi="Times New Roman" w:cs="Times New Roman"/>
        </w:rPr>
        <w:t>grantobiorcy</w:t>
      </w:r>
      <w:proofErr w:type="spellEnd"/>
      <w:r w:rsidR="00D06C5C" w:rsidRPr="00B02388">
        <w:rPr>
          <w:rFonts w:ascii="Times New Roman" w:hAnsi="Times New Roman" w:cs="Times New Roman"/>
        </w:rPr>
        <w:t>;</w:t>
      </w:r>
      <w:r w:rsidR="00EE2226" w:rsidRPr="00B02388">
        <w:rPr>
          <w:rFonts w:ascii="Times New Roman" w:hAnsi="Times New Roman" w:cs="Times New Roman"/>
        </w:rPr>
        <w:t xml:space="preserve"> </w:t>
      </w:r>
      <w:r w:rsidR="009E6162" w:rsidRPr="00B02388">
        <w:rPr>
          <w:rFonts w:ascii="Times New Roman" w:hAnsi="Times New Roman" w:cs="Times New Roman"/>
        </w:rPr>
        <w:t>dane adresowe - kontaktowe</w:t>
      </w:r>
      <w:r w:rsidR="00FC05F0" w:rsidRPr="00B02388">
        <w:rPr>
          <w:rFonts w:ascii="Times New Roman" w:hAnsi="Times New Roman" w:cs="Times New Roman"/>
        </w:rPr>
        <w:t xml:space="preserve"> </w:t>
      </w:r>
      <w:proofErr w:type="spellStart"/>
      <w:r w:rsidR="00FC05F0" w:rsidRPr="00B02388">
        <w:rPr>
          <w:rFonts w:ascii="Times New Roman" w:hAnsi="Times New Roman" w:cs="Times New Roman"/>
        </w:rPr>
        <w:t>grantobiorcy</w:t>
      </w:r>
      <w:proofErr w:type="spellEnd"/>
      <w:r w:rsidR="00D06C5C" w:rsidRPr="00B02388">
        <w:rPr>
          <w:rFonts w:ascii="Times New Roman" w:hAnsi="Times New Roman" w:cs="Times New Roman"/>
        </w:rPr>
        <w:t>;</w:t>
      </w:r>
      <w:r w:rsidR="009E6162" w:rsidRPr="00B02388">
        <w:rPr>
          <w:rFonts w:ascii="Times New Roman" w:hAnsi="Times New Roman" w:cs="Times New Roman"/>
        </w:rPr>
        <w:t xml:space="preserve"> numery identyfikacyjne</w:t>
      </w:r>
      <w:r w:rsidR="00FC05F0" w:rsidRPr="00B02388">
        <w:rPr>
          <w:rFonts w:ascii="Times New Roman" w:hAnsi="Times New Roman" w:cs="Times New Roman"/>
        </w:rPr>
        <w:t xml:space="preserve"> </w:t>
      </w:r>
      <w:proofErr w:type="spellStart"/>
      <w:r w:rsidR="00FC05F0" w:rsidRPr="00B02388">
        <w:rPr>
          <w:rFonts w:ascii="Times New Roman" w:hAnsi="Times New Roman" w:cs="Times New Roman"/>
        </w:rPr>
        <w:t>grantobiorcy</w:t>
      </w:r>
      <w:proofErr w:type="spellEnd"/>
      <w:r w:rsidR="00FC05F0" w:rsidRPr="00B02388">
        <w:rPr>
          <w:rFonts w:ascii="Times New Roman" w:hAnsi="Times New Roman" w:cs="Times New Roman"/>
        </w:rPr>
        <w:t xml:space="preserve"> (numer nadany zgodnie z ustawą z dnia 18 grudnia 2003 r. o krajowym systemie ewidencji producentów, ewidencji gospodarstw rolnych; numery w zależności od rodzaju </w:t>
      </w:r>
      <w:proofErr w:type="spellStart"/>
      <w:r w:rsidR="00FC05F0" w:rsidRPr="00B02388">
        <w:rPr>
          <w:rFonts w:ascii="Times New Roman" w:hAnsi="Times New Roman" w:cs="Times New Roman"/>
        </w:rPr>
        <w:t>grantobiorcy</w:t>
      </w:r>
      <w:proofErr w:type="spellEnd"/>
      <w:r w:rsidR="00FC05F0" w:rsidRPr="00B02388">
        <w:rPr>
          <w:rFonts w:ascii="Times New Roman" w:hAnsi="Times New Roman" w:cs="Times New Roman"/>
        </w:rPr>
        <w:t>: NIP, REGON, KRS / numer w rejestrze prowadzonym przez właściwy organ, PESEL, seria i nr dokumentu tożsamości)</w:t>
      </w:r>
      <w:r w:rsidR="00D06C5C" w:rsidRPr="00B02388">
        <w:rPr>
          <w:rFonts w:ascii="Times New Roman" w:hAnsi="Times New Roman" w:cs="Times New Roman"/>
        </w:rPr>
        <w:t>; dane osoby kontaktowej;</w:t>
      </w:r>
      <w:r w:rsidR="009E6162" w:rsidRPr="00B02388">
        <w:rPr>
          <w:rFonts w:ascii="Times New Roman" w:hAnsi="Times New Roman" w:cs="Times New Roman"/>
        </w:rPr>
        <w:t xml:space="preserve"> </w:t>
      </w:r>
      <w:r w:rsidR="00D06C5C" w:rsidRPr="00B02388">
        <w:rPr>
          <w:rFonts w:ascii="Times New Roman" w:hAnsi="Times New Roman" w:cs="Times New Roman"/>
        </w:rPr>
        <w:t xml:space="preserve">adres do korespondencji - w przypadku, gdy jest inny niż adres zamieszkania lub siedziby </w:t>
      </w:r>
      <w:proofErr w:type="spellStart"/>
      <w:r w:rsidR="00D06C5C" w:rsidRPr="00B02388">
        <w:rPr>
          <w:rFonts w:ascii="Times New Roman" w:hAnsi="Times New Roman" w:cs="Times New Roman"/>
        </w:rPr>
        <w:t>grantobiorcy</w:t>
      </w:r>
      <w:proofErr w:type="spellEnd"/>
      <w:r w:rsidR="00D06C5C" w:rsidRPr="00B02388">
        <w:rPr>
          <w:rFonts w:ascii="Times New Roman" w:hAnsi="Times New Roman" w:cs="Times New Roman"/>
        </w:rPr>
        <w:t xml:space="preserve">; dane osób uprawnionych do podpisania umowy; dane pełnomocnika, jeśli dotyczy; dane jednostki organizacyjnej nieposiadającej osobowości prawnej, w imieniu której o powierzenie grantu ubiega się osoba prawna powiązana organizacyjnie z tą jednostką; siedzibę oddziału </w:t>
      </w:r>
      <w:proofErr w:type="spellStart"/>
      <w:r w:rsidR="00D06C5C" w:rsidRPr="00B02388">
        <w:rPr>
          <w:rFonts w:ascii="Times New Roman" w:hAnsi="Times New Roman" w:cs="Times New Roman"/>
        </w:rPr>
        <w:t>grantobiorcy</w:t>
      </w:r>
      <w:proofErr w:type="spellEnd"/>
      <w:r w:rsidR="00D06C5C" w:rsidRPr="00B02388">
        <w:rPr>
          <w:rFonts w:ascii="Times New Roman" w:hAnsi="Times New Roman" w:cs="Times New Roman"/>
        </w:rPr>
        <w:t xml:space="preserve"> będącego osobą prawną, która u</w:t>
      </w:r>
      <w:r w:rsidR="00546CA4" w:rsidRPr="00B02388">
        <w:rPr>
          <w:rFonts w:ascii="Times New Roman" w:hAnsi="Times New Roman" w:cs="Times New Roman"/>
        </w:rPr>
        <w:t>tworzyła oddział na terenie LGD,</w:t>
      </w:r>
    </w:p>
    <w:p w:rsidR="00EE2226" w:rsidRPr="00B02388" w:rsidRDefault="00846090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pierwszej kolejności, </w:t>
      </w:r>
      <w:proofErr w:type="spellStart"/>
      <w:r w:rsidR="00546CA4"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>, wypełnia pola informacyjne dotyczące nazw, numerów rejestrowych</w:t>
      </w:r>
      <w:r w:rsidR="00350873" w:rsidRPr="00B02388">
        <w:rPr>
          <w:rFonts w:ascii="Times New Roman" w:hAnsi="Times New Roman" w:cs="Times New Roman"/>
          <w:i/>
        </w:rPr>
        <w:t xml:space="preserve">, osób. Formularz </w:t>
      </w:r>
      <w:r w:rsidR="00546CA4" w:rsidRPr="00B02388">
        <w:rPr>
          <w:rFonts w:ascii="Times New Roman" w:hAnsi="Times New Roman" w:cs="Times New Roman"/>
          <w:i/>
        </w:rPr>
        <w:t>sprawdza poprawność</w:t>
      </w:r>
      <w:r w:rsidRPr="00B02388">
        <w:rPr>
          <w:rFonts w:ascii="Times New Roman" w:hAnsi="Times New Roman" w:cs="Times New Roman"/>
          <w:i/>
        </w:rPr>
        <w:t xml:space="preserve"> danych (</w:t>
      </w:r>
      <w:r w:rsidR="00350873" w:rsidRPr="00B02388">
        <w:rPr>
          <w:rFonts w:ascii="Times New Roman" w:hAnsi="Times New Roman" w:cs="Times New Roman"/>
          <w:i/>
        </w:rPr>
        <w:t>numery pesel, nip, kod pocztowy</w:t>
      </w:r>
      <w:r w:rsidR="00546CA4" w:rsidRPr="00B02388">
        <w:rPr>
          <w:rFonts w:ascii="Times New Roman" w:hAnsi="Times New Roman" w:cs="Times New Roman"/>
          <w:i/>
        </w:rPr>
        <w:t xml:space="preserve"> i inne</w:t>
      </w:r>
      <w:r w:rsidRPr="00B02388">
        <w:rPr>
          <w:rFonts w:ascii="Times New Roman" w:hAnsi="Times New Roman" w:cs="Times New Roman"/>
          <w:i/>
        </w:rPr>
        <w:t xml:space="preserve">) </w:t>
      </w:r>
      <w:r w:rsidR="00350873" w:rsidRPr="00B02388">
        <w:rPr>
          <w:rFonts w:ascii="Times New Roman" w:hAnsi="Times New Roman" w:cs="Times New Roman"/>
          <w:i/>
        </w:rPr>
        <w:t xml:space="preserve">i </w:t>
      </w:r>
      <w:r w:rsidRPr="00B02388">
        <w:rPr>
          <w:rFonts w:ascii="Times New Roman" w:hAnsi="Times New Roman" w:cs="Times New Roman"/>
          <w:i/>
        </w:rPr>
        <w:t xml:space="preserve"> wymaga wypełnienia wszystkich wskazanych pól. Brak wypełnienia </w:t>
      </w:r>
      <w:r w:rsidR="00546CA4" w:rsidRPr="00B02388">
        <w:rPr>
          <w:rFonts w:ascii="Times New Roman" w:hAnsi="Times New Roman" w:cs="Times New Roman"/>
          <w:i/>
        </w:rPr>
        <w:t>któregokolwiek</w:t>
      </w:r>
      <w:r w:rsidR="00EE2226" w:rsidRPr="00B02388">
        <w:rPr>
          <w:rFonts w:ascii="Times New Roman" w:hAnsi="Times New Roman" w:cs="Times New Roman"/>
          <w:i/>
        </w:rPr>
        <w:t xml:space="preserve"> pola skutkuje brakiem możliwości przejścia do następnego kroku przy wypełnianiu wniosku.</w:t>
      </w:r>
      <w:r w:rsidR="00F003D9" w:rsidRPr="00B02388">
        <w:rPr>
          <w:rFonts w:ascii="Times New Roman" w:hAnsi="Times New Roman" w:cs="Times New Roman"/>
          <w:i/>
        </w:rPr>
        <w:t xml:space="preserve"> Próba przejścia dalej skutkuje wyświetleniem komunikatu o konieczności wypełnienia wszystkich pól.</w:t>
      </w:r>
    </w:p>
    <w:p w:rsidR="000B53DF" w:rsidRPr="00B02388" w:rsidRDefault="000B53DF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Rozpoczęcie wypełniania wniosku </w:t>
      </w:r>
      <w:r w:rsidR="00546CA4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generuje sumę kontrolną - ciąg znaków - towarzyszącą wnioskowi do końca przygotowywania. Na etapie przygotowywania</w:t>
      </w:r>
      <w:r w:rsidR="00546CA4" w:rsidRPr="00B02388">
        <w:rPr>
          <w:rFonts w:ascii="Times New Roman" w:hAnsi="Times New Roman" w:cs="Times New Roman"/>
          <w:i/>
        </w:rPr>
        <w:t>,</w:t>
      </w:r>
      <w:r w:rsidRPr="00B02388">
        <w:rPr>
          <w:rFonts w:ascii="Times New Roman" w:hAnsi="Times New Roman" w:cs="Times New Roman"/>
          <w:i/>
        </w:rPr>
        <w:t xml:space="preserve"> można wniosek zapisać jako roboczy i przywrócić do edycji podaj</w:t>
      </w:r>
      <w:r w:rsidR="00F03A98" w:rsidRPr="00B02388">
        <w:rPr>
          <w:rFonts w:ascii="Times New Roman" w:hAnsi="Times New Roman" w:cs="Times New Roman"/>
          <w:i/>
        </w:rPr>
        <w:t xml:space="preserve">ąc wygenerowaną sumę kontrolną. </w:t>
      </w:r>
      <w:r w:rsidRPr="00B02388">
        <w:rPr>
          <w:rFonts w:ascii="Times New Roman" w:hAnsi="Times New Roman" w:cs="Times New Roman"/>
          <w:i/>
        </w:rPr>
        <w:t>Suma kontrolna będzie znajdować się na wersji elektronicznej wniosku oraz na drukowanej wersji papierowej. LGD w toku weryfikacji formalnej sprawdzać będzie tożsamość sumy kontrolnej na wersji elektronicznej i papierowej wniosku. Rozbieżność pomiędzy sumami kontrolnymi skutkować będzie odrzuceniem wniosku.</w:t>
      </w:r>
    </w:p>
    <w:p w:rsidR="00EE2226" w:rsidRPr="00B02388" w:rsidRDefault="00A60511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d) wypełnienie pól opisowych</w:t>
      </w:r>
      <w:r w:rsidR="007614E5" w:rsidRPr="00B02388">
        <w:rPr>
          <w:rFonts w:ascii="Times New Roman" w:hAnsi="Times New Roman" w:cs="Times New Roman"/>
        </w:rPr>
        <w:t xml:space="preserve"> np.</w:t>
      </w:r>
      <w:r w:rsidRPr="00B02388">
        <w:rPr>
          <w:rFonts w:ascii="Times New Roman" w:hAnsi="Times New Roman" w:cs="Times New Roman"/>
        </w:rPr>
        <w:t>: tytuł, cel, odniesienie do celów LSR, opis działań</w:t>
      </w:r>
      <w:r w:rsidR="00EE2226" w:rsidRPr="00B02388">
        <w:rPr>
          <w:rFonts w:ascii="Times New Roman" w:hAnsi="Times New Roman" w:cs="Times New Roman"/>
        </w:rPr>
        <w:t>,</w:t>
      </w:r>
    </w:p>
    <w:p w:rsidR="00EE2226" w:rsidRPr="00B02388" w:rsidRDefault="00EE2226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wypełnieniu pól informacyjnych, przygotowujący wniosek, wprowadza dane dotyczące: tytułu grantu, </w:t>
      </w:r>
      <w:r w:rsidR="00D06C5C" w:rsidRPr="00B02388">
        <w:rPr>
          <w:rFonts w:ascii="Times New Roman" w:hAnsi="Times New Roman" w:cs="Times New Roman"/>
          <w:i/>
        </w:rPr>
        <w:t xml:space="preserve">zgodność </w:t>
      </w:r>
      <w:r w:rsidRPr="00B02388">
        <w:rPr>
          <w:rFonts w:ascii="Times New Roman" w:hAnsi="Times New Roman" w:cs="Times New Roman"/>
          <w:i/>
        </w:rPr>
        <w:t>celu jaki planuje osiągnąć poprzez realizację grantu</w:t>
      </w:r>
      <w:r w:rsidR="00D06C5C" w:rsidRPr="00B02388">
        <w:rPr>
          <w:rFonts w:ascii="Times New Roman" w:hAnsi="Times New Roman" w:cs="Times New Roman"/>
          <w:i/>
        </w:rPr>
        <w:t xml:space="preserve"> </w:t>
      </w:r>
      <w:proofErr w:type="spellStart"/>
      <w:r w:rsidR="00D06C5C" w:rsidRPr="00B02388">
        <w:rPr>
          <w:rFonts w:ascii="Times New Roman" w:hAnsi="Times New Roman" w:cs="Times New Roman"/>
          <w:i/>
        </w:rPr>
        <w:t>grantobiorca</w:t>
      </w:r>
      <w:proofErr w:type="spellEnd"/>
      <w:r w:rsidR="00D06C5C" w:rsidRPr="00B02388">
        <w:rPr>
          <w:rFonts w:ascii="Times New Roman" w:hAnsi="Times New Roman" w:cs="Times New Roman"/>
          <w:i/>
        </w:rPr>
        <w:t xml:space="preserve"> w zgodności z ogłoszeniem o naborze</w:t>
      </w:r>
      <w:r w:rsidRPr="00B02388">
        <w:rPr>
          <w:rFonts w:ascii="Times New Roman" w:hAnsi="Times New Roman" w:cs="Times New Roman"/>
          <w:i/>
        </w:rPr>
        <w:t>, odniesienia do celów strategii - należy udowodnić, że dany grant realizuje cele Lokalnej Strategii Rozwoju (rozwiązanie techniczne: każdy cel LSR to pole typu "</w:t>
      </w:r>
      <w:proofErr w:type="spellStart"/>
      <w:r w:rsidRPr="00B02388">
        <w:rPr>
          <w:rFonts w:ascii="Times New Roman" w:hAnsi="Times New Roman" w:cs="Times New Roman"/>
          <w:i/>
        </w:rPr>
        <w:t>checkbox</w:t>
      </w:r>
      <w:proofErr w:type="spellEnd"/>
      <w:r w:rsidRPr="00B02388">
        <w:rPr>
          <w:rFonts w:ascii="Times New Roman" w:hAnsi="Times New Roman" w:cs="Times New Roman"/>
          <w:i/>
        </w:rPr>
        <w:t xml:space="preserve">" z możliwością zaznaczenia - grant może spełniać jeden cel LSR lub wiele celów. </w:t>
      </w:r>
      <w:r w:rsidR="00F03A98" w:rsidRPr="00B02388">
        <w:rPr>
          <w:rFonts w:ascii="Times New Roman" w:hAnsi="Times New Roman" w:cs="Times New Roman"/>
          <w:i/>
        </w:rPr>
        <w:t>Formularz zawiera</w:t>
      </w:r>
      <w:r w:rsidRPr="00B02388">
        <w:rPr>
          <w:rFonts w:ascii="Times New Roman" w:hAnsi="Times New Roman" w:cs="Times New Roman"/>
          <w:i/>
        </w:rPr>
        <w:t xml:space="preserve"> - pole - uzas</w:t>
      </w:r>
      <w:r w:rsidR="00F03A98" w:rsidRPr="00B02388">
        <w:rPr>
          <w:rFonts w:ascii="Times New Roman" w:hAnsi="Times New Roman" w:cs="Times New Roman"/>
          <w:i/>
        </w:rPr>
        <w:t>adnienia dokonanego wyboru</w:t>
      </w:r>
      <w:r w:rsidRPr="00B02388">
        <w:rPr>
          <w:rFonts w:ascii="Times New Roman" w:hAnsi="Times New Roman" w:cs="Times New Roman"/>
          <w:i/>
        </w:rPr>
        <w:t>, w którym należy dokonać wyjaśnienia i uzasadn</w:t>
      </w:r>
      <w:r w:rsidR="00D06C5C" w:rsidRPr="00B02388">
        <w:rPr>
          <w:rFonts w:ascii="Times New Roman" w:hAnsi="Times New Roman" w:cs="Times New Roman"/>
          <w:i/>
        </w:rPr>
        <w:t>ienia wyboru celu. Powyższe pola (uzasadnienia zgodności celów)</w:t>
      </w:r>
      <w:r w:rsidRPr="00B02388">
        <w:rPr>
          <w:rFonts w:ascii="Times New Roman" w:hAnsi="Times New Roman" w:cs="Times New Roman"/>
          <w:i/>
        </w:rPr>
        <w:t xml:space="preserve"> będzie analizowane w toku oceny Rady (procedura oceny Rady). Pole - uzasadnij</w:t>
      </w:r>
      <w:r w:rsidR="007614E5" w:rsidRPr="00B02388">
        <w:rPr>
          <w:rFonts w:ascii="Times New Roman" w:hAnsi="Times New Roman" w:cs="Times New Roman"/>
          <w:i/>
        </w:rPr>
        <w:t xml:space="preserve"> </w:t>
      </w:r>
      <w:r w:rsidR="00F003D9" w:rsidRPr="00B02388">
        <w:rPr>
          <w:rFonts w:ascii="Times New Roman" w:hAnsi="Times New Roman" w:cs="Times New Roman"/>
          <w:i/>
        </w:rPr>
        <w:t xml:space="preserve">- ograniczony limit znaków. Pola opisowe mają za zadanie dać możliwość </w:t>
      </w:r>
      <w:proofErr w:type="spellStart"/>
      <w:r w:rsidR="00F003D9" w:rsidRPr="00B02388">
        <w:rPr>
          <w:rFonts w:ascii="Times New Roman" w:hAnsi="Times New Roman" w:cs="Times New Roman"/>
          <w:i/>
        </w:rPr>
        <w:t>grantobiorcy</w:t>
      </w:r>
      <w:proofErr w:type="spellEnd"/>
      <w:r w:rsidR="00F003D9" w:rsidRPr="00B02388">
        <w:rPr>
          <w:rFonts w:ascii="Times New Roman" w:hAnsi="Times New Roman" w:cs="Times New Roman"/>
          <w:i/>
        </w:rPr>
        <w:t xml:space="preserve"> opisu planowanego przedsięwzięcia, a LGD możliwość poznania celowości, planowanych działań. Na podstawie opisu LGD weryfikuje merytorycznie wniosek, a Rada ocenia pod kątem zgodności z celami LSR i przydziela punktację według lokalnych kryteriów.</w:t>
      </w:r>
    </w:p>
    <w:p w:rsidR="00F003D9" w:rsidRPr="00B02388" w:rsidRDefault="00F003D9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sekcji opisowej wszystkie pola muszą zostać wypełnione. Posiadają limit znaków (cel</w:t>
      </w:r>
      <w:r w:rsidR="00AB2F42" w:rsidRPr="00B02388">
        <w:rPr>
          <w:rFonts w:ascii="Times New Roman" w:hAnsi="Times New Roman" w:cs="Times New Roman"/>
          <w:i/>
        </w:rPr>
        <w:t xml:space="preserve"> ograniczenia ilości znaków</w:t>
      </w:r>
      <w:r w:rsidRPr="00B02388">
        <w:rPr>
          <w:rFonts w:ascii="Times New Roman" w:hAnsi="Times New Roman" w:cs="Times New Roman"/>
          <w:i/>
        </w:rPr>
        <w:t xml:space="preserve"> - konkretny i rzeczowy opis planowanego przedsięwzięcia). Brak wypełniania spowoduje brak możliwości przejścia do następnego kroku przy wypełnieniu wniosku. Próba przejścia dalej skutkuje wyświetleniem komunikatu o konieczności wypełnienia wszystkich pól. </w:t>
      </w:r>
    </w:p>
    <w:p w:rsidR="000B53DF" w:rsidRPr="00B02388" w:rsidRDefault="000B53DF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każdej chwili w trakcie edycji można powrócić do wcześniejszego kroku i dokonać poprawek bądź modyfikacji wprowadzonych danych.</w:t>
      </w:r>
    </w:p>
    <w:p w:rsidR="00A60511" w:rsidRPr="00B02388" w:rsidRDefault="00A60511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e) wypełnienie pól finansowych</w:t>
      </w:r>
      <w:r w:rsidR="00F03A98" w:rsidRPr="00B02388">
        <w:rPr>
          <w:rFonts w:ascii="Times New Roman" w:hAnsi="Times New Roman" w:cs="Times New Roman"/>
        </w:rPr>
        <w:t>, np.</w:t>
      </w:r>
      <w:r w:rsidRPr="00B02388">
        <w:rPr>
          <w:rFonts w:ascii="Times New Roman" w:hAnsi="Times New Roman" w:cs="Times New Roman"/>
        </w:rPr>
        <w:t xml:space="preserve">: </w:t>
      </w:r>
      <w:r w:rsidR="00D06C5C" w:rsidRPr="00B02388">
        <w:rPr>
          <w:rFonts w:ascii="Times New Roman" w:hAnsi="Times New Roman" w:cs="Times New Roman"/>
        </w:rPr>
        <w:t xml:space="preserve">kwota wydatków kwalifikowanych, </w:t>
      </w:r>
      <w:r w:rsidRPr="00B02388">
        <w:rPr>
          <w:rFonts w:ascii="Times New Roman" w:hAnsi="Times New Roman" w:cs="Times New Roman"/>
        </w:rPr>
        <w:t>zaliczka, udział środków własny</w:t>
      </w:r>
      <w:r w:rsidR="00546CA4" w:rsidRPr="00B02388">
        <w:rPr>
          <w:rFonts w:ascii="Times New Roman" w:hAnsi="Times New Roman" w:cs="Times New Roman"/>
        </w:rPr>
        <w:t xml:space="preserve">ch, </w:t>
      </w:r>
      <w:r w:rsidRPr="00B02388">
        <w:rPr>
          <w:rFonts w:ascii="Times New Roman" w:hAnsi="Times New Roman" w:cs="Times New Roman"/>
        </w:rPr>
        <w:t>wnioskowana</w:t>
      </w:r>
      <w:r w:rsidR="00546CA4" w:rsidRPr="00B02388">
        <w:rPr>
          <w:rFonts w:ascii="Times New Roman" w:hAnsi="Times New Roman" w:cs="Times New Roman"/>
        </w:rPr>
        <w:t xml:space="preserve"> kwota pomocy</w:t>
      </w:r>
      <w:r w:rsidRPr="00B02388">
        <w:rPr>
          <w:rFonts w:ascii="Times New Roman" w:hAnsi="Times New Roman" w:cs="Times New Roman"/>
        </w:rPr>
        <w:t xml:space="preserve">, </w:t>
      </w:r>
      <w:r w:rsidR="00D06C5C" w:rsidRPr="00B02388">
        <w:rPr>
          <w:rFonts w:ascii="Times New Roman" w:hAnsi="Times New Roman" w:cs="Times New Roman"/>
        </w:rPr>
        <w:t xml:space="preserve">limit dostępnych dla </w:t>
      </w:r>
      <w:proofErr w:type="spellStart"/>
      <w:r w:rsidR="00D06C5C" w:rsidRPr="00B02388">
        <w:rPr>
          <w:rFonts w:ascii="Times New Roman" w:hAnsi="Times New Roman" w:cs="Times New Roman"/>
        </w:rPr>
        <w:t>grantobiorców</w:t>
      </w:r>
      <w:proofErr w:type="spellEnd"/>
      <w:r w:rsidR="00D06C5C" w:rsidRPr="00B02388">
        <w:rPr>
          <w:rFonts w:ascii="Times New Roman" w:hAnsi="Times New Roman" w:cs="Times New Roman"/>
        </w:rPr>
        <w:t xml:space="preserve"> środków, </w:t>
      </w:r>
      <w:r w:rsidRPr="00B02388">
        <w:rPr>
          <w:rFonts w:ascii="Times New Roman" w:hAnsi="Times New Roman" w:cs="Times New Roman"/>
        </w:rPr>
        <w:t>montaż finansowy zadań</w:t>
      </w:r>
      <w:r w:rsidR="00D06C5C" w:rsidRPr="00B02388">
        <w:rPr>
          <w:rFonts w:ascii="Times New Roman" w:hAnsi="Times New Roman" w:cs="Times New Roman"/>
        </w:rPr>
        <w:t xml:space="preserve"> - wszystkie kwoty zaokrąglone do pełnych złotych</w:t>
      </w:r>
      <w:r w:rsidR="00546CA4" w:rsidRPr="00B02388">
        <w:rPr>
          <w:rFonts w:ascii="Times New Roman" w:hAnsi="Times New Roman" w:cs="Times New Roman"/>
        </w:rPr>
        <w:t>,</w:t>
      </w:r>
    </w:p>
    <w:p w:rsidR="00350873" w:rsidRPr="00B02388" w:rsidRDefault="00F003D9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 xml:space="preserve">W sekcji finansowej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przedstawia dane dotyczące montażu finansowego planowanego przedsięwzięcia. Wskazuje udział środków własnych</w:t>
      </w:r>
      <w:r w:rsidR="007614E5" w:rsidRPr="00B02388">
        <w:rPr>
          <w:rFonts w:ascii="Times New Roman" w:hAnsi="Times New Roman" w:cs="Times New Roman"/>
          <w:i/>
        </w:rPr>
        <w:t xml:space="preserve"> </w:t>
      </w:r>
      <w:r w:rsidR="00F03A98" w:rsidRPr="00B02388">
        <w:rPr>
          <w:rFonts w:ascii="Times New Roman" w:hAnsi="Times New Roman" w:cs="Times New Roman"/>
          <w:i/>
        </w:rPr>
        <w:t>w ramach poszczególnych kategorii kosztów (pole z możliwością wpisania kwoty - formularz przelicza wartość procentową</w:t>
      </w:r>
      <w:r w:rsidR="007614E5" w:rsidRPr="00B02388">
        <w:rPr>
          <w:rFonts w:ascii="Times New Roman" w:hAnsi="Times New Roman" w:cs="Times New Roman"/>
          <w:i/>
        </w:rPr>
        <w:t>)</w:t>
      </w:r>
      <w:r w:rsidRPr="00B02388">
        <w:rPr>
          <w:rFonts w:ascii="Times New Roman" w:hAnsi="Times New Roman" w:cs="Times New Roman"/>
          <w:i/>
        </w:rPr>
        <w:t xml:space="preserve"> w stosu</w:t>
      </w:r>
      <w:r w:rsidR="00D06C5C" w:rsidRPr="00B02388">
        <w:rPr>
          <w:rFonts w:ascii="Times New Roman" w:hAnsi="Times New Roman" w:cs="Times New Roman"/>
          <w:i/>
        </w:rPr>
        <w:t>nku do wnioskowanej kwoty, kwotę wydatków kwalifikowanych, kwotę</w:t>
      </w:r>
      <w:r w:rsidRPr="00B02388">
        <w:rPr>
          <w:rFonts w:ascii="Times New Roman" w:hAnsi="Times New Roman" w:cs="Times New Roman"/>
          <w:i/>
        </w:rPr>
        <w:t xml:space="preserve"> wydatków całkowitych</w:t>
      </w:r>
      <w:r w:rsidR="00546CA4" w:rsidRPr="00B02388">
        <w:rPr>
          <w:rFonts w:ascii="Times New Roman" w:hAnsi="Times New Roman" w:cs="Times New Roman"/>
          <w:i/>
        </w:rPr>
        <w:t>, wnioskowaną kwotę pomocy</w:t>
      </w:r>
      <w:r w:rsidRPr="00B02388">
        <w:rPr>
          <w:rFonts w:ascii="Times New Roman" w:hAnsi="Times New Roman" w:cs="Times New Roman"/>
          <w:i/>
        </w:rPr>
        <w:t xml:space="preserve">. W tabeli montażu finansowego </w:t>
      </w:r>
      <w:r w:rsidR="00D06C5C" w:rsidRPr="00B02388">
        <w:rPr>
          <w:rFonts w:ascii="Times New Roman" w:hAnsi="Times New Roman" w:cs="Times New Roman"/>
          <w:i/>
        </w:rPr>
        <w:t xml:space="preserve">(zestawienie rzeczowo - finansowe) </w:t>
      </w:r>
      <w:r w:rsidRPr="00B02388">
        <w:rPr>
          <w:rFonts w:ascii="Times New Roman" w:hAnsi="Times New Roman" w:cs="Times New Roman"/>
          <w:i/>
        </w:rPr>
        <w:t>należy zawrzeć informacje o planowanych zadaniach, cec</w:t>
      </w:r>
      <w:r w:rsidR="00F03A98" w:rsidRPr="00B02388">
        <w:rPr>
          <w:rFonts w:ascii="Times New Roman" w:hAnsi="Times New Roman" w:cs="Times New Roman"/>
          <w:i/>
        </w:rPr>
        <w:t>hach ilościowych i jakościowych</w:t>
      </w:r>
      <w:r w:rsidR="003E06E8" w:rsidRPr="00B02388">
        <w:rPr>
          <w:rFonts w:ascii="Times New Roman" w:hAnsi="Times New Roman" w:cs="Times New Roman"/>
          <w:i/>
        </w:rPr>
        <w:t xml:space="preserve">. </w:t>
      </w:r>
      <w:r w:rsidR="00350873" w:rsidRPr="00B02388">
        <w:rPr>
          <w:rFonts w:ascii="Times New Roman" w:hAnsi="Times New Roman" w:cs="Times New Roman"/>
          <w:i/>
        </w:rPr>
        <w:t xml:space="preserve">Część budżetowa to rozbudowana tabela w której </w:t>
      </w:r>
      <w:proofErr w:type="spellStart"/>
      <w:r w:rsidR="00350873" w:rsidRPr="00B02388">
        <w:rPr>
          <w:rFonts w:ascii="Times New Roman" w:hAnsi="Times New Roman" w:cs="Times New Roman"/>
          <w:i/>
        </w:rPr>
        <w:t>grantobiorca</w:t>
      </w:r>
      <w:proofErr w:type="spellEnd"/>
      <w:r w:rsidR="00350873" w:rsidRPr="00B02388">
        <w:rPr>
          <w:rFonts w:ascii="Times New Roman" w:hAnsi="Times New Roman" w:cs="Times New Roman"/>
          <w:i/>
        </w:rPr>
        <w:t xml:space="preserve"> określa ilość zadań - dodając poszczególne wiersze do tabeli. W przypadku konieczności ro</w:t>
      </w:r>
      <w:r w:rsidR="00F03A98" w:rsidRPr="00B02388">
        <w:rPr>
          <w:rFonts w:ascii="Times New Roman" w:hAnsi="Times New Roman" w:cs="Times New Roman"/>
          <w:i/>
        </w:rPr>
        <w:t xml:space="preserve">złożenia zadania na podzadania </w:t>
      </w:r>
      <w:proofErr w:type="spellStart"/>
      <w:r w:rsidR="00350873" w:rsidRPr="00B02388">
        <w:rPr>
          <w:rFonts w:ascii="Times New Roman" w:hAnsi="Times New Roman" w:cs="Times New Roman"/>
          <w:i/>
        </w:rPr>
        <w:t>grant</w:t>
      </w:r>
      <w:r w:rsidR="007614E5" w:rsidRPr="00B02388">
        <w:rPr>
          <w:rFonts w:ascii="Times New Roman" w:hAnsi="Times New Roman" w:cs="Times New Roman"/>
          <w:i/>
        </w:rPr>
        <w:t>obiorca</w:t>
      </w:r>
      <w:proofErr w:type="spellEnd"/>
      <w:r w:rsidR="007614E5" w:rsidRPr="00B02388">
        <w:rPr>
          <w:rFonts w:ascii="Times New Roman" w:hAnsi="Times New Roman" w:cs="Times New Roman"/>
          <w:i/>
        </w:rPr>
        <w:t xml:space="preserve"> dodaje podgrupę zadania - realizowane technicznie za pomocą odpowiednich przycisków "</w:t>
      </w:r>
      <w:proofErr w:type="spellStart"/>
      <w:r w:rsidR="007614E5" w:rsidRPr="00B02388">
        <w:rPr>
          <w:rFonts w:ascii="Times New Roman" w:hAnsi="Times New Roman" w:cs="Times New Roman"/>
          <w:i/>
        </w:rPr>
        <w:t>button</w:t>
      </w:r>
      <w:proofErr w:type="spellEnd"/>
      <w:r w:rsidR="007614E5" w:rsidRPr="00B02388">
        <w:rPr>
          <w:rFonts w:ascii="Times New Roman" w:hAnsi="Times New Roman" w:cs="Times New Roman"/>
          <w:i/>
        </w:rPr>
        <w:t>" na formularzu wniosku.</w:t>
      </w:r>
    </w:p>
    <w:p w:rsidR="00D06C5C" w:rsidRPr="00B02388" w:rsidRDefault="00D06C5C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Dodatkowo w tej sekcji znajduje się pole uwagi, w którym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określa szczegółowo parametry i dokonuje opisu planowanych zadań. W tym miejscu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powinien opisać sposób ustalania wartości poszczególnych zadań, np. rozeznanie cenowe, zebranie ofert (racjonalne i konkurencyjne podejście do nabywanych towarów, usług oraz analizę rozeznania rynku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załącza w załącznikach do wniosku).</w:t>
      </w:r>
    </w:p>
    <w:p w:rsidR="00F003D9" w:rsidRPr="00B02388" w:rsidRDefault="003E06E8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tej sekcji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określa czy będzie wnioskował o zaliczkę </w:t>
      </w:r>
      <w:r w:rsidR="00F03A98" w:rsidRPr="00B02388">
        <w:rPr>
          <w:rFonts w:ascii="Times New Roman" w:hAnsi="Times New Roman" w:cs="Times New Roman"/>
          <w:i/>
        </w:rPr>
        <w:t>(</w:t>
      </w:r>
      <w:proofErr w:type="spellStart"/>
      <w:r w:rsidR="00F03A98" w:rsidRPr="00B02388">
        <w:rPr>
          <w:rFonts w:ascii="Times New Roman" w:hAnsi="Times New Roman" w:cs="Times New Roman"/>
          <w:i/>
        </w:rPr>
        <w:t>prefinansowanie</w:t>
      </w:r>
      <w:proofErr w:type="spellEnd"/>
      <w:r w:rsidR="00F03A98" w:rsidRPr="00B02388">
        <w:rPr>
          <w:rFonts w:ascii="Times New Roman" w:hAnsi="Times New Roman" w:cs="Times New Roman"/>
          <w:i/>
        </w:rPr>
        <w:t xml:space="preserve">) </w:t>
      </w:r>
      <w:r w:rsidRPr="00B02388">
        <w:rPr>
          <w:rFonts w:ascii="Times New Roman" w:hAnsi="Times New Roman" w:cs="Times New Roman"/>
          <w:i/>
        </w:rPr>
        <w:t>na realizację grantu</w:t>
      </w:r>
      <w:r w:rsidR="00F03A98" w:rsidRPr="00B02388">
        <w:rPr>
          <w:rFonts w:ascii="Times New Roman" w:hAnsi="Times New Roman" w:cs="Times New Roman"/>
          <w:i/>
        </w:rPr>
        <w:t xml:space="preserve"> (tak/nie)</w:t>
      </w:r>
      <w:r w:rsidRPr="00B02388">
        <w:rPr>
          <w:rFonts w:ascii="Times New Roman" w:hAnsi="Times New Roman" w:cs="Times New Roman"/>
          <w:i/>
        </w:rPr>
        <w:t>, wysokości zaliczki</w:t>
      </w:r>
      <w:r w:rsidR="007614E5" w:rsidRPr="00B02388">
        <w:rPr>
          <w:rFonts w:ascii="Times New Roman" w:hAnsi="Times New Roman" w:cs="Times New Roman"/>
          <w:i/>
        </w:rPr>
        <w:t xml:space="preserve"> (pole - </w:t>
      </w:r>
      <w:r w:rsidR="00D06C5C" w:rsidRPr="00B02388">
        <w:rPr>
          <w:rFonts w:ascii="Times New Roman" w:hAnsi="Times New Roman" w:cs="Times New Roman"/>
          <w:i/>
        </w:rPr>
        <w:t>z</w:t>
      </w:r>
      <w:r w:rsidR="00F03A98" w:rsidRPr="00B02388">
        <w:rPr>
          <w:rFonts w:ascii="Times New Roman" w:hAnsi="Times New Roman" w:cs="Times New Roman"/>
          <w:i/>
        </w:rPr>
        <w:t xml:space="preserve"> możliwością wprowadzenia danych</w:t>
      </w:r>
      <w:r w:rsidR="007614E5" w:rsidRPr="00B02388">
        <w:rPr>
          <w:rFonts w:ascii="Times New Roman" w:hAnsi="Times New Roman" w:cs="Times New Roman"/>
          <w:i/>
        </w:rPr>
        <w:t>)</w:t>
      </w:r>
      <w:r w:rsidRPr="00B02388">
        <w:rPr>
          <w:rFonts w:ascii="Times New Roman" w:hAnsi="Times New Roman" w:cs="Times New Roman"/>
          <w:i/>
        </w:rPr>
        <w:t>, numerze konta bankowego (rozwiązanie techniczne: pole "</w:t>
      </w:r>
      <w:proofErr w:type="spellStart"/>
      <w:r w:rsidRPr="00B02388">
        <w:rPr>
          <w:rFonts w:ascii="Times New Roman" w:hAnsi="Times New Roman" w:cs="Times New Roman"/>
          <w:i/>
        </w:rPr>
        <w:t>c</w:t>
      </w:r>
      <w:r w:rsidR="00F03A98" w:rsidRPr="00B02388">
        <w:rPr>
          <w:rFonts w:ascii="Times New Roman" w:hAnsi="Times New Roman" w:cs="Times New Roman"/>
          <w:i/>
        </w:rPr>
        <w:t>heckbox</w:t>
      </w:r>
      <w:proofErr w:type="spellEnd"/>
      <w:r w:rsidR="00F03A98" w:rsidRPr="00B02388">
        <w:rPr>
          <w:rFonts w:ascii="Times New Roman" w:hAnsi="Times New Roman" w:cs="Times New Roman"/>
          <w:i/>
        </w:rPr>
        <w:t>" - wnioskuje o zaliczkę: tak/nie,</w:t>
      </w:r>
      <w:r w:rsidRPr="00B02388">
        <w:rPr>
          <w:rFonts w:ascii="Times New Roman" w:hAnsi="Times New Roman" w:cs="Times New Roman"/>
          <w:i/>
        </w:rPr>
        <w:t xml:space="preserve"> i pole z możliwością </w:t>
      </w:r>
      <w:r w:rsidR="00F03A98" w:rsidRPr="00B02388">
        <w:rPr>
          <w:rFonts w:ascii="Times New Roman" w:hAnsi="Times New Roman" w:cs="Times New Roman"/>
          <w:i/>
        </w:rPr>
        <w:t>wprowadzenia</w:t>
      </w:r>
      <w:r w:rsidRPr="00B02388">
        <w:rPr>
          <w:rFonts w:ascii="Times New Roman" w:hAnsi="Times New Roman" w:cs="Times New Roman"/>
          <w:i/>
        </w:rPr>
        <w:t xml:space="preserve"> maksymalnej zaliczki zgo</w:t>
      </w:r>
      <w:r w:rsidR="00D06C5C" w:rsidRPr="00B02388">
        <w:rPr>
          <w:rFonts w:ascii="Times New Roman" w:hAnsi="Times New Roman" w:cs="Times New Roman"/>
          <w:i/>
        </w:rPr>
        <w:t>dnej z założeniami L</w:t>
      </w:r>
      <w:r w:rsidRPr="00B02388">
        <w:rPr>
          <w:rFonts w:ascii="Times New Roman" w:hAnsi="Times New Roman" w:cs="Times New Roman"/>
          <w:i/>
        </w:rPr>
        <w:t>G</w:t>
      </w:r>
      <w:r w:rsidR="00D06C5C" w:rsidRPr="00B02388">
        <w:rPr>
          <w:rFonts w:ascii="Times New Roman" w:hAnsi="Times New Roman" w:cs="Times New Roman"/>
          <w:i/>
        </w:rPr>
        <w:t>D</w:t>
      </w:r>
      <w:r w:rsidRPr="00B02388">
        <w:rPr>
          <w:rFonts w:ascii="Times New Roman" w:hAnsi="Times New Roman" w:cs="Times New Roman"/>
          <w:i/>
        </w:rPr>
        <w:t xml:space="preserve"> i LSR</w:t>
      </w:r>
      <w:r w:rsidR="00F03A98" w:rsidRPr="00B02388">
        <w:rPr>
          <w:rFonts w:ascii="Times New Roman" w:hAnsi="Times New Roman" w:cs="Times New Roman"/>
          <w:i/>
        </w:rPr>
        <w:t xml:space="preserve"> - system </w:t>
      </w:r>
      <w:proofErr w:type="spellStart"/>
      <w:r w:rsidR="00F03A98" w:rsidRPr="00B02388">
        <w:rPr>
          <w:rFonts w:ascii="Times New Roman" w:hAnsi="Times New Roman" w:cs="Times New Roman"/>
          <w:i/>
        </w:rPr>
        <w:t>on-line</w:t>
      </w:r>
      <w:proofErr w:type="spellEnd"/>
      <w:r w:rsidR="00F03A98" w:rsidRPr="00B02388">
        <w:rPr>
          <w:rFonts w:ascii="Times New Roman" w:hAnsi="Times New Roman" w:cs="Times New Roman"/>
          <w:i/>
        </w:rPr>
        <w:t xml:space="preserve"> przelicza wartość na procenty)</w:t>
      </w:r>
      <w:r w:rsidRPr="00B02388">
        <w:rPr>
          <w:rFonts w:ascii="Times New Roman" w:hAnsi="Times New Roman" w:cs="Times New Roman"/>
          <w:i/>
        </w:rPr>
        <w:t>,</w:t>
      </w:r>
      <w:r w:rsidR="007614E5" w:rsidRPr="00B02388">
        <w:rPr>
          <w:rFonts w:ascii="Times New Roman" w:hAnsi="Times New Roman" w:cs="Times New Roman"/>
          <w:i/>
        </w:rPr>
        <w:t xml:space="preserve"> pole tekstowe z numerem konta).</w:t>
      </w:r>
    </w:p>
    <w:p w:rsidR="001F6B17" w:rsidRPr="00B02388" w:rsidRDefault="001F6B17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sekcji finansowej wszystkie pola muszą zostać wypełnione. Brak wypełniania spowoduje brak możliwości przejścia do następnego kroku przy wypełnieniu wniosku. Próba przejścia dalej skutkuje wyświetleniem komunikatu o konieczności wypełnienia wszystkich pól.</w:t>
      </w:r>
    </w:p>
    <w:p w:rsidR="000B53DF" w:rsidRPr="00B02388" w:rsidRDefault="000B53DF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każdej chwili w trakcie edycji można powrócić do wcześniejszego kroku i dokonać poprawek bądź modyfikacji wprowadzonych danych.</w:t>
      </w:r>
    </w:p>
    <w:p w:rsidR="00A60511" w:rsidRPr="00B02388" w:rsidRDefault="00A60511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f) wypełnienie pól harmonogramu działań,</w:t>
      </w:r>
    </w:p>
    <w:p w:rsidR="003E06E8" w:rsidRPr="00B02388" w:rsidRDefault="003E06E8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sekcji harmonogramu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ma wskazać </w:t>
      </w:r>
      <w:r w:rsidR="00546CA4" w:rsidRPr="00B02388">
        <w:rPr>
          <w:rFonts w:ascii="Times New Roman" w:hAnsi="Times New Roman" w:cs="Times New Roman"/>
          <w:i/>
        </w:rPr>
        <w:t>czasookres wszystkich</w:t>
      </w:r>
      <w:r w:rsidRPr="00B02388">
        <w:rPr>
          <w:rFonts w:ascii="Times New Roman" w:hAnsi="Times New Roman" w:cs="Times New Roman"/>
          <w:i/>
        </w:rPr>
        <w:t xml:space="preserve"> plan</w:t>
      </w:r>
      <w:r w:rsidR="00546CA4" w:rsidRPr="00B02388">
        <w:rPr>
          <w:rFonts w:ascii="Times New Roman" w:hAnsi="Times New Roman" w:cs="Times New Roman"/>
          <w:i/>
        </w:rPr>
        <w:t>owanych</w:t>
      </w:r>
      <w:r w:rsidRPr="00B02388">
        <w:rPr>
          <w:rFonts w:ascii="Times New Roman" w:hAnsi="Times New Roman" w:cs="Times New Roman"/>
          <w:i/>
        </w:rPr>
        <w:t xml:space="preserve"> w ramach grantu p</w:t>
      </w:r>
      <w:r w:rsidR="00E96676" w:rsidRPr="00B02388">
        <w:rPr>
          <w:rFonts w:ascii="Times New Roman" w:hAnsi="Times New Roman" w:cs="Times New Roman"/>
          <w:i/>
        </w:rPr>
        <w:t xml:space="preserve">rzedsięwzięć/zadań </w:t>
      </w:r>
      <w:r w:rsidRPr="00B02388">
        <w:rPr>
          <w:rFonts w:ascii="Times New Roman" w:hAnsi="Times New Roman" w:cs="Times New Roman"/>
          <w:i/>
        </w:rPr>
        <w:t xml:space="preserve">- wskazując jak najbardziej realny czas </w:t>
      </w:r>
      <w:r w:rsidR="00E96676" w:rsidRPr="00B02388">
        <w:rPr>
          <w:rFonts w:ascii="Times New Roman" w:hAnsi="Times New Roman" w:cs="Times New Roman"/>
          <w:i/>
        </w:rPr>
        <w:t xml:space="preserve">ich </w:t>
      </w:r>
      <w:r w:rsidRPr="00B02388">
        <w:rPr>
          <w:rFonts w:ascii="Times New Roman" w:hAnsi="Times New Roman" w:cs="Times New Roman"/>
          <w:i/>
        </w:rPr>
        <w:t xml:space="preserve">realizacji. </w:t>
      </w:r>
      <w:r w:rsidR="001F6B17" w:rsidRPr="00B02388">
        <w:rPr>
          <w:rFonts w:ascii="Times New Roman" w:hAnsi="Times New Roman" w:cs="Times New Roman"/>
          <w:i/>
        </w:rPr>
        <w:t>Cel: LGD na podstawie harmonogramu określi realność realizacji grantu, dodatkowo ma wgląd i możliwość dokonania kontr</w:t>
      </w:r>
      <w:r w:rsidR="007614E5" w:rsidRPr="00B02388">
        <w:rPr>
          <w:rFonts w:ascii="Times New Roman" w:hAnsi="Times New Roman" w:cs="Times New Roman"/>
          <w:i/>
        </w:rPr>
        <w:t xml:space="preserve">oli w miejscu realizacji </w:t>
      </w:r>
      <w:r w:rsidR="00E96676" w:rsidRPr="00B02388">
        <w:rPr>
          <w:rFonts w:ascii="Times New Roman" w:hAnsi="Times New Roman" w:cs="Times New Roman"/>
          <w:i/>
        </w:rPr>
        <w:t>zadania</w:t>
      </w:r>
      <w:r w:rsidR="007614E5" w:rsidRPr="00B02388">
        <w:rPr>
          <w:rFonts w:ascii="Times New Roman" w:hAnsi="Times New Roman" w:cs="Times New Roman"/>
          <w:i/>
        </w:rPr>
        <w:t xml:space="preserve"> (harmonogram opracowany w trakcie przygotowania wniosku jest przenoszony do modułu obsługi dla LGD - procedura kontroli i monitoringu).</w:t>
      </w:r>
    </w:p>
    <w:p w:rsidR="00350873" w:rsidRPr="00B02388" w:rsidRDefault="001F6B17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sekcji harmonogramu wszystkie pola </w:t>
      </w:r>
      <w:r w:rsidR="00350873" w:rsidRPr="00B02388">
        <w:rPr>
          <w:rFonts w:ascii="Times New Roman" w:hAnsi="Times New Roman" w:cs="Times New Roman"/>
          <w:i/>
        </w:rPr>
        <w:t>główne (zadania) importowane są z sekcji budżetowej.</w:t>
      </w:r>
      <w:r w:rsidRPr="00B02388">
        <w:rPr>
          <w:rFonts w:ascii="Times New Roman" w:hAnsi="Times New Roman" w:cs="Times New Roman"/>
          <w:i/>
        </w:rPr>
        <w:t xml:space="preserve"> </w:t>
      </w:r>
      <w:proofErr w:type="spellStart"/>
      <w:r w:rsidR="00350873" w:rsidRPr="00B02388">
        <w:rPr>
          <w:rFonts w:ascii="Times New Roman" w:hAnsi="Times New Roman" w:cs="Times New Roman"/>
          <w:i/>
        </w:rPr>
        <w:t>Grantobiorca</w:t>
      </w:r>
      <w:proofErr w:type="spellEnd"/>
      <w:r w:rsidR="00350873" w:rsidRPr="00B02388">
        <w:rPr>
          <w:rFonts w:ascii="Times New Roman" w:hAnsi="Times New Roman" w:cs="Times New Roman"/>
          <w:i/>
        </w:rPr>
        <w:t xml:space="preserve"> wybiera określony czas realizacji z dostępnego kalendarz</w:t>
      </w:r>
      <w:r w:rsidR="00E96676" w:rsidRPr="00B02388">
        <w:rPr>
          <w:rFonts w:ascii="Times New Roman" w:hAnsi="Times New Roman" w:cs="Times New Roman"/>
          <w:i/>
        </w:rPr>
        <w:t>a</w:t>
      </w:r>
      <w:r w:rsidR="00350873" w:rsidRPr="00B02388">
        <w:rPr>
          <w:rFonts w:ascii="Times New Roman" w:hAnsi="Times New Roman" w:cs="Times New Roman"/>
          <w:i/>
        </w:rPr>
        <w:t>. (okresy</w:t>
      </w:r>
      <w:r w:rsidR="00E96676" w:rsidRPr="00B02388">
        <w:rPr>
          <w:rFonts w:ascii="Times New Roman" w:hAnsi="Times New Roman" w:cs="Times New Roman"/>
          <w:i/>
        </w:rPr>
        <w:t xml:space="preserve"> dzienne,</w:t>
      </w:r>
      <w:r w:rsidR="00350873" w:rsidRPr="00B02388">
        <w:rPr>
          <w:rFonts w:ascii="Times New Roman" w:hAnsi="Times New Roman" w:cs="Times New Roman"/>
          <w:i/>
        </w:rPr>
        <w:t xml:space="preserve"> tygodniowe, miesięczne).  </w:t>
      </w:r>
    </w:p>
    <w:p w:rsidR="00A17A6B" w:rsidRPr="00B02388" w:rsidRDefault="00A17A6B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Wypełnione pola harmonogramu z czasookresem realizacji system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, po ocenie przez Radę, przenosi do sekcji administracyjnej, a biuro LGD w trakcie realizacji </w:t>
      </w:r>
      <w:r w:rsidR="00E96676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ma możliwość generowania zestawień i podglądu - jakie zadania, przez których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 reali</w:t>
      </w:r>
      <w:r w:rsidR="000D37F1" w:rsidRPr="00B02388">
        <w:rPr>
          <w:rFonts w:ascii="Times New Roman" w:hAnsi="Times New Roman" w:cs="Times New Roman"/>
          <w:i/>
        </w:rPr>
        <w:t>zowane są w odpowiednim czasie - p</w:t>
      </w:r>
      <w:r w:rsidRPr="00B02388">
        <w:rPr>
          <w:rFonts w:ascii="Times New Roman" w:hAnsi="Times New Roman" w:cs="Times New Roman"/>
          <w:i/>
        </w:rPr>
        <w:t>rocedura kontroli i mon</w:t>
      </w:r>
      <w:r w:rsidR="000D37F1" w:rsidRPr="00B02388">
        <w:rPr>
          <w:rFonts w:ascii="Times New Roman" w:hAnsi="Times New Roman" w:cs="Times New Roman"/>
          <w:i/>
        </w:rPr>
        <w:t>i</w:t>
      </w:r>
      <w:r w:rsidRPr="00B02388">
        <w:rPr>
          <w:rFonts w:ascii="Times New Roman" w:hAnsi="Times New Roman" w:cs="Times New Roman"/>
          <w:i/>
        </w:rPr>
        <w:t xml:space="preserve">toringu. </w:t>
      </w:r>
    </w:p>
    <w:p w:rsidR="001F6B17" w:rsidRPr="00B02388" w:rsidRDefault="001F6B17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Brak wypełniania spowoduje brak możliwości przejścia do następnego kroku przy wypełnieniu wniosku. Próba przejścia dalej skutkuje wyświetleniem komunikatu o konieczności wypełnienia wszystkich pól.</w:t>
      </w:r>
    </w:p>
    <w:p w:rsidR="00F84FC8" w:rsidRPr="00B02388" w:rsidRDefault="00F84FC8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każdej chwili w trakcie edycji można powrócić do wcześniejszego kroku i dokonać poprawek bądź modyfikacji wprowadzonych danych.</w:t>
      </w:r>
    </w:p>
    <w:p w:rsidR="00A60511" w:rsidRPr="00B02388" w:rsidRDefault="00A60511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g) wypełnienie pól wskaźników grantu</w:t>
      </w:r>
      <w:r w:rsidR="00E96676" w:rsidRPr="00B02388">
        <w:rPr>
          <w:rFonts w:ascii="Times New Roman" w:hAnsi="Times New Roman" w:cs="Times New Roman"/>
        </w:rPr>
        <w:t>,</w:t>
      </w:r>
    </w:p>
    <w:p w:rsidR="001F6B17" w:rsidRPr="00B02388" w:rsidRDefault="001F6B17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realizując projekt </w:t>
      </w:r>
      <w:r w:rsidR="000D37F1" w:rsidRPr="00B02388">
        <w:rPr>
          <w:rFonts w:ascii="Times New Roman" w:hAnsi="Times New Roman" w:cs="Times New Roman"/>
          <w:i/>
        </w:rPr>
        <w:t>grantowy</w:t>
      </w:r>
      <w:r w:rsidRPr="00B02388">
        <w:rPr>
          <w:rFonts w:ascii="Times New Roman" w:hAnsi="Times New Roman" w:cs="Times New Roman"/>
          <w:i/>
        </w:rPr>
        <w:t xml:space="preserve"> (granty dla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) zakłada realizację odpowiednich wskaźników LSR.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wypełniając wniosek </w:t>
      </w:r>
      <w:r w:rsidR="00E96676" w:rsidRPr="00B02388">
        <w:rPr>
          <w:rFonts w:ascii="Times New Roman" w:hAnsi="Times New Roman" w:cs="Times New Roman"/>
          <w:i/>
        </w:rPr>
        <w:t>o powierzenie grantu,</w:t>
      </w:r>
      <w:r w:rsidRPr="00B02388">
        <w:rPr>
          <w:rFonts w:ascii="Times New Roman" w:hAnsi="Times New Roman" w:cs="Times New Roman"/>
          <w:i/>
        </w:rPr>
        <w:t xml:space="preserve"> musi odnieś się do wskaźników podawanych w ogłoszeniu o konkursie.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musi wskazać odpowiednią ilość i jakość wskaźników realizacji grantu.</w:t>
      </w:r>
    </w:p>
    <w:p w:rsidR="001F6B17" w:rsidRPr="00B02388" w:rsidRDefault="001F6B17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Wszystkie pola muszą zostać wypełnione. Brak wypełniania spowoduje brak możliwości przejścia do następnego kroku przy wypełnieniu wniosku. Próba przejścia dalej skutkuje wyświetleniem komunikatu o konieczności wypełnienia wszystkich pól.</w:t>
      </w:r>
    </w:p>
    <w:p w:rsidR="00F84FC8" w:rsidRPr="00B02388" w:rsidRDefault="00F84FC8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każdej chwili w trakcie edycji można powrócić do wcześniejszego kroku i dokonać poprawek bądź modyfikacji wprowadzonych danych.</w:t>
      </w:r>
    </w:p>
    <w:p w:rsidR="00492683" w:rsidRPr="00B02388" w:rsidRDefault="00492683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h) zaakceptowanie oświadczeń</w:t>
      </w:r>
      <w:r w:rsidR="00E96676" w:rsidRPr="00B02388">
        <w:rPr>
          <w:rFonts w:ascii="Times New Roman" w:hAnsi="Times New Roman" w:cs="Times New Roman"/>
        </w:rPr>
        <w:t>, zobowiązań</w:t>
      </w:r>
      <w:r w:rsidR="004B6034" w:rsidRPr="00B02388">
        <w:rPr>
          <w:rFonts w:ascii="Times New Roman" w:hAnsi="Times New Roman" w:cs="Times New Roman"/>
        </w:rPr>
        <w:t>,</w:t>
      </w:r>
    </w:p>
    <w:p w:rsidR="00D06C5C" w:rsidRPr="00B02388" w:rsidRDefault="00492683" w:rsidP="00C61AA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sekcji oświadczeń</w:t>
      </w:r>
      <w:r w:rsidR="00E96676" w:rsidRPr="00B02388">
        <w:rPr>
          <w:rFonts w:ascii="Times New Roman" w:hAnsi="Times New Roman" w:cs="Times New Roman"/>
          <w:i/>
        </w:rPr>
        <w:t xml:space="preserve"> i zobowiązań</w:t>
      </w:r>
      <w:r w:rsidRPr="00B02388">
        <w:rPr>
          <w:rFonts w:ascii="Times New Roman" w:hAnsi="Times New Roman" w:cs="Times New Roman"/>
          <w:i/>
        </w:rPr>
        <w:t xml:space="preserve">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musi zaakceptować (pole typu "</w:t>
      </w:r>
      <w:proofErr w:type="spellStart"/>
      <w:r w:rsidRPr="00B02388">
        <w:rPr>
          <w:rFonts w:ascii="Times New Roman" w:hAnsi="Times New Roman" w:cs="Times New Roman"/>
          <w:i/>
        </w:rPr>
        <w:t>checkbox</w:t>
      </w:r>
      <w:proofErr w:type="spellEnd"/>
      <w:r w:rsidRPr="00B02388">
        <w:rPr>
          <w:rFonts w:ascii="Times New Roman" w:hAnsi="Times New Roman" w:cs="Times New Roman"/>
          <w:i/>
        </w:rPr>
        <w:t xml:space="preserve">") </w:t>
      </w:r>
      <w:r w:rsidR="00DF244A" w:rsidRPr="00B02388">
        <w:rPr>
          <w:rFonts w:ascii="Times New Roman" w:hAnsi="Times New Roman" w:cs="Times New Roman"/>
          <w:i/>
        </w:rPr>
        <w:t>odpowiednie oświadczenia</w:t>
      </w:r>
      <w:r w:rsidR="00050B95" w:rsidRPr="00B02388">
        <w:rPr>
          <w:rFonts w:ascii="Times New Roman" w:hAnsi="Times New Roman" w:cs="Times New Roman"/>
          <w:i/>
        </w:rPr>
        <w:t xml:space="preserve"> dotyczące wprowadzonych danych oraz zobowiązań </w:t>
      </w:r>
      <w:proofErr w:type="spellStart"/>
      <w:r w:rsidR="00C50CBB" w:rsidRPr="00B02388">
        <w:rPr>
          <w:rFonts w:ascii="Times New Roman" w:hAnsi="Times New Roman" w:cs="Times New Roman"/>
          <w:i/>
        </w:rPr>
        <w:t>grantobiorcy</w:t>
      </w:r>
      <w:proofErr w:type="spellEnd"/>
      <w:r w:rsidR="00C61AAC" w:rsidRPr="00B02388">
        <w:rPr>
          <w:rFonts w:ascii="Times New Roman" w:hAnsi="Times New Roman" w:cs="Times New Roman"/>
          <w:i/>
        </w:rPr>
        <w:t xml:space="preserve"> - zgodnie z projektem</w:t>
      </w:r>
      <w:r w:rsidR="00C50CBB" w:rsidRPr="00B02388">
        <w:rPr>
          <w:rFonts w:ascii="Times New Roman" w:hAnsi="Times New Roman" w:cs="Times New Roman"/>
          <w:i/>
        </w:rPr>
        <w:t xml:space="preserve"> wniosku </w:t>
      </w:r>
      <w:r w:rsidR="004B6034" w:rsidRPr="00B02388">
        <w:rPr>
          <w:rFonts w:ascii="Times New Roman" w:hAnsi="Times New Roman" w:cs="Times New Roman"/>
          <w:i/>
        </w:rPr>
        <w:t>o powierzenie grantu</w:t>
      </w:r>
      <w:r w:rsidR="00C50CBB" w:rsidRPr="00B02388">
        <w:rPr>
          <w:rFonts w:ascii="Times New Roman" w:hAnsi="Times New Roman" w:cs="Times New Roman"/>
          <w:i/>
        </w:rPr>
        <w:t xml:space="preserve"> (załącznik do procedur - wniosek </w:t>
      </w:r>
      <w:r w:rsidR="004B6034" w:rsidRPr="00B02388">
        <w:rPr>
          <w:rFonts w:ascii="Times New Roman" w:hAnsi="Times New Roman" w:cs="Times New Roman"/>
          <w:i/>
        </w:rPr>
        <w:t>o powierzenie grantu</w:t>
      </w:r>
      <w:r w:rsidR="00C50CBB" w:rsidRPr="00B02388">
        <w:rPr>
          <w:rFonts w:ascii="Times New Roman" w:hAnsi="Times New Roman" w:cs="Times New Roman"/>
          <w:i/>
        </w:rPr>
        <w:t>).</w:t>
      </w:r>
    </w:p>
    <w:p w:rsidR="00492683" w:rsidRPr="00B02388" w:rsidRDefault="00DF244A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Brak akceptacji </w:t>
      </w:r>
      <w:r w:rsidR="000F68BA" w:rsidRPr="00B02388">
        <w:rPr>
          <w:rFonts w:ascii="Times New Roman" w:hAnsi="Times New Roman" w:cs="Times New Roman"/>
          <w:i/>
        </w:rPr>
        <w:t xml:space="preserve">oświadczeń i zobowiązań </w:t>
      </w:r>
      <w:r w:rsidRPr="00B02388">
        <w:rPr>
          <w:rFonts w:ascii="Times New Roman" w:hAnsi="Times New Roman" w:cs="Times New Roman"/>
          <w:i/>
        </w:rPr>
        <w:t>powoduje brak możliwości przejścia do kolejnego etapu przygotowywania wniosku.</w:t>
      </w:r>
    </w:p>
    <w:p w:rsidR="00F84FC8" w:rsidRPr="00B02388" w:rsidRDefault="00F84FC8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każdej chwili w trakcie edycji można powrócić do wcześniejszego kroku i dokonać poprawek bądź modyfikacji wprowadzonych danych.</w:t>
      </w:r>
    </w:p>
    <w:p w:rsidR="00DF244A" w:rsidRPr="00B02388" w:rsidRDefault="00DF244A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i) </w:t>
      </w:r>
      <w:r w:rsidR="00B445CE" w:rsidRPr="00B02388">
        <w:rPr>
          <w:rFonts w:ascii="Times New Roman" w:hAnsi="Times New Roman" w:cs="Times New Roman"/>
        </w:rPr>
        <w:t>wybór załączników</w:t>
      </w:r>
      <w:r w:rsidRPr="00B02388">
        <w:rPr>
          <w:rFonts w:ascii="Times New Roman" w:hAnsi="Times New Roman" w:cs="Times New Roman"/>
        </w:rPr>
        <w:t xml:space="preserve"> do wniosku</w:t>
      </w:r>
      <w:r w:rsidR="00AB2F42" w:rsidRPr="00B02388">
        <w:rPr>
          <w:rFonts w:ascii="Times New Roman" w:hAnsi="Times New Roman" w:cs="Times New Roman"/>
        </w:rPr>
        <w:t xml:space="preserve"> - formularz wniosku</w:t>
      </w:r>
    </w:p>
    <w:p w:rsidR="00DF244A" w:rsidRPr="00B02388" w:rsidRDefault="00DF244A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sekcji załączników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musi dokonać wyboru: dotyczy - nie dotyczy (pole typu "</w:t>
      </w:r>
      <w:proofErr w:type="spellStart"/>
      <w:r w:rsidRPr="00B02388">
        <w:rPr>
          <w:rFonts w:ascii="Times New Roman" w:hAnsi="Times New Roman" w:cs="Times New Roman"/>
          <w:i/>
        </w:rPr>
        <w:t>che</w:t>
      </w:r>
      <w:r w:rsidR="004B6034" w:rsidRPr="00B02388">
        <w:rPr>
          <w:rFonts w:ascii="Times New Roman" w:hAnsi="Times New Roman" w:cs="Times New Roman"/>
          <w:i/>
        </w:rPr>
        <w:t>ckbox</w:t>
      </w:r>
      <w:proofErr w:type="spellEnd"/>
      <w:r w:rsidR="004B6034" w:rsidRPr="00B02388">
        <w:rPr>
          <w:rFonts w:ascii="Times New Roman" w:hAnsi="Times New Roman" w:cs="Times New Roman"/>
          <w:i/>
        </w:rPr>
        <w:t>") odpowiednich załączników i wprowadzić ich ilość</w:t>
      </w:r>
      <w:r w:rsidRPr="00B02388">
        <w:rPr>
          <w:rFonts w:ascii="Times New Roman" w:hAnsi="Times New Roman" w:cs="Times New Roman"/>
          <w:i/>
        </w:rPr>
        <w:t xml:space="preserve">. Dodatkowo może wypełnić pole tekstowe: załączniki dodatkowe, </w:t>
      </w:r>
      <w:r w:rsidR="00C61CB0" w:rsidRPr="00B02388">
        <w:rPr>
          <w:rFonts w:ascii="Times New Roman" w:hAnsi="Times New Roman" w:cs="Times New Roman"/>
          <w:i/>
        </w:rPr>
        <w:t xml:space="preserve">a </w:t>
      </w:r>
      <w:r w:rsidRPr="00B02388">
        <w:rPr>
          <w:rFonts w:ascii="Times New Roman" w:hAnsi="Times New Roman" w:cs="Times New Roman"/>
          <w:i/>
        </w:rPr>
        <w:t xml:space="preserve">w przypadku braku załączników dodatkowych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zaznacza - nie dotyczy. Brak wyboru powoduje brak możliwości przejścia do kolejnego etapu przygotowywania wniosku.</w:t>
      </w:r>
    </w:p>
    <w:p w:rsidR="0099297E" w:rsidRPr="00B02388" w:rsidRDefault="00050B95" w:rsidP="00050B9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sekcji załączniki pojawiają się pozycje obowiązkowe - obligatoryjne (załączniki z wzoru wniosku</w:t>
      </w:r>
      <w:r w:rsidR="00C50CBB" w:rsidRPr="00B02388">
        <w:rPr>
          <w:rFonts w:ascii="Times New Roman" w:hAnsi="Times New Roman" w:cs="Times New Roman"/>
          <w:i/>
        </w:rPr>
        <w:t xml:space="preserve"> </w:t>
      </w:r>
      <w:r w:rsidR="004B6034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) - wymagane przez LGD na etapie wnioskowania (procedura 8 - odrzucenie wniosku) oraz załączniki dodatkowe, których niezłożenie nie spowoduje odrzucenia wniosku w etapie oceny merytorycznej, ale może mieć wpływ na ocenę Rady. </w:t>
      </w:r>
    </w:p>
    <w:p w:rsidR="00F84FC8" w:rsidRPr="00B02388" w:rsidRDefault="00F84FC8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każdej chwili w trakcie edycji można powrócić do wcześniejszego kroku i dokonać poprawek bądź modyfikacji wprowadzonych danych.</w:t>
      </w:r>
      <w:r w:rsidR="00050B95" w:rsidRPr="00B02388">
        <w:rPr>
          <w:rFonts w:ascii="Times New Roman" w:hAnsi="Times New Roman" w:cs="Times New Roman"/>
          <w:i/>
        </w:rPr>
        <w:t xml:space="preserve"> </w:t>
      </w:r>
    </w:p>
    <w:p w:rsidR="009E6162" w:rsidRPr="00B02388" w:rsidRDefault="00DF244A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j</w:t>
      </w:r>
      <w:r w:rsidR="00A60511" w:rsidRPr="00B02388">
        <w:rPr>
          <w:rFonts w:ascii="Times New Roman" w:hAnsi="Times New Roman" w:cs="Times New Roman"/>
        </w:rPr>
        <w:t xml:space="preserve">) zapisanie wersji roboczej wniosku w systemie generatora </w:t>
      </w:r>
      <w:proofErr w:type="spellStart"/>
      <w:r w:rsidR="00A60511" w:rsidRPr="00B02388">
        <w:rPr>
          <w:rFonts w:ascii="Times New Roman" w:hAnsi="Times New Roman" w:cs="Times New Roman"/>
        </w:rPr>
        <w:t>on-line</w:t>
      </w:r>
      <w:proofErr w:type="spellEnd"/>
      <w:r w:rsidR="004B6034" w:rsidRPr="00B02388">
        <w:rPr>
          <w:rFonts w:ascii="Times New Roman" w:hAnsi="Times New Roman" w:cs="Times New Roman"/>
        </w:rPr>
        <w:t>,</w:t>
      </w:r>
    </w:p>
    <w:p w:rsidR="00DF244A" w:rsidRPr="00B02388" w:rsidRDefault="000B53DF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każdym momencie przygotowywania wniosku </w:t>
      </w:r>
      <w:r w:rsidR="004B6034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istnieje możliwość zapisu go w systemie generatora - wniosek zyskuje status "roboczy</w:t>
      </w:r>
      <w:r w:rsidR="0099297E" w:rsidRPr="00B02388">
        <w:rPr>
          <w:rFonts w:ascii="Times New Roman" w:hAnsi="Times New Roman" w:cs="Times New Roman"/>
          <w:i/>
        </w:rPr>
        <w:t>" (realizowane za pomocą "</w:t>
      </w:r>
      <w:proofErr w:type="spellStart"/>
      <w:r w:rsidR="0099297E" w:rsidRPr="00B02388">
        <w:rPr>
          <w:rFonts w:ascii="Times New Roman" w:hAnsi="Times New Roman" w:cs="Times New Roman"/>
          <w:i/>
        </w:rPr>
        <w:t>buttona</w:t>
      </w:r>
      <w:proofErr w:type="spellEnd"/>
      <w:r w:rsidR="0099297E" w:rsidRPr="00B02388">
        <w:rPr>
          <w:rFonts w:ascii="Times New Roman" w:hAnsi="Times New Roman" w:cs="Times New Roman"/>
          <w:i/>
        </w:rPr>
        <w:t>" - "przejdź dalej i zapisz")</w:t>
      </w:r>
      <w:r w:rsidRPr="00B02388">
        <w:rPr>
          <w:rFonts w:ascii="Times New Roman" w:hAnsi="Times New Roman" w:cs="Times New Roman"/>
          <w:i/>
        </w:rPr>
        <w:t>. Po zapisaniu należy zanotować wygenerowaną sumę kontrolną</w:t>
      </w:r>
      <w:r w:rsidR="00AF330F" w:rsidRPr="00B02388">
        <w:rPr>
          <w:rFonts w:ascii="Times New Roman" w:hAnsi="Times New Roman" w:cs="Times New Roman"/>
          <w:i/>
        </w:rPr>
        <w:t xml:space="preserve"> - system generatora przypomina o konieczności zapisania sumy kontrolnej odpowiednim komunikatem</w:t>
      </w:r>
      <w:r w:rsidRPr="00B02388">
        <w:rPr>
          <w:rFonts w:ascii="Times New Roman" w:hAnsi="Times New Roman" w:cs="Times New Roman"/>
          <w:i/>
        </w:rPr>
        <w:t xml:space="preserve">. Aby powrócić do edycji wniosku należy wejść za pośrednictwem </w:t>
      </w:r>
      <w:proofErr w:type="spellStart"/>
      <w:r w:rsidRPr="00B02388">
        <w:rPr>
          <w:rFonts w:ascii="Times New Roman" w:hAnsi="Times New Roman" w:cs="Times New Roman"/>
          <w:i/>
        </w:rPr>
        <w:t>banera</w:t>
      </w:r>
      <w:proofErr w:type="spellEnd"/>
      <w:r w:rsidRPr="00B02388">
        <w:rPr>
          <w:rFonts w:ascii="Times New Roman" w:hAnsi="Times New Roman" w:cs="Times New Roman"/>
          <w:i/>
        </w:rPr>
        <w:t xml:space="preserve"> generatora - do generatora i  podać zanotowaną wcześniej sumę kontrolną. System przywró</w:t>
      </w:r>
      <w:r w:rsidR="00A17A6B" w:rsidRPr="00B02388">
        <w:rPr>
          <w:rFonts w:ascii="Times New Roman" w:hAnsi="Times New Roman" w:cs="Times New Roman"/>
          <w:i/>
        </w:rPr>
        <w:t xml:space="preserve">ci wniosek do trybu edycji. Formularz w trakcie edycji przewiduje </w:t>
      </w:r>
      <w:r w:rsidRPr="00B02388">
        <w:rPr>
          <w:rFonts w:ascii="Times New Roman" w:hAnsi="Times New Roman" w:cs="Times New Roman"/>
          <w:i/>
        </w:rPr>
        <w:t xml:space="preserve">możliwości częściowego drukowania wniosku (przed zatwierdzeniem) - </w:t>
      </w:r>
      <w:r w:rsidR="00F84FC8" w:rsidRPr="00B02388">
        <w:rPr>
          <w:rFonts w:ascii="Times New Roman" w:hAnsi="Times New Roman" w:cs="Times New Roman"/>
          <w:i/>
        </w:rPr>
        <w:t xml:space="preserve">wydruk </w:t>
      </w:r>
      <w:r w:rsidR="00A17A6B" w:rsidRPr="00B02388">
        <w:rPr>
          <w:rFonts w:ascii="Times New Roman" w:hAnsi="Times New Roman" w:cs="Times New Roman"/>
          <w:i/>
        </w:rPr>
        <w:t>opatrzony będzie znacznikiem "roboczy</w:t>
      </w:r>
      <w:r w:rsidR="0099297E" w:rsidRPr="00B02388">
        <w:rPr>
          <w:rFonts w:ascii="Times New Roman" w:hAnsi="Times New Roman" w:cs="Times New Roman"/>
          <w:i/>
        </w:rPr>
        <w:t xml:space="preserve"> lub w trakcie edycji"</w:t>
      </w:r>
    </w:p>
    <w:p w:rsidR="00DF244A" w:rsidRPr="00B02388" w:rsidRDefault="00DF244A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k) konsultacje z LGD</w:t>
      </w:r>
    </w:p>
    <w:p w:rsidR="00F84FC8" w:rsidRPr="00B02388" w:rsidRDefault="00F84FC8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Zapisanie wniosku w wersji roboczej daje możliwość podglądu (bez możliwości edycji) przez LGD wprowadzonych danych. Istnieje możliwość konsultacji z biurem LGD. Konsultacja wymaga wcześniejszego uzgodnienia z LGD. </w:t>
      </w:r>
      <w:r w:rsidR="007D6D2D" w:rsidRPr="00B02388">
        <w:rPr>
          <w:rFonts w:ascii="Times New Roman" w:hAnsi="Times New Roman" w:cs="Times New Roman"/>
          <w:i/>
        </w:rPr>
        <w:t>LGD analizuje wniosek na podstawie zapisanej wersji elektronicznej i odnosi sie do zapisanej roboczo wersji.</w:t>
      </w:r>
    </w:p>
    <w:p w:rsidR="00DF244A" w:rsidRPr="00B02388" w:rsidRDefault="00DF244A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l) zatwierdzenie wniosku</w:t>
      </w:r>
    </w:p>
    <w:p w:rsidR="00F84FC8" w:rsidRPr="00B02388" w:rsidRDefault="00F84FC8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zakończeniu wprowadzania danych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zatwierdza ostateczną wersję wniosku. Od tego momentu nie jest możliwa edycja i </w:t>
      </w:r>
      <w:r w:rsidR="004B6034" w:rsidRPr="00B02388">
        <w:rPr>
          <w:rFonts w:ascii="Times New Roman" w:hAnsi="Times New Roman" w:cs="Times New Roman"/>
          <w:i/>
        </w:rPr>
        <w:t>nanoszenie</w:t>
      </w:r>
      <w:r w:rsidRPr="00B02388">
        <w:rPr>
          <w:rFonts w:ascii="Times New Roman" w:hAnsi="Times New Roman" w:cs="Times New Roman"/>
          <w:i/>
        </w:rPr>
        <w:t xml:space="preserve"> poprawek. System generatora informuje o poprawnym zapisie wniosku w systemie oraz o konieczności wydruku w dwóch egzemplarzach (wniosek należy złożyć do biura LGD w wersji papierowej w dwóch oryginałach). Zatwierdzenie, zatwierdzenie i wydrukowanie wniosku - nie jest równoznaczne ze złożeniem wniosku aplikacyjnego w trybie konkursu. Złożenie wniosku w wersji papierowej i otrzymanie potwierdzenia od LGD przyjęcia wniosku - skutkuje skierowaniem go do dalszej oceny.</w:t>
      </w:r>
    </w:p>
    <w:p w:rsidR="00DF244A" w:rsidRPr="00B02388" w:rsidRDefault="00DF244A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lastRenderedPageBreak/>
        <w:t>ł) drukowanie wniosku</w:t>
      </w:r>
    </w:p>
    <w:p w:rsidR="001F6B17" w:rsidRPr="00B02388" w:rsidRDefault="00F84FC8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zatwierdzeniu wniosku </w:t>
      </w:r>
      <w:r w:rsidR="004B6034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w generatorze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otrzymuje informację o poprawnym zapisie wniosku i konieczności wydrukowania dwóch egzemplarz</w:t>
      </w:r>
      <w:r w:rsidR="007E406B" w:rsidRPr="00B02388">
        <w:rPr>
          <w:rFonts w:ascii="Times New Roman" w:hAnsi="Times New Roman" w:cs="Times New Roman"/>
          <w:i/>
        </w:rPr>
        <w:t>y wniosku - celem złożenia go</w:t>
      </w:r>
      <w:r w:rsidRPr="00B02388">
        <w:rPr>
          <w:rFonts w:ascii="Times New Roman" w:hAnsi="Times New Roman" w:cs="Times New Roman"/>
          <w:i/>
        </w:rPr>
        <w:t xml:space="preserve"> w siedzibie LGD. Drukowanie wniosku jest możliwe tylko po poprawnym wypełnieniu wszystkich pól i zatwierdzeniu go. </w:t>
      </w:r>
      <w:r w:rsidR="007E406B" w:rsidRPr="00B02388">
        <w:rPr>
          <w:rFonts w:ascii="Times New Roman" w:hAnsi="Times New Roman" w:cs="Times New Roman"/>
          <w:i/>
        </w:rPr>
        <w:t>Po wydrukowaniu należy zweryfikować tożsamość sum kontrolnych (na wersji elektronicznej i papierowej)</w:t>
      </w:r>
      <w:r w:rsidR="00AB2F42" w:rsidRPr="00B02388">
        <w:rPr>
          <w:rFonts w:ascii="Times New Roman" w:hAnsi="Times New Roman" w:cs="Times New Roman"/>
          <w:i/>
        </w:rPr>
        <w:t xml:space="preserve">. Niezbędne jest podpisanie </w:t>
      </w:r>
      <w:r w:rsidR="007D6D2D" w:rsidRPr="00B02388">
        <w:rPr>
          <w:rFonts w:ascii="Times New Roman" w:hAnsi="Times New Roman" w:cs="Times New Roman"/>
          <w:i/>
        </w:rPr>
        <w:t xml:space="preserve">wniosku </w:t>
      </w:r>
      <w:r w:rsidR="00AB2F42" w:rsidRPr="00B02388">
        <w:rPr>
          <w:rFonts w:ascii="Times New Roman" w:hAnsi="Times New Roman" w:cs="Times New Roman"/>
          <w:i/>
        </w:rPr>
        <w:t xml:space="preserve">przez osoby reprezentujące </w:t>
      </w:r>
      <w:proofErr w:type="spellStart"/>
      <w:r w:rsidR="00AB2F42" w:rsidRPr="00B02388">
        <w:rPr>
          <w:rFonts w:ascii="Times New Roman" w:hAnsi="Times New Roman" w:cs="Times New Roman"/>
          <w:i/>
        </w:rPr>
        <w:t>granto</w:t>
      </w:r>
      <w:r w:rsidR="00220837" w:rsidRPr="00B02388">
        <w:rPr>
          <w:rFonts w:ascii="Times New Roman" w:hAnsi="Times New Roman" w:cs="Times New Roman"/>
          <w:i/>
        </w:rPr>
        <w:t>biorcę</w:t>
      </w:r>
      <w:proofErr w:type="spellEnd"/>
      <w:r w:rsidR="00220837" w:rsidRPr="00B02388">
        <w:rPr>
          <w:rFonts w:ascii="Times New Roman" w:hAnsi="Times New Roman" w:cs="Times New Roman"/>
          <w:i/>
        </w:rPr>
        <w:t xml:space="preserve"> </w:t>
      </w:r>
      <w:r w:rsidR="00AB2F42" w:rsidRPr="00B02388">
        <w:rPr>
          <w:rFonts w:ascii="Times New Roman" w:hAnsi="Times New Roman" w:cs="Times New Roman"/>
          <w:i/>
        </w:rPr>
        <w:t>(</w:t>
      </w:r>
      <w:r w:rsidR="00864E03" w:rsidRPr="00B02388">
        <w:rPr>
          <w:rFonts w:ascii="Times New Roman" w:hAnsi="Times New Roman" w:cs="Times New Roman"/>
          <w:i/>
        </w:rPr>
        <w:t>lub pełnomocnika - załącznik obligatoryjny - notarialne pełnomocnictwo</w:t>
      </w:r>
      <w:r w:rsidR="00AB2F42" w:rsidRPr="00B02388">
        <w:rPr>
          <w:rFonts w:ascii="Times New Roman" w:hAnsi="Times New Roman" w:cs="Times New Roman"/>
          <w:i/>
        </w:rPr>
        <w:t>)</w:t>
      </w:r>
      <w:r w:rsidR="00175B42" w:rsidRPr="00B02388">
        <w:rPr>
          <w:rFonts w:ascii="Times New Roman" w:hAnsi="Times New Roman" w:cs="Times New Roman"/>
          <w:i/>
        </w:rPr>
        <w:t xml:space="preserve"> wydrukowanych formularzy. </w:t>
      </w:r>
    </w:p>
    <w:p w:rsidR="00AB2F42" w:rsidRPr="00B02388" w:rsidRDefault="00AB2F42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m) przygotowanie załączników</w:t>
      </w:r>
    </w:p>
    <w:p w:rsidR="00AB2F42" w:rsidRPr="00B02388" w:rsidRDefault="00AB2F42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Bezpośrednio po</w:t>
      </w:r>
      <w:r w:rsidR="00175B42" w:rsidRPr="00B02388">
        <w:rPr>
          <w:rFonts w:ascii="Times New Roman" w:hAnsi="Times New Roman" w:cs="Times New Roman"/>
          <w:i/>
        </w:rPr>
        <w:t xml:space="preserve"> przygotowaniu, zatwierdzeniu, wydrukowaniu i podpisaniu wniosku należy przejść do przygotowania załączników - zgodnie z listą załączników formularza</w:t>
      </w:r>
      <w:r w:rsidR="007D6D2D" w:rsidRPr="00B02388">
        <w:rPr>
          <w:rFonts w:ascii="Times New Roman" w:hAnsi="Times New Roman" w:cs="Times New Roman"/>
          <w:i/>
        </w:rPr>
        <w:t xml:space="preserve"> wniosku</w:t>
      </w:r>
      <w:r w:rsidR="00175B42" w:rsidRPr="00B02388">
        <w:rPr>
          <w:rFonts w:ascii="Times New Roman" w:hAnsi="Times New Roman" w:cs="Times New Roman"/>
          <w:i/>
        </w:rPr>
        <w:t xml:space="preserve">. </w:t>
      </w:r>
      <w:proofErr w:type="spellStart"/>
      <w:r w:rsidR="00175B42" w:rsidRPr="00B02388">
        <w:rPr>
          <w:rFonts w:ascii="Times New Roman" w:hAnsi="Times New Roman" w:cs="Times New Roman"/>
          <w:i/>
        </w:rPr>
        <w:t>Grantobiorca</w:t>
      </w:r>
      <w:proofErr w:type="spellEnd"/>
      <w:r w:rsidR="00175B42" w:rsidRPr="00B02388">
        <w:rPr>
          <w:rFonts w:ascii="Times New Roman" w:hAnsi="Times New Roman" w:cs="Times New Roman"/>
          <w:i/>
        </w:rPr>
        <w:t xml:space="preserve"> przygotowuje kopię wszystkich załączników w dwóch egzemplarzach i wraz z oryginałem dokumentów składa wniosek </w:t>
      </w:r>
      <w:r w:rsidR="004B6034" w:rsidRPr="00B02388">
        <w:rPr>
          <w:rFonts w:ascii="Times New Roman" w:hAnsi="Times New Roman" w:cs="Times New Roman"/>
          <w:i/>
        </w:rPr>
        <w:t>o powierzenie grantu</w:t>
      </w:r>
      <w:r w:rsidR="00175B42" w:rsidRPr="00B02388">
        <w:rPr>
          <w:rFonts w:ascii="Times New Roman" w:hAnsi="Times New Roman" w:cs="Times New Roman"/>
          <w:i/>
        </w:rPr>
        <w:t xml:space="preserve"> w biurze LGD. LGD w toku procedury przyjęcia wniosku potwierdza za zgodność z oryginałem wszystkie kopie składane przez </w:t>
      </w:r>
      <w:proofErr w:type="spellStart"/>
      <w:r w:rsidR="00175B42" w:rsidRPr="00B02388">
        <w:rPr>
          <w:rFonts w:ascii="Times New Roman" w:hAnsi="Times New Roman" w:cs="Times New Roman"/>
          <w:i/>
        </w:rPr>
        <w:t>grantobiorc</w:t>
      </w:r>
      <w:r w:rsidR="00B445CE" w:rsidRPr="00B02388">
        <w:rPr>
          <w:rFonts w:ascii="Times New Roman" w:hAnsi="Times New Roman" w:cs="Times New Roman"/>
          <w:i/>
        </w:rPr>
        <w:t>ę</w:t>
      </w:r>
      <w:proofErr w:type="spellEnd"/>
      <w:r w:rsidR="00175B42" w:rsidRPr="00B02388">
        <w:rPr>
          <w:rFonts w:ascii="Times New Roman" w:hAnsi="Times New Roman" w:cs="Times New Roman"/>
          <w:i/>
        </w:rPr>
        <w:t xml:space="preserve"> - LGD porównuje złożone kopie i oryginały. Po zakończeniu procesu przyjęcia wniosku oryginały zostają zwrócone </w:t>
      </w:r>
      <w:proofErr w:type="spellStart"/>
      <w:r w:rsidR="00175B42" w:rsidRPr="00B02388">
        <w:rPr>
          <w:rFonts w:ascii="Times New Roman" w:hAnsi="Times New Roman" w:cs="Times New Roman"/>
          <w:i/>
        </w:rPr>
        <w:t>grantobiorcy</w:t>
      </w:r>
      <w:proofErr w:type="spellEnd"/>
      <w:r w:rsidR="00175B42" w:rsidRPr="00B02388">
        <w:rPr>
          <w:rFonts w:ascii="Times New Roman" w:hAnsi="Times New Roman" w:cs="Times New Roman"/>
          <w:i/>
        </w:rPr>
        <w:t xml:space="preserve">. </w:t>
      </w:r>
    </w:p>
    <w:p w:rsidR="00C643FF" w:rsidRPr="00B02388" w:rsidRDefault="003E3EFC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</w:t>
      </w:r>
      <w:r w:rsidR="00AF330F" w:rsidRPr="00B02388">
        <w:rPr>
          <w:rFonts w:ascii="Times New Roman" w:hAnsi="Times New Roman" w:cs="Times New Roman"/>
        </w:rPr>
        <w:t>.1.5.</w:t>
      </w:r>
      <w:r w:rsidR="00AF330F" w:rsidRPr="00B02388">
        <w:rPr>
          <w:rFonts w:ascii="Times New Roman" w:hAnsi="Times New Roman" w:cs="Times New Roman"/>
        </w:rPr>
        <w:tab/>
        <w:t>Diagram</w:t>
      </w:r>
      <w:r w:rsidR="004B6034" w:rsidRPr="00B02388">
        <w:rPr>
          <w:rFonts w:ascii="Times New Roman" w:hAnsi="Times New Roman" w:cs="Times New Roman"/>
        </w:rPr>
        <w:t>.</w:t>
      </w:r>
    </w:p>
    <w:p w:rsidR="000A7132" w:rsidRPr="00B02388" w:rsidRDefault="00175B42" w:rsidP="00A469FC">
      <w:pPr>
        <w:ind w:hanging="1134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104818" cy="3247696"/>
            <wp:effectExtent l="76200" t="0" r="77032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B6034" w:rsidRPr="00B02388" w:rsidRDefault="004B6034" w:rsidP="00FD26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B6034" w:rsidRPr="00B02388" w:rsidRDefault="004B6034" w:rsidP="00FD26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B6034" w:rsidRPr="00B02388" w:rsidRDefault="004B6034" w:rsidP="00FD26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B6034" w:rsidRPr="00B02388" w:rsidRDefault="004B6034" w:rsidP="00FD26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B6034" w:rsidRPr="00B02388" w:rsidRDefault="004B6034" w:rsidP="00FD26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B6034" w:rsidRPr="00B02388" w:rsidRDefault="004B6034" w:rsidP="00FD26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B6034" w:rsidRPr="00B02388" w:rsidRDefault="004B6034" w:rsidP="00FD26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B6034" w:rsidRPr="00B02388" w:rsidRDefault="004B6034" w:rsidP="00FD26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B6034" w:rsidRPr="00B02388" w:rsidRDefault="004B6034" w:rsidP="00FD26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B6034" w:rsidRPr="00B02388" w:rsidRDefault="004B6034" w:rsidP="00FD26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D26E5" w:rsidRPr="00B02388" w:rsidRDefault="00462138" w:rsidP="00FD26E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lastRenderedPageBreak/>
        <w:t>3</w:t>
      </w:r>
      <w:r w:rsidR="00FD26E5" w:rsidRPr="00B02388">
        <w:rPr>
          <w:rFonts w:ascii="Times New Roman" w:hAnsi="Times New Roman" w:cs="Times New Roman"/>
          <w:b/>
        </w:rPr>
        <w:t xml:space="preserve">. </w:t>
      </w:r>
      <w:r w:rsidR="00FD26E5" w:rsidRPr="00B02388">
        <w:rPr>
          <w:rFonts w:ascii="Times New Roman" w:hAnsi="Times New Roman" w:cs="Times New Roman"/>
          <w:b/>
        </w:rPr>
        <w:tab/>
      </w:r>
    </w:p>
    <w:p w:rsidR="00FD26E5" w:rsidRPr="00B02388" w:rsidRDefault="00462138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3</w:t>
      </w:r>
      <w:r w:rsidR="00FD26E5" w:rsidRPr="00B02388">
        <w:rPr>
          <w:rFonts w:ascii="Times New Roman" w:hAnsi="Times New Roman" w:cs="Times New Roman"/>
        </w:rPr>
        <w:t>.1.</w:t>
      </w:r>
      <w:r w:rsidR="00FD26E5" w:rsidRPr="00B02388">
        <w:rPr>
          <w:rFonts w:ascii="Times New Roman" w:hAnsi="Times New Roman" w:cs="Times New Roman"/>
        </w:rPr>
        <w:tab/>
        <w:t>Nazwa procedury</w:t>
      </w:r>
      <w:r w:rsidR="004B6034" w:rsidRPr="00B02388">
        <w:rPr>
          <w:rFonts w:ascii="Times New Roman" w:hAnsi="Times New Roman" w:cs="Times New Roman"/>
        </w:rPr>
        <w:t>.</w:t>
      </w:r>
    </w:p>
    <w:p w:rsidR="00FD26E5" w:rsidRPr="00B02388" w:rsidRDefault="00FD26E5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b/>
        </w:rPr>
        <w:t xml:space="preserve">Procedura - przyjęcie wniosku </w:t>
      </w:r>
      <w:r w:rsidR="004B6034" w:rsidRPr="00B02388">
        <w:rPr>
          <w:rFonts w:ascii="Times New Roman" w:hAnsi="Times New Roman" w:cs="Times New Roman"/>
          <w:b/>
        </w:rPr>
        <w:t>o powierzenie grantu</w:t>
      </w:r>
      <w:r w:rsidRPr="00B02388">
        <w:rPr>
          <w:rFonts w:ascii="Times New Roman" w:hAnsi="Times New Roman" w:cs="Times New Roman"/>
          <w:b/>
        </w:rPr>
        <w:t xml:space="preserve"> (wpływ do biura)</w:t>
      </w:r>
      <w:r w:rsidR="004B6034" w:rsidRPr="00B02388">
        <w:rPr>
          <w:rFonts w:ascii="Times New Roman" w:hAnsi="Times New Roman" w:cs="Times New Roman"/>
          <w:b/>
        </w:rPr>
        <w:t>.</w:t>
      </w:r>
    </w:p>
    <w:p w:rsidR="00FD26E5" w:rsidRPr="00B02388" w:rsidRDefault="00462138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3</w:t>
      </w:r>
      <w:r w:rsidR="00FD26E5" w:rsidRPr="00B02388">
        <w:rPr>
          <w:rFonts w:ascii="Times New Roman" w:hAnsi="Times New Roman" w:cs="Times New Roman"/>
        </w:rPr>
        <w:t>.1.1.</w:t>
      </w:r>
      <w:r w:rsidR="00FD26E5" w:rsidRPr="00B02388">
        <w:rPr>
          <w:rFonts w:ascii="Times New Roman" w:hAnsi="Times New Roman" w:cs="Times New Roman"/>
        </w:rPr>
        <w:tab/>
        <w:t>Przedmiot procedury</w:t>
      </w:r>
      <w:r w:rsidR="004B6034" w:rsidRPr="00B02388">
        <w:rPr>
          <w:rFonts w:ascii="Times New Roman" w:hAnsi="Times New Roman" w:cs="Times New Roman"/>
        </w:rPr>
        <w:t>.</w:t>
      </w:r>
    </w:p>
    <w:p w:rsidR="00F21B64" w:rsidRPr="00B02388" w:rsidRDefault="00F21B64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do procesu przyjęcia wniosku </w:t>
      </w:r>
      <w:r w:rsidR="004B6034" w:rsidRPr="00B02388">
        <w:rPr>
          <w:rFonts w:ascii="Times New Roman" w:hAnsi="Times New Roman" w:cs="Times New Roman"/>
        </w:rPr>
        <w:t>o powierzenie grantu</w:t>
      </w:r>
      <w:r w:rsidRPr="00B02388">
        <w:rPr>
          <w:rFonts w:ascii="Times New Roman" w:hAnsi="Times New Roman" w:cs="Times New Roman"/>
        </w:rPr>
        <w:t>.</w:t>
      </w:r>
    </w:p>
    <w:p w:rsidR="00FD26E5" w:rsidRPr="00B02388" w:rsidRDefault="00462138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3</w:t>
      </w:r>
      <w:r w:rsidR="00FD26E5" w:rsidRPr="00B02388">
        <w:rPr>
          <w:rFonts w:ascii="Times New Roman" w:hAnsi="Times New Roman" w:cs="Times New Roman"/>
        </w:rPr>
        <w:t>.1.2.</w:t>
      </w:r>
      <w:r w:rsidR="00FD26E5" w:rsidRPr="00B02388">
        <w:rPr>
          <w:rFonts w:ascii="Times New Roman" w:hAnsi="Times New Roman" w:cs="Times New Roman"/>
        </w:rPr>
        <w:tab/>
        <w:t>Obszar procedury</w:t>
      </w:r>
      <w:r w:rsidR="004B6034" w:rsidRPr="00B02388">
        <w:rPr>
          <w:rFonts w:ascii="Times New Roman" w:hAnsi="Times New Roman" w:cs="Times New Roman"/>
        </w:rPr>
        <w:t>.</w:t>
      </w:r>
    </w:p>
    <w:p w:rsidR="00F21B64" w:rsidRPr="00B02388" w:rsidRDefault="00F21B64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Procedura przeznaczona jest dla LGD - prowadzącego trwający proces przyj</w:t>
      </w:r>
      <w:r w:rsidR="004B6034" w:rsidRPr="00B02388">
        <w:rPr>
          <w:rFonts w:ascii="Times New Roman" w:hAnsi="Times New Roman" w:cs="Times New Roman"/>
        </w:rPr>
        <w:t>mowania wniosków</w:t>
      </w:r>
      <w:r w:rsidRPr="00B02388">
        <w:rPr>
          <w:rFonts w:ascii="Times New Roman" w:hAnsi="Times New Roman" w:cs="Times New Roman"/>
        </w:rPr>
        <w:t xml:space="preserve">. </w:t>
      </w:r>
    </w:p>
    <w:p w:rsidR="00FD26E5" w:rsidRPr="00B02388" w:rsidRDefault="00462138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3</w:t>
      </w:r>
      <w:r w:rsidR="00FD26E5" w:rsidRPr="00B02388">
        <w:rPr>
          <w:rFonts w:ascii="Times New Roman" w:hAnsi="Times New Roman" w:cs="Times New Roman"/>
        </w:rPr>
        <w:t>.1.3.</w:t>
      </w:r>
      <w:r w:rsidR="00FD26E5" w:rsidRPr="00B02388">
        <w:rPr>
          <w:rFonts w:ascii="Times New Roman" w:hAnsi="Times New Roman" w:cs="Times New Roman"/>
        </w:rPr>
        <w:tab/>
        <w:t>Funkcja procedury</w:t>
      </w:r>
      <w:r w:rsidR="004B6034" w:rsidRPr="00B02388">
        <w:rPr>
          <w:rFonts w:ascii="Times New Roman" w:hAnsi="Times New Roman" w:cs="Times New Roman"/>
        </w:rPr>
        <w:t>.</w:t>
      </w:r>
    </w:p>
    <w:p w:rsidR="00F21B64" w:rsidRPr="00B02388" w:rsidRDefault="00F21B64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przyjęcia wniosku </w:t>
      </w:r>
      <w:r w:rsidR="004B6034" w:rsidRPr="00B02388">
        <w:rPr>
          <w:rFonts w:ascii="Times New Roman" w:hAnsi="Times New Roman" w:cs="Times New Roman"/>
        </w:rPr>
        <w:t>o powierzenie grantu</w:t>
      </w:r>
      <w:r w:rsidRPr="00B02388">
        <w:rPr>
          <w:rFonts w:ascii="Times New Roman" w:hAnsi="Times New Roman" w:cs="Times New Roman"/>
        </w:rPr>
        <w:t xml:space="preserve"> wraz z załącznikami</w:t>
      </w:r>
      <w:r w:rsidR="004B6034" w:rsidRPr="00B02388">
        <w:rPr>
          <w:rFonts w:ascii="Times New Roman" w:hAnsi="Times New Roman" w:cs="Times New Roman"/>
        </w:rPr>
        <w:t>.</w:t>
      </w:r>
    </w:p>
    <w:p w:rsidR="00FD26E5" w:rsidRPr="00B02388" w:rsidRDefault="00462138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3</w:t>
      </w:r>
      <w:r w:rsidR="00FD26E5" w:rsidRPr="00B02388">
        <w:rPr>
          <w:rFonts w:ascii="Times New Roman" w:hAnsi="Times New Roman" w:cs="Times New Roman"/>
        </w:rPr>
        <w:t>.1.4.</w:t>
      </w:r>
      <w:r w:rsidR="00FD26E5" w:rsidRPr="00B02388">
        <w:rPr>
          <w:rFonts w:ascii="Times New Roman" w:hAnsi="Times New Roman" w:cs="Times New Roman"/>
        </w:rPr>
        <w:tab/>
        <w:t>Przebieg procesu</w:t>
      </w:r>
      <w:r w:rsidR="004B6034" w:rsidRPr="00B02388">
        <w:rPr>
          <w:rFonts w:ascii="Times New Roman" w:hAnsi="Times New Roman" w:cs="Times New Roman"/>
        </w:rPr>
        <w:t>.</w:t>
      </w:r>
    </w:p>
    <w:p w:rsidR="00144774" w:rsidRPr="00B02388" w:rsidRDefault="00F21B64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umożliwienie </w:t>
      </w:r>
      <w:proofErr w:type="spellStart"/>
      <w:r w:rsidRPr="00B02388">
        <w:rPr>
          <w:rFonts w:ascii="Times New Roman" w:hAnsi="Times New Roman" w:cs="Times New Roman"/>
        </w:rPr>
        <w:t>grantobio</w:t>
      </w:r>
      <w:r w:rsidR="000F68BA" w:rsidRPr="00B02388">
        <w:rPr>
          <w:rFonts w:ascii="Times New Roman" w:hAnsi="Times New Roman" w:cs="Times New Roman"/>
        </w:rPr>
        <w:t>r</w:t>
      </w:r>
      <w:r w:rsidRPr="00B02388">
        <w:rPr>
          <w:rFonts w:ascii="Times New Roman" w:hAnsi="Times New Roman" w:cs="Times New Roman"/>
        </w:rPr>
        <w:t>com</w:t>
      </w:r>
      <w:proofErr w:type="spellEnd"/>
      <w:r w:rsidRPr="00B02388">
        <w:rPr>
          <w:rFonts w:ascii="Times New Roman" w:hAnsi="Times New Roman" w:cs="Times New Roman"/>
        </w:rPr>
        <w:t xml:space="preserve"> w nieprzerwany sposób możliwości złożenia wniosku</w:t>
      </w:r>
      <w:r w:rsidR="004B6034" w:rsidRPr="00B02388">
        <w:rPr>
          <w:rFonts w:ascii="Times New Roman" w:hAnsi="Times New Roman" w:cs="Times New Roman"/>
        </w:rPr>
        <w:t>,</w:t>
      </w:r>
    </w:p>
    <w:p w:rsidR="00F21B64" w:rsidRPr="00B02388" w:rsidRDefault="00144774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po otrzymaniu zgody </w:t>
      </w:r>
      <w:r w:rsidR="00C50CBB" w:rsidRPr="00B02388">
        <w:rPr>
          <w:rFonts w:ascii="Times New Roman" w:hAnsi="Times New Roman" w:cs="Times New Roman"/>
          <w:i/>
        </w:rPr>
        <w:t>Samorządu Województwa</w:t>
      </w:r>
      <w:r w:rsidR="004B6034" w:rsidRPr="00B02388">
        <w:rPr>
          <w:rFonts w:ascii="Times New Roman" w:hAnsi="Times New Roman" w:cs="Times New Roman"/>
          <w:i/>
        </w:rPr>
        <w:t xml:space="preserve"> na ogłoszenie naboru</w:t>
      </w:r>
      <w:r w:rsidRPr="00B02388">
        <w:rPr>
          <w:rFonts w:ascii="Times New Roman" w:hAnsi="Times New Roman" w:cs="Times New Roman"/>
          <w:i/>
        </w:rPr>
        <w:t xml:space="preserve"> wprowadza daty </w:t>
      </w:r>
      <w:r w:rsidR="004B6034" w:rsidRPr="00B02388">
        <w:rPr>
          <w:rFonts w:ascii="Times New Roman" w:hAnsi="Times New Roman" w:cs="Times New Roman"/>
          <w:i/>
        </w:rPr>
        <w:t>graniczne naboru</w:t>
      </w:r>
      <w:r w:rsidRPr="00B02388">
        <w:rPr>
          <w:rFonts w:ascii="Times New Roman" w:hAnsi="Times New Roman" w:cs="Times New Roman"/>
          <w:i/>
        </w:rPr>
        <w:t xml:space="preserve"> do systemu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od pierwszej godziny (0.01) pierwszego dnia naboru- do ostatniej godziny (23.59) - w tym czasie system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dostępny jest dla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>. L</w:t>
      </w:r>
      <w:r w:rsidR="00F21B64" w:rsidRPr="00B02388">
        <w:rPr>
          <w:rFonts w:ascii="Times New Roman" w:hAnsi="Times New Roman" w:cs="Times New Roman"/>
          <w:i/>
        </w:rPr>
        <w:t xml:space="preserve">GD zapewnia dostępność - możliwość składania wniosków </w:t>
      </w:r>
      <w:r w:rsidR="004F3AFC" w:rsidRPr="00B02388">
        <w:rPr>
          <w:rFonts w:ascii="Times New Roman" w:hAnsi="Times New Roman" w:cs="Times New Roman"/>
          <w:i/>
        </w:rPr>
        <w:t>o powierzenie grantu</w:t>
      </w:r>
      <w:r w:rsidR="00F21B64" w:rsidRPr="00B02388">
        <w:rPr>
          <w:rFonts w:ascii="Times New Roman" w:hAnsi="Times New Roman" w:cs="Times New Roman"/>
          <w:i/>
        </w:rPr>
        <w:t xml:space="preserve"> </w:t>
      </w:r>
      <w:r w:rsidR="001B758C" w:rsidRPr="00B02388">
        <w:rPr>
          <w:rFonts w:ascii="Times New Roman" w:hAnsi="Times New Roman" w:cs="Times New Roman"/>
          <w:i/>
        </w:rPr>
        <w:t xml:space="preserve">w wersji papierowej - </w:t>
      </w:r>
      <w:r w:rsidR="00F21B64" w:rsidRPr="00B02388">
        <w:rPr>
          <w:rFonts w:ascii="Times New Roman" w:hAnsi="Times New Roman" w:cs="Times New Roman"/>
          <w:i/>
        </w:rPr>
        <w:t>w czasie zgodnym z podawa</w:t>
      </w:r>
      <w:r w:rsidRPr="00B02388">
        <w:rPr>
          <w:rFonts w:ascii="Times New Roman" w:hAnsi="Times New Roman" w:cs="Times New Roman"/>
          <w:i/>
        </w:rPr>
        <w:t xml:space="preserve">nym w ogłoszeniu o naborze np. </w:t>
      </w:r>
      <w:r w:rsidR="006E0397" w:rsidRPr="00B02388">
        <w:rPr>
          <w:rFonts w:ascii="Times New Roman" w:hAnsi="Times New Roman" w:cs="Times New Roman"/>
          <w:i/>
        </w:rPr>
        <w:t xml:space="preserve">8.00 </w:t>
      </w:r>
      <w:r w:rsidR="00F21B64" w:rsidRPr="00B02388">
        <w:rPr>
          <w:rFonts w:ascii="Times New Roman" w:hAnsi="Times New Roman" w:cs="Times New Roman"/>
          <w:i/>
        </w:rPr>
        <w:t>-</w:t>
      </w:r>
      <w:r w:rsidR="006E0397" w:rsidRPr="00B02388">
        <w:rPr>
          <w:rFonts w:ascii="Times New Roman" w:hAnsi="Times New Roman" w:cs="Times New Roman"/>
          <w:i/>
        </w:rPr>
        <w:t xml:space="preserve"> </w:t>
      </w:r>
      <w:r w:rsidR="00F21B64" w:rsidRPr="00B02388">
        <w:rPr>
          <w:rFonts w:ascii="Times New Roman" w:hAnsi="Times New Roman" w:cs="Times New Roman"/>
          <w:i/>
        </w:rPr>
        <w:t>16.00, 9.00 - 15.00</w:t>
      </w:r>
      <w:r w:rsidR="006E0397" w:rsidRPr="00B02388">
        <w:rPr>
          <w:rFonts w:ascii="Times New Roman" w:hAnsi="Times New Roman" w:cs="Times New Roman"/>
          <w:i/>
        </w:rPr>
        <w:t xml:space="preserve"> - w biurze LGD</w:t>
      </w:r>
      <w:r w:rsidR="00F21B64" w:rsidRPr="00B02388">
        <w:rPr>
          <w:rFonts w:ascii="Times New Roman" w:hAnsi="Times New Roman" w:cs="Times New Roman"/>
          <w:i/>
        </w:rPr>
        <w:t xml:space="preserve">. Nie przewiduje się możliwości składania wniosków </w:t>
      </w:r>
      <w:r w:rsidR="006E0397" w:rsidRPr="00B02388">
        <w:rPr>
          <w:rFonts w:ascii="Times New Roman" w:hAnsi="Times New Roman" w:cs="Times New Roman"/>
          <w:i/>
        </w:rPr>
        <w:t xml:space="preserve">w biurze LGD </w:t>
      </w:r>
      <w:r w:rsidR="00772083" w:rsidRPr="00B02388">
        <w:rPr>
          <w:rFonts w:ascii="Times New Roman" w:hAnsi="Times New Roman" w:cs="Times New Roman"/>
          <w:i/>
        </w:rPr>
        <w:t xml:space="preserve">przed i po wyznaczonych godzinach. Niedopuszczalne jest przyjęcie wniosku po granicznej godzinie zakończenia naboru. W przypadku wizyty (celem złożenia wniosku) </w:t>
      </w:r>
      <w:proofErr w:type="spellStart"/>
      <w:r w:rsidR="00772083" w:rsidRPr="00B02388">
        <w:rPr>
          <w:rFonts w:ascii="Times New Roman" w:hAnsi="Times New Roman" w:cs="Times New Roman"/>
          <w:i/>
        </w:rPr>
        <w:t>grantobiorcy</w:t>
      </w:r>
      <w:proofErr w:type="spellEnd"/>
      <w:r w:rsidR="00772083" w:rsidRPr="00B02388">
        <w:rPr>
          <w:rFonts w:ascii="Times New Roman" w:hAnsi="Times New Roman" w:cs="Times New Roman"/>
          <w:i/>
        </w:rPr>
        <w:t xml:space="preserve"> i rozpoczęcia procesu przyjmowania wniosków przed wyznaczoną godziną zakończenia naboru - sprawę prowadzi się do końca (przyjmu</w:t>
      </w:r>
      <w:r w:rsidR="003723CD" w:rsidRPr="00B02388">
        <w:rPr>
          <w:rFonts w:ascii="Times New Roman" w:hAnsi="Times New Roman" w:cs="Times New Roman"/>
          <w:i/>
        </w:rPr>
        <w:t xml:space="preserve">jąc wniosek), zamykając nabór. LGD zwraca uwagę, aby godzina przyjęcia ostatniego z wniosków </w:t>
      </w:r>
      <w:r w:rsidR="004F3AFC" w:rsidRPr="00B02388">
        <w:rPr>
          <w:rFonts w:ascii="Times New Roman" w:hAnsi="Times New Roman" w:cs="Times New Roman"/>
          <w:i/>
        </w:rPr>
        <w:t>o powierzenie grantu</w:t>
      </w:r>
      <w:r w:rsidR="003723CD" w:rsidRPr="00B02388">
        <w:rPr>
          <w:rFonts w:ascii="Times New Roman" w:hAnsi="Times New Roman" w:cs="Times New Roman"/>
          <w:i/>
        </w:rPr>
        <w:t xml:space="preserve"> nie była późniejsza</w:t>
      </w:r>
      <w:r w:rsidR="00B01BC7" w:rsidRPr="00B02388">
        <w:rPr>
          <w:rFonts w:ascii="Times New Roman" w:hAnsi="Times New Roman" w:cs="Times New Roman"/>
          <w:i/>
        </w:rPr>
        <w:t>,</w:t>
      </w:r>
      <w:r w:rsidR="003723CD" w:rsidRPr="00B02388">
        <w:rPr>
          <w:rFonts w:ascii="Times New Roman" w:hAnsi="Times New Roman" w:cs="Times New Roman"/>
          <w:i/>
        </w:rPr>
        <w:t xml:space="preserve"> niż graniczna godzina zamknięcia naboru.</w:t>
      </w:r>
    </w:p>
    <w:p w:rsidR="00FB5372" w:rsidRPr="00B02388" w:rsidRDefault="00FB5372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dużej liczby oczekujących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 - dopuszcza się przyjmowanie wniosków - równolegle przez wszystkich upoważnionych pracowników. Uzgodnienia pomiędzy prz</w:t>
      </w:r>
      <w:r w:rsidR="004F3AFC" w:rsidRPr="00B02388">
        <w:rPr>
          <w:rFonts w:ascii="Times New Roman" w:hAnsi="Times New Roman" w:cs="Times New Roman"/>
          <w:i/>
        </w:rPr>
        <w:t xml:space="preserve">yjmującymi wymaga indywidualny </w:t>
      </w:r>
      <w:r w:rsidRPr="00B02388">
        <w:rPr>
          <w:rFonts w:ascii="Times New Roman" w:hAnsi="Times New Roman" w:cs="Times New Roman"/>
          <w:i/>
        </w:rPr>
        <w:t>numer nadawany każdemu z wniosków</w:t>
      </w:r>
      <w:r w:rsidR="006E0397" w:rsidRPr="00B02388">
        <w:rPr>
          <w:rFonts w:ascii="Times New Roman" w:hAnsi="Times New Roman" w:cs="Times New Roman"/>
          <w:i/>
        </w:rPr>
        <w:t xml:space="preserve"> oraz godzina przyjęcia wniosku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772083" w:rsidRPr="00B02388" w:rsidRDefault="00772083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przyjęcie wniosku - weryfikacja wstępna</w:t>
      </w:r>
      <w:r w:rsidR="00755B1E" w:rsidRPr="00B02388">
        <w:rPr>
          <w:rFonts w:ascii="Times New Roman" w:hAnsi="Times New Roman" w:cs="Times New Roman"/>
        </w:rPr>
        <w:t>,</w:t>
      </w:r>
    </w:p>
    <w:p w:rsidR="00D53416" w:rsidRPr="00B02388" w:rsidRDefault="00D53416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kieruje się do wskazanego - wyznaczonego pracownika odpowiedzialnego za przyjmowanie wniosków w ramach prowadzonego konkursu. Przekazuje pracownikowi komplet dokumentów dot. naboru. (dwa egzemplarze </w:t>
      </w:r>
      <w:r w:rsidR="00C50CBB" w:rsidRPr="00B02388">
        <w:rPr>
          <w:rFonts w:ascii="Times New Roman" w:hAnsi="Times New Roman" w:cs="Times New Roman"/>
          <w:i/>
        </w:rPr>
        <w:t xml:space="preserve">wniosku </w:t>
      </w:r>
      <w:r w:rsidRPr="00B02388">
        <w:rPr>
          <w:rFonts w:ascii="Times New Roman" w:hAnsi="Times New Roman" w:cs="Times New Roman"/>
          <w:i/>
        </w:rPr>
        <w:t>wraz z załącznikami).</w:t>
      </w:r>
    </w:p>
    <w:p w:rsidR="00C50CBB" w:rsidRPr="00B02388" w:rsidRDefault="00A95CC0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Pracownik LGD dokonuje wstępnej weryfikacji ilości składanych kompletów dokumentów</w:t>
      </w:r>
      <w:r w:rsidR="006E0397" w:rsidRPr="00B02388">
        <w:rPr>
          <w:rFonts w:ascii="Times New Roman" w:hAnsi="Times New Roman" w:cs="Times New Roman"/>
          <w:i/>
        </w:rPr>
        <w:t xml:space="preserve"> (2 egzemplarze)</w:t>
      </w:r>
      <w:r w:rsidRPr="00B02388">
        <w:rPr>
          <w:rFonts w:ascii="Times New Roman" w:hAnsi="Times New Roman" w:cs="Times New Roman"/>
          <w:i/>
        </w:rPr>
        <w:t>, oryginalności formularzy, zatwierdzenia formular</w:t>
      </w:r>
      <w:r w:rsidR="00C50CBB" w:rsidRPr="00B02388">
        <w:rPr>
          <w:rFonts w:ascii="Times New Roman" w:hAnsi="Times New Roman" w:cs="Times New Roman"/>
          <w:i/>
        </w:rPr>
        <w:t xml:space="preserve">zy podpisem. 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772083" w:rsidRPr="00B02388" w:rsidRDefault="00772083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c) weryfikacja </w:t>
      </w:r>
      <w:r w:rsidR="006E0397" w:rsidRPr="00B02388">
        <w:rPr>
          <w:rFonts w:ascii="Times New Roman" w:hAnsi="Times New Roman" w:cs="Times New Roman"/>
        </w:rPr>
        <w:t xml:space="preserve">oryginalności </w:t>
      </w:r>
      <w:r w:rsidR="00630A08" w:rsidRPr="00B02388">
        <w:rPr>
          <w:rFonts w:ascii="Times New Roman" w:hAnsi="Times New Roman" w:cs="Times New Roman"/>
        </w:rPr>
        <w:t xml:space="preserve">i ilości </w:t>
      </w:r>
      <w:r w:rsidRPr="00B02388">
        <w:rPr>
          <w:rFonts w:ascii="Times New Roman" w:hAnsi="Times New Roman" w:cs="Times New Roman"/>
        </w:rPr>
        <w:t>załączników</w:t>
      </w:r>
      <w:r w:rsidR="00C6134A" w:rsidRPr="00B02388">
        <w:rPr>
          <w:rFonts w:ascii="Times New Roman" w:hAnsi="Times New Roman" w:cs="Times New Roman"/>
        </w:rPr>
        <w:t xml:space="preserve"> - potwierdzenie za zgodność z oryginałem</w:t>
      </w:r>
      <w:r w:rsidR="00755B1E" w:rsidRPr="00B02388">
        <w:rPr>
          <w:rFonts w:ascii="Times New Roman" w:hAnsi="Times New Roman" w:cs="Times New Roman"/>
        </w:rPr>
        <w:t>,</w:t>
      </w:r>
    </w:p>
    <w:p w:rsidR="00C6134A" w:rsidRPr="00B02388" w:rsidRDefault="00A95CC0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weryfikuje zgodność składanej kopii załącznika z posiadanym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oryginałem dokumentu. Po skutecznej weryfikacji potwierdza </w:t>
      </w:r>
      <w:r w:rsidR="00C6134A" w:rsidRPr="00B02388">
        <w:rPr>
          <w:rFonts w:ascii="Times New Roman" w:hAnsi="Times New Roman" w:cs="Times New Roman"/>
          <w:i/>
        </w:rPr>
        <w:t xml:space="preserve">każdą </w:t>
      </w:r>
      <w:r w:rsidRPr="00B02388">
        <w:rPr>
          <w:rFonts w:ascii="Times New Roman" w:hAnsi="Times New Roman" w:cs="Times New Roman"/>
          <w:i/>
        </w:rPr>
        <w:t>kopię za zgodność z oryginałem - przystawiając odpowiednią pieczęć zawierającą: dane LGD, sformu</w:t>
      </w:r>
      <w:r w:rsidR="00C6134A" w:rsidRPr="00B02388">
        <w:rPr>
          <w:rFonts w:ascii="Times New Roman" w:hAnsi="Times New Roman" w:cs="Times New Roman"/>
          <w:i/>
        </w:rPr>
        <w:t>ł</w:t>
      </w:r>
      <w:r w:rsidRPr="00B02388">
        <w:rPr>
          <w:rFonts w:ascii="Times New Roman" w:hAnsi="Times New Roman" w:cs="Times New Roman"/>
          <w:i/>
        </w:rPr>
        <w:t>owanie: "za zgodność z oryginałem", bieżąca datę, imienne oznaczenie osoby potwierdzającej</w:t>
      </w:r>
      <w:r w:rsidR="00630A08" w:rsidRPr="00B02388">
        <w:rPr>
          <w:rFonts w:ascii="Times New Roman" w:hAnsi="Times New Roman" w:cs="Times New Roman"/>
          <w:i/>
        </w:rPr>
        <w:t xml:space="preserve"> (możliwe rozwiązanie: jedna pieczęć zawierająca: dane LGD, sformułowanie: "za zgodność z oryginałem", bieżąca datę i dodatkową pieczęć imienną osoby potwierdzającej). 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C6134A" w:rsidRPr="00B02388" w:rsidRDefault="00C6134A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Potwierdzenia wymagają wszystkie strony zawierające dane. Nie potwierdza się za zgodność pustych stron. </w:t>
      </w:r>
    </w:p>
    <w:p w:rsidR="00A95CC0" w:rsidRPr="00B02388" w:rsidRDefault="00A1143C" w:rsidP="00D506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Dopuszcza się - w</w:t>
      </w:r>
      <w:r w:rsidR="00A95CC0" w:rsidRPr="00B02388">
        <w:rPr>
          <w:rFonts w:ascii="Times New Roman" w:hAnsi="Times New Roman" w:cs="Times New Roman"/>
          <w:i/>
        </w:rPr>
        <w:t xml:space="preserve"> przypadku dokumentu zwartego</w:t>
      </w:r>
      <w:r w:rsidR="006E0397" w:rsidRPr="00B02388">
        <w:rPr>
          <w:rFonts w:ascii="Times New Roman" w:hAnsi="Times New Roman" w:cs="Times New Roman"/>
          <w:i/>
        </w:rPr>
        <w:t xml:space="preserve"> (zszytego, spiętego)</w:t>
      </w:r>
      <w:r w:rsidR="00C6134A" w:rsidRPr="00B02388">
        <w:rPr>
          <w:rFonts w:ascii="Times New Roman" w:hAnsi="Times New Roman" w:cs="Times New Roman"/>
          <w:i/>
        </w:rPr>
        <w:t>, jednolitego i wielostronicowego (np. dokumentacja techniczna, kosztorys inwestorski</w:t>
      </w:r>
      <w:r w:rsidR="00630A08" w:rsidRPr="00B02388">
        <w:rPr>
          <w:rFonts w:ascii="Times New Roman" w:hAnsi="Times New Roman" w:cs="Times New Roman"/>
          <w:i/>
        </w:rPr>
        <w:t>,</w:t>
      </w:r>
      <w:r w:rsidR="00C6134A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itp.)</w:t>
      </w:r>
      <w:r w:rsidR="00C6134A" w:rsidRPr="00B02388">
        <w:rPr>
          <w:rFonts w:ascii="Times New Roman" w:hAnsi="Times New Roman" w:cs="Times New Roman"/>
          <w:i/>
        </w:rPr>
        <w:t xml:space="preserve">: ponumerowanie wszystkich stron w kolejności (dokonuje pracownik LGD), opatrzenie pierwszej i ostatniej strony </w:t>
      </w:r>
      <w:r w:rsidR="00C6134A" w:rsidRPr="00B02388">
        <w:rPr>
          <w:rFonts w:ascii="Times New Roman" w:hAnsi="Times New Roman" w:cs="Times New Roman"/>
          <w:i/>
        </w:rPr>
        <w:lastRenderedPageBreak/>
        <w:t>pieczęcią zawierającą: dane LGD, sformułowanie: "za zgodność z oryginałem</w:t>
      </w:r>
      <w:r w:rsidR="001B758C" w:rsidRPr="00B02388">
        <w:rPr>
          <w:rFonts w:ascii="Times New Roman" w:hAnsi="Times New Roman" w:cs="Times New Roman"/>
          <w:i/>
        </w:rPr>
        <w:t xml:space="preserve"> od strony 1 do </w:t>
      </w:r>
      <w:r w:rsidR="00882181" w:rsidRPr="00B02388">
        <w:rPr>
          <w:rFonts w:ascii="Times New Roman" w:hAnsi="Times New Roman" w:cs="Times New Roman"/>
          <w:i/>
        </w:rPr>
        <w:t xml:space="preserve">strony </w:t>
      </w:r>
      <w:r w:rsidR="001B758C" w:rsidRPr="00B02388">
        <w:rPr>
          <w:rFonts w:ascii="Times New Roman" w:hAnsi="Times New Roman" w:cs="Times New Roman"/>
          <w:i/>
        </w:rPr>
        <w:t>...</w:t>
      </w:r>
      <w:r w:rsidR="00C6134A" w:rsidRPr="00B02388">
        <w:rPr>
          <w:rFonts w:ascii="Times New Roman" w:hAnsi="Times New Roman" w:cs="Times New Roman"/>
          <w:i/>
        </w:rPr>
        <w:t>", bieżąca datę, imienne oznaczenie osoby potwierdzającej.</w:t>
      </w:r>
    </w:p>
    <w:p w:rsidR="00630A08" w:rsidRPr="00B02388" w:rsidRDefault="00630A08" w:rsidP="00D506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weryfikuje na tym etapie zgodności załączników z listą załączników - oznacza każdy załącznik (załącznik wielostronicowy - otrzymuje jeden numer) - numerem kolejnym, np.: z-1, z-2, </w:t>
      </w:r>
      <w:r w:rsidR="00755B1E" w:rsidRPr="00B02388">
        <w:rPr>
          <w:rFonts w:ascii="Times New Roman" w:hAnsi="Times New Roman" w:cs="Times New Roman"/>
          <w:i/>
        </w:rPr>
        <w:t>z-3</w:t>
      </w:r>
      <w:r w:rsidRPr="00B02388">
        <w:rPr>
          <w:rFonts w:ascii="Times New Roman" w:hAnsi="Times New Roman" w:cs="Times New Roman"/>
          <w:i/>
        </w:rPr>
        <w:t>...</w:t>
      </w:r>
      <w:proofErr w:type="spellStart"/>
      <w:r w:rsidR="00755B1E" w:rsidRPr="00B02388">
        <w:rPr>
          <w:rFonts w:ascii="Times New Roman" w:hAnsi="Times New Roman" w:cs="Times New Roman"/>
          <w:i/>
        </w:rPr>
        <w:t>z-n</w:t>
      </w:r>
      <w:proofErr w:type="spellEnd"/>
      <w:r w:rsidR="00755B1E" w:rsidRPr="00B02388">
        <w:rPr>
          <w:rFonts w:ascii="Times New Roman" w:hAnsi="Times New Roman" w:cs="Times New Roman"/>
          <w:i/>
        </w:rPr>
        <w:t>.</w:t>
      </w:r>
      <w:r w:rsidRPr="00B02388">
        <w:rPr>
          <w:rFonts w:ascii="Times New Roman" w:hAnsi="Times New Roman" w:cs="Times New Roman"/>
          <w:i/>
        </w:rPr>
        <w:t xml:space="preserve"> Liczbę składnych załączników odnotowuje się na pierwszej stronie wniosku aplikacyjnego.   </w:t>
      </w:r>
    </w:p>
    <w:p w:rsidR="00772083" w:rsidRPr="00B02388" w:rsidRDefault="00C6134A" w:rsidP="00D50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</w:t>
      </w:r>
      <w:r w:rsidR="00772083" w:rsidRPr="00B02388">
        <w:rPr>
          <w:rFonts w:ascii="Times New Roman" w:hAnsi="Times New Roman" w:cs="Times New Roman"/>
        </w:rPr>
        <w:t>) potwierdzenie wpływu wniosku</w:t>
      </w:r>
    </w:p>
    <w:p w:rsidR="00755B1E" w:rsidRPr="00B02388" w:rsidRDefault="00FB5372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weryfikacji wstępnej, potwierdzeniu dokumentów za zgodność z oryginałem</w:t>
      </w:r>
      <w:r w:rsidR="00630A08" w:rsidRPr="00B02388">
        <w:rPr>
          <w:rFonts w:ascii="Times New Roman" w:hAnsi="Times New Roman" w:cs="Times New Roman"/>
          <w:i/>
        </w:rPr>
        <w:t>, zliczeniu ilości załączników</w:t>
      </w:r>
      <w:r w:rsidRPr="00B02388">
        <w:rPr>
          <w:rFonts w:ascii="Times New Roman" w:hAnsi="Times New Roman" w:cs="Times New Roman"/>
          <w:i/>
        </w:rPr>
        <w:t xml:space="preserve"> - odpowiedzialny pracownik dokonuje potwierdzenia </w:t>
      </w:r>
      <w:r w:rsidR="00AA12EF" w:rsidRPr="00B02388">
        <w:rPr>
          <w:rFonts w:ascii="Times New Roman" w:hAnsi="Times New Roman" w:cs="Times New Roman"/>
          <w:i/>
        </w:rPr>
        <w:t>przyjęcia</w:t>
      </w:r>
      <w:r w:rsidRPr="00B02388">
        <w:rPr>
          <w:rFonts w:ascii="Times New Roman" w:hAnsi="Times New Roman" w:cs="Times New Roman"/>
          <w:i/>
        </w:rPr>
        <w:t xml:space="preserve"> wniosku</w:t>
      </w:r>
      <w:r w:rsidR="001F6344" w:rsidRPr="00B02388">
        <w:rPr>
          <w:rFonts w:ascii="Times New Roman" w:hAnsi="Times New Roman" w:cs="Times New Roman"/>
          <w:i/>
        </w:rPr>
        <w:t xml:space="preserve"> - na jednym ze składanych oryginałów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755B1E" w:rsidRPr="00B02388" w:rsidRDefault="00755B1E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tym celu wypełnia pola: data i godzina przyjęcia wniosku*, znak sprawy (indywidualny numer wniosku), potwierdzenie liczby załączonych dokumentów oraz składa czytelny podpis wraz z przystawieniem pieczęci LGD. Dopuszcza się w polu potwierdzenia przystawnie imiennej pieczęci pracownika LGD i złożenie parafki. </w:t>
      </w:r>
    </w:p>
    <w:p w:rsidR="00AA12EF" w:rsidRPr="00B02388" w:rsidRDefault="00AA12EF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*</w:t>
      </w:r>
      <w:r w:rsidR="00642712" w:rsidRPr="00B02388">
        <w:rPr>
          <w:rFonts w:ascii="Times New Roman" w:hAnsi="Times New Roman" w:cs="Times New Roman"/>
          <w:i/>
        </w:rPr>
        <w:t xml:space="preserve">data i </w:t>
      </w:r>
      <w:r w:rsidRPr="00B02388">
        <w:rPr>
          <w:rFonts w:ascii="Times New Roman" w:hAnsi="Times New Roman" w:cs="Times New Roman"/>
          <w:i/>
        </w:rPr>
        <w:t xml:space="preserve">godzina przyjęcia </w:t>
      </w:r>
      <w:r w:rsidR="00642712" w:rsidRPr="00B02388">
        <w:rPr>
          <w:rFonts w:ascii="Times New Roman" w:hAnsi="Times New Roman" w:cs="Times New Roman"/>
          <w:i/>
        </w:rPr>
        <w:t xml:space="preserve">wniosku </w:t>
      </w:r>
      <w:r w:rsidRPr="00B02388">
        <w:rPr>
          <w:rFonts w:ascii="Times New Roman" w:hAnsi="Times New Roman" w:cs="Times New Roman"/>
          <w:i/>
        </w:rPr>
        <w:t>-</w:t>
      </w:r>
      <w:r w:rsidR="006E0397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niezbędna w przypadku</w:t>
      </w:r>
      <w:r w:rsidR="00630A08" w:rsidRPr="00B02388">
        <w:rPr>
          <w:rFonts w:ascii="Times New Roman" w:hAnsi="Times New Roman" w:cs="Times New Roman"/>
          <w:i/>
        </w:rPr>
        <w:t>,</w:t>
      </w:r>
      <w:r w:rsidRPr="00B02388">
        <w:rPr>
          <w:rFonts w:ascii="Times New Roman" w:hAnsi="Times New Roman" w:cs="Times New Roman"/>
          <w:i/>
        </w:rPr>
        <w:t xml:space="preserve"> gdy dwa wnioski </w:t>
      </w:r>
      <w:r w:rsidR="00755B1E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otrzymają taką samą ocenę punktową w trakcie procesu oceny przez Radę</w:t>
      </w:r>
      <w:r w:rsidR="00642712" w:rsidRPr="00B02388">
        <w:rPr>
          <w:rFonts w:ascii="Times New Roman" w:hAnsi="Times New Roman" w:cs="Times New Roman"/>
          <w:i/>
        </w:rPr>
        <w:t>. Wówczas pozycję wyższą na tworzonej liście rankingowej obej</w:t>
      </w:r>
      <w:r w:rsidR="00A1143C" w:rsidRPr="00B02388">
        <w:rPr>
          <w:rFonts w:ascii="Times New Roman" w:hAnsi="Times New Roman" w:cs="Times New Roman"/>
          <w:i/>
        </w:rPr>
        <w:t>muje wniosek z wcześniejszą datą</w:t>
      </w:r>
      <w:r w:rsidR="00642712" w:rsidRPr="00B02388">
        <w:rPr>
          <w:rFonts w:ascii="Times New Roman" w:hAnsi="Times New Roman" w:cs="Times New Roman"/>
          <w:i/>
        </w:rPr>
        <w:t xml:space="preserve"> lub godziną przyjęcia.</w:t>
      </w:r>
    </w:p>
    <w:p w:rsidR="001F6344" w:rsidRPr="00B02388" w:rsidRDefault="001F6344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potwierdzeniu przyjęcia wniosku, pracownik LGD przyjmujący wniosek wykonuje dwie kserokopie pierwszej strony (zawierającej potwierdzenie wpływu wniosku). Jedna kserokopia przekazywana jest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, druga dołączana jest do drugiego egzemplarza wniosku.</w:t>
      </w:r>
    </w:p>
    <w:p w:rsidR="001F6344" w:rsidRPr="00B02388" w:rsidRDefault="001F6344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Jeżeli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posiada własną wersję wniosku</w:t>
      </w:r>
      <w:r w:rsidR="00335A63" w:rsidRPr="00B02388">
        <w:rPr>
          <w:rFonts w:ascii="Times New Roman" w:hAnsi="Times New Roman" w:cs="Times New Roman"/>
          <w:i/>
        </w:rPr>
        <w:t xml:space="preserve"> (kopię oryginału)</w:t>
      </w:r>
      <w:r w:rsidRPr="00B02388">
        <w:rPr>
          <w:rFonts w:ascii="Times New Roman" w:hAnsi="Times New Roman" w:cs="Times New Roman"/>
          <w:i/>
        </w:rPr>
        <w:t xml:space="preserve"> - dopuszcza się potwierdze</w:t>
      </w:r>
      <w:r w:rsidR="009D6E95" w:rsidRPr="00B02388">
        <w:rPr>
          <w:rFonts w:ascii="Times New Roman" w:hAnsi="Times New Roman" w:cs="Times New Roman"/>
          <w:i/>
        </w:rPr>
        <w:t>nie wpływu na jego egzemplarzu, jednakże wskazuje się do stosowania - kserokopię potwierdzenia.</w:t>
      </w:r>
    </w:p>
    <w:p w:rsidR="00772083" w:rsidRPr="00B02388" w:rsidRDefault="00C6134A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</w:t>
      </w:r>
      <w:r w:rsidR="00772083" w:rsidRPr="00B02388">
        <w:rPr>
          <w:rFonts w:ascii="Times New Roman" w:hAnsi="Times New Roman" w:cs="Times New Roman"/>
        </w:rPr>
        <w:t xml:space="preserve">) </w:t>
      </w:r>
      <w:r w:rsidR="00D53416" w:rsidRPr="00B02388">
        <w:rPr>
          <w:rFonts w:ascii="Times New Roman" w:hAnsi="Times New Roman" w:cs="Times New Roman"/>
        </w:rPr>
        <w:t>wpisanie wniosku do rejestru wniosków</w:t>
      </w:r>
      <w:r w:rsidR="00755B1E" w:rsidRPr="00B02388">
        <w:rPr>
          <w:rFonts w:ascii="Times New Roman" w:hAnsi="Times New Roman" w:cs="Times New Roman"/>
        </w:rPr>
        <w:t>,</w:t>
      </w:r>
    </w:p>
    <w:p w:rsidR="00A17A6B" w:rsidRPr="00B02388" w:rsidRDefault="00AA12EF" w:rsidP="00D506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dokonaniu potwierdzenia wpływu wniosku - upoważniony pracownik dokonuje wpisu do rejestru wniosków</w:t>
      </w:r>
      <w:r w:rsidR="00A84F2D" w:rsidRPr="00B02388">
        <w:rPr>
          <w:rFonts w:ascii="Times New Roman" w:hAnsi="Times New Roman" w:cs="Times New Roman"/>
          <w:i/>
        </w:rPr>
        <w:t xml:space="preserve"> pozostający w dokumentacji LGD</w:t>
      </w:r>
      <w:r w:rsidR="00A17A6B" w:rsidRPr="00B02388">
        <w:rPr>
          <w:rFonts w:ascii="Times New Roman" w:hAnsi="Times New Roman" w:cs="Times New Roman"/>
          <w:i/>
        </w:rPr>
        <w:t xml:space="preserve"> (dokument elektroniczny nie związany z systemem </w:t>
      </w:r>
      <w:proofErr w:type="spellStart"/>
      <w:r w:rsidR="00A17A6B" w:rsidRPr="00B02388">
        <w:rPr>
          <w:rFonts w:ascii="Times New Roman" w:hAnsi="Times New Roman" w:cs="Times New Roman"/>
          <w:i/>
        </w:rPr>
        <w:t>on-line</w:t>
      </w:r>
      <w:proofErr w:type="spellEnd"/>
      <w:r w:rsidR="00A17A6B" w:rsidRPr="00B02388">
        <w:rPr>
          <w:rFonts w:ascii="Times New Roman" w:hAnsi="Times New Roman" w:cs="Times New Roman"/>
          <w:i/>
        </w:rPr>
        <w:t>)</w:t>
      </w:r>
      <w:r w:rsidRPr="00B02388">
        <w:rPr>
          <w:rFonts w:ascii="Times New Roman" w:hAnsi="Times New Roman" w:cs="Times New Roman"/>
          <w:i/>
        </w:rPr>
        <w:t>, zawierającego</w:t>
      </w:r>
      <w:r w:rsidR="00630A08" w:rsidRPr="00B02388">
        <w:rPr>
          <w:rFonts w:ascii="Times New Roman" w:hAnsi="Times New Roman" w:cs="Times New Roman"/>
          <w:i/>
        </w:rPr>
        <w:t xml:space="preserve"> m.in.</w:t>
      </w:r>
      <w:r w:rsidRPr="00B02388">
        <w:rPr>
          <w:rFonts w:ascii="Times New Roman" w:hAnsi="Times New Roman" w:cs="Times New Roman"/>
          <w:i/>
        </w:rPr>
        <w:t xml:space="preserve">: numer kolejny, indywidualny numer nadany wnioskowi, datę i godzinę przyjęcia wniosku, nazwę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adres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, kontakt telefoniczny i e-mail, tytuł projektu grantowego</w:t>
      </w:r>
      <w:r w:rsidR="00A84F2D" w:rsidRPr="00B02388">
        <w:rPr>
          <w:rFonts w:ascii="Times New Roman" w:hAnsi="Times New Roman" w:cs="Times New Roman"/>
          <w:i/>
        </w:rPr>
        <w:t>, wnioskowaną kwotę</w:t>
      </w:r>
      <w:r w:rsidR="00120FEA" w:rsidRPr="00B02388">
        <w:rPr>
          <w:rFonts w:ascii="Times New Roman" w:hAnsi="Times New Roman" w:cs="Times New Roman"/>
          <w:i/>
        </w:rPr>
        <w:t xml:space="preserve"> (załącznik do procedur)</w:t>
      </w:r>
      <w:r w:rsidRPr="00B02388">
        <w:rPr>
          <w:rFonts w:ascii="Times New Roman" w:hAnsi="Times New Roman" w:cs="Times New Roman"/>
          <w:i/>
        </w:rPr>
        <w:t>.</w:t>
      </w:r>
      <w:r w:rsidR="00932FBC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Wpis do rejestru stosuje się w przypadku wszystkich składanych </w:t>
      </w:r>
      <w:r w:rsidR="00755B1E" w:rsidRPr="00B02388">
        <w:rPr>
          <w:rFonts w:ascii="Times New Roman" w:hAnsi="Times New Roman" w:cs="Times New Roman"/>
          <w:i/>
        </w:rPr>
        <w:t>wniosków w kolejności przyjęcia w ramach danego naboru.</w:t>
      </w:r>
      <w:r w:rsidRPr="00B02388">
        <w:rPr>
          <w:rFonts w:ascii="Times New Roman" w:hAnsi="Times New Roman" w:cs="Times New Roman"/>
          <w:i/>
        </w:rPr>
        <w:t xml:space="preserve"> </w:t>
      </w:r>
      <w:r w:rsidR="00755B1E" w:rsidRPr="00B02388">
        <w:rPr>
          <w:rFonts w:ascii="Times New Roman" w:hAnsi="Times New Roman" w:cs="Times New Roman"/>
          <w:i/>
        </w:rPr>
        <w:t xml:space="preserve">Po zakończeniu wprowadzania wniosków do rejestru - rejestr jest drukowany i dołączany do dokumentacji naboru. </w:t>
      </w:r>
    </w:p>
    <w:p w:rsidR="00A17A6B" w:rsidRPr="00B02388" w:rsidRDefault="00A17A6B" w:rsidP="00D506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Czynnością obowiązkową jest wprowadzenie do sytemu </w:t>
      </w:r>
      <w:proofErr w:type="spellStart"/>
      <w:r w:rsidR="006E0397" w:rsidRPr="00B02388">
        <w:rPr>
          <w:rFonts w:ascii="Times New Roman" w:hAnsi="Times New Roman" w:cs="Times New Roman"/>
          <w:i/>
        </w:rPr>
        <w:t>on-line</w:t>
      </w:r>
      <w:proofErr w:type="spellEnd"/>
      <w:r w:rsidR="006E0397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informacji o dacie i godzinie przyjęcia każdego wniosku. Informacje te potrzebne są do późniejszego generowania listy rankingowej (p</w:t>
      </w:r>
      <w:r w:rsidR="003662C8" w:rsidRPr="00B02388">
        <w:rPr>
          <w:rFonts w:ascii="Times New Roman" w:hAnsi="Times New Roman" w:cs="Times New Roman"/>
          <w:i/>
        </w:rPr>
        <w:t>rzypadek takiej samej ilości pun</w:t>
      </w:r>
      <w:r w:rsidRPr="00B02388">
        <w:rPr>
          <w:rFonts w:ascii="Times New Roman" w:hAnsi="Times New Roman" w:cs="Times New Roman"/>
          <w:i/>
        </w:rPr>
        <w:t>któw).</w:t>
      </w:r>
    </w:p>
    <w:p w:rsidR="000F68BA" w:rsidRPr="00B02388" w:rsidRDefault="000F68BA" w:rsidP="00D506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Dodatkowo biuro LGD, po rejestracji wniosku - wypełnia obowiązkową sekcję na pierwszej stronie wniosku </w:t>
      </w:r>
      <w:r w:rsidR="00755B1E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- dotyczącą</w:t>
      </w:r>
      <w:r w:rsidR="00120FEA" w:rsidRPr="00B02388">
        <w:rPr>
          <w:rFonts w:ascii="Times New Roman" w:hAnsi="Times New Roman" w:cs="Times New Roman"/>
          <w:i/>
        </w:rPr>
        <w:t xml:space="preserve"> udzielonego doradztwa, udziału wnioskodawcy w procesie kon</w:t>
      </w:r>
      <w:r w:rsidR="007456ED" w:rsidRPr="00B02388">
        <w:rPr>
          <w:rFonts w:ascii="Times New Roman" w:hAnsi="Times New Roman" w:cs="Times New Roman"/>
          <w:i/>
        </w:rPr>
        <w:t xml:space="preserve">sultacji Lokalnej Strategii </w:t>
      </w:r>
      <w:proofErr w:type="spellStart"/>
      <w:r w:rsidR="007456ED" w:rsidRPr="00B02388">
        <w:rPr>
          <w:rFonts w:ascii="Times New Roman" w:hAnsi="Times New Roman" w:cs="Times New Roman"/>
          <w:i/>
        </w:rPr>
        <w:t>Rozo</w:t>
      </w:r>
      <w:r w:rsidR="00120FEA" w:rsidRPr="00B02388">
        <w:rPr>
          <w:rFonts w:ascii="Times New Roman" w:hAnsi="Times New Roman" w:cs="Times New Roman"/>
          <w:i/>
        </w:rPr>
        <w:t>wju</w:t>
      </w:r>
      <w:proofErr w:type="spellEnd"/>
      <w:r w:rsidR="00120FEA" w:rsidRPr="00B02388">
        <w:rPr>
          <w:rFonts w:ascii="Times New Roman" w:hAnsi="Times New Roman" w:cs="Times New Roman"/>
          <w:i/>
        </w:rPr>
        <w:t>.</w:t>
      </w:r>
      <w:r w:rsidR="00755B1E" w:rsidRPr="00B02388">
        <w:rPr>
          <w:rFonts w:ascii="Times New Roman" w:hAnsi="Times New Roman" w:cs="Times New Roman"/>
          <w:i/>
        </w:rPr>
        <w:t xml:space="preserve"> Dane identyfikacyjne LGD generator wniosków wypełnia automatycznie podczas przygotowywania wniosku.</w:t>
      </w:r>
    </w:p>
    <w:p w:rsidR="00D53416" w:rsidRPr="00B02388" w:rsidRDefault="00C6134A" w:rsidP="00D50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</w:t>
      </w:r>
      <w:r w:rsidR="00D53416" w:rsidRPr="00B02388">
        <w:rPr>
          <w:rFonts w:ascii="Times New Roman" w:hAnsi="Times New Roman" w:cs="Times New Roman"/>
        </w:rPr>
        <w:t>) przekazanie do dalszej oceny</w:t>
      </w:r>
      <w:r w:rsidR="00755B1E" w:rsidRPr="00B02388">
        <w:rPr>
          <w:rFonts w:ascii="Times New Roman" w:hAnsi="Times New Roman" w:cs="Times New Roman"/>
        </w:rPr>
        <w:t>.</w:t>
      </w:r>
    </w:p>
    <w:p w:rsidR="00476BE3" w:rsidRPr="00B02388" w:rsidRDefault="00476BE3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przyjmujący wnioski przekazuje kompletną dokumentację wszystkich przyjętych w naborze wniosków - poukładanych </w:t>
      </w:r>
      <w:proofErr w:type="spellStart"/>
      <w:r w:rsidRPr="00B02388">
        <w:rPr>
          <w:rFonts w:ascii="Times New Roman" w:hAnsi="Times New Roman" w:cs="Times New Roman"/>
          <w:i/>
        </w:rPr>
        <w:t>wg</w:t>
      </w:r>
      <w:proofErr w:type="spellEnd"/>
      <w:r w:rsidRPr="00B02388">
        <w:rPr>
          <w:rFonts w:ascii="Times New Roman" w:hAnsi="Times New Roman" w:cs="Times New Roman"/>
          <w:i/>
        </w:rPr>
        <w:t xml:space="preserve">. numeru przyjęcia dołączając do nich rejestr wniosków - do dalszej oceny: formalnej i merytorycznej. </w:t>
      </w:r>
    </w:p>
    <w:p w:rsidR="00DF5A8A" w:rsidRPr="00B02388" w:rsidRDefault="00462138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3</w:t>
      </w:r>
      <w:r w:rsidR="00FD26E5" w:rsidRPr="00B02388">
        <w:rPr>
          <w:rFonts w:ascii="Times New Roman" w:hAnsi="Times New Roman" w:cs="Times New Roman"/>
        </w:rPr>
        <w:t>.1.5</w:t>
      </w:r>
      <w:r w:rsidR="00FD26E5" w:rsidRPr="00B02388">
        <w:rPr>
          <w:rFonts w:ascii="Times New Roman" w:hAnsi="Times New Roman" w:cs="Times New Roman"/>
        </w:rPr>
        <w:tab/>
        <w:t>Diagram</w:t>
      </w:r>
      <w:r w:rsidR="00755B1E" w:rsidRPr="00B02388">
        <w:rPr>
          <w:rFonts w:ascii="Times New Roman" w:hAnsi="Times New Roman" w:cs="Times New Roman"/>
        </w:rPr>
        <w:t>.</w:t>
      </w:r>
    </w:p>
    <w:p w:rsidR="00A469FC" w:rsidRPr="00B02388" w:rsidRDefault="00FE25B1" w:rsidP="00120FEA">
      <w:pPr>
        <w:spacing w:line="240" w:lineRule="auto"/>
        <w:ind w:hanging="993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013275" cy="1412935"/>
            <wp:effectExtent l="19050" t="0" r="73325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D50634" w:rsidRDefault="00D50634" w:rsidP="00FE25B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E25B1" w:rsidRPr="00B02388" w:rsidRDefault="00FE25B1" w:rsidP="00460A5B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lastRenderedPageBreak/>
        <w:t>4.</w:t>
      </w:r>
      <w:r w:rsidRPr="00B02388">
        <w:rPr>
          <w:rFonts w:ascii="Times New Roman" w:hAnsi="Times New Roman" w:cs="Times New Roman"/>
          <w:b/>
        </w:rPr>
        <w:tab/>
      </w:r>
    </w:p>
    <w:p w:rsidR="00FE25B1" w:rsidRPr="00B02388" w:rsidRDefault="00FE25B1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4.1.</w:t>
      </w:r>
      <w:r w:rsidRPr="00B02388">
        <w:rPr>
          <w:rFonts w:ascii="Times New Roman" w:hAnsi="Times New Roman" w:cs="Times New Roman"/>
        </w:rPr>
        <w:tab/>
        <w:t>Nazwa procedury</w:t>
      </w:r>
      <w:r w:rsidR="00C8048C" w:rsidRPr="00B02388">
        <w:rPr>
          <w:rFonts w:ascii="Times New Roman" w:hAnsi="Times New Roman" w:cs="Times New Roman"/>
        </w:rPr>
        <w:t>.</w:t>
      </w:r>
    </w:p>
    <w:p w:rsidR="00FE25B1" w:rsidRPr="00B02388" w:rsidRDefault="00FE25B1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b/>
        </w:rPr>
        <w:t>Obsługa wniosku - ocena formalna i merytoryczna</w:t>
      </w:r>
      <w:r w:rsidR="00D10380" w:rsidRPr="00B02388">
        <w:rPr>
          <w:rFonts w:ascii="Times New Roman" w:hAnsi="Times New Roman" w:cs="Times New Roman"/>
          <w:b/>
        </w:rPr>
        <w:t xml:space="preserve"> wraz z oceną załączników</w:t>
      </w:r>
      <w:r w:rsidR="00C8048C" w:rsidRPr="00B02388">
        <w:rPr>
          <w:rFonts w:ascii="Times New Roman" w:hAnsi="Times New Roman" w:cs="Times New Roman"/>
          <w:b/>
        </w:rPr>
        <w:t>.</w:t>
      </w:r>
    </w:p>
    <w:p w:rsidR="00FE25B1" w:rsidRPr="00B02388" w:rsidRDefault="00FE25B1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4.1.1.</w:t>
      </w:r>
      <w:r w:rsidRPr="00B02388">
        <w:rPr>
          <w:rFonts w:ascii="Times New Roman" w:hAnsi="Times New Roman" w:cs="Times New Roman"/>
        </w:rPr>
        <w:tab/>
        <w:t>Przedmiot procedury</w:t>
      </w:r>
      <w:r w:rsidR="00C8048C" w:rsidRPr="00B02388">
        <w:rPr>
          <w:rFonts w:ascii="Times New Roman" w:hAnsi="Times New Roman" w:cs="Times New Roman"/>
        </w:rPr>
        <w:t>.</w:t>
      </w:r>
    </w:p>
    <w:p w:rsidR="00FE25B1" w:rsidRPr="00B02388" w:rsidRDefault="00FE25B1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do procesu dokonania oceny formalnej i merytorycznej wniosku </w:t>
      </w:r>
      <w:r w:rsidR="00C8048C" w:rsidRPr="00B02388">
        <w:rPr>
          <w:rFonts w:ascii="Times New Roman" w:hAnsi="Times New Roman" w:cs="Times New Roman"/>
        </w:rPr>
        <w:t>o powierzenie grantu</w:t>
      </w:r>
      <w:r w:rsidRPr="00B02388">
        <w:rPr>
          <w:rFonts w:ascii="Times New Roman" w:hAnsi="Times New Roman" w:cs="Times New Roman"/>
        </w:rPr>
        <w:t>.</w:t>
      </w:r>
    </w:p>
    <w:p w:rsidR="00FE25B1" w:rsidRPr="00B02388" w:rsidRDefault="00FE25B1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4.1.2.</w:t>
      </w:r>
      <w:r w:rsidRPr="00B02388">
        <w:rPr>
          <w:rFonts w:ascii="Times New Roman" w:hAnsi="Times New Roman" w:cs="Times New Roman"/>
        </w:rPr>
        <w:tab/>
        <w:t>Obszar procedury</w:t>
      </w:r>
      <w:r w:rsidR="00C8048C" w:rsidRPr="00B02388">
        <w:rPr>
          <w:rFonts w:ascii="Times New Roman" w:hAnsi="Times New Roman" w:cs="Times New Roman"/>
        </w:rPr>
        <w:t>.</w:t>
      </w:r>
    </w:p>
    <w:p w:rsidR="00FE25B1" w:rsidRPr="00B02388" w:rsidRDefault="00FE25B1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przeznaczona jest dla LGD - prowadzącego ocenę formalną i merytoryczną wniosków </w:t>
      </w:r>
      <w:r w:rsidR="00C8048C" w:rsidRPr="00B02388">
        <w:rPr>
          <w:rFonts w:ascii="Times New Roman" w:hAnsi="Times New Roman" w:cs="Times New Roman"/>
        </w:rPr>
        <w:t>o powierzenie grantu</w:t>
      </w:r>
      <w:r w:rsidRPr="00B02388">
        <w:rPr>
          <w:rFonts w:ascii="Times New Roman" w:hAnsi="Times New Roman" w:cs="Times New Roman"/>
        </w:rPr>
        <w:t xml:space="preserve">. </w:t>
      </w:r>
    </w:p>
    <w:p w:rsidR="00FE25B1" w:rsidRPr="00B02388" w:rsidRDefault="00FE25B1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4.1.3.</w:t>
      </w:r>
      <w:r w:rsidRPr="00B02388">
        <w:rPr>
          <w:rFonts w:ascii="Times New Roman" w:hAnsi="Times New Roman" w:cs="Times New Roman"/>
        </w:rPr>
        <w:tab/>
        <w:t>Funkcja procedury</w:t>
      </w:r>
      <w:r w:rsidR="00C8048C" w:rsidRPr="00B02388">
        <w:rPr>
          <w:rFonts w:ascii="Times New Roman" w:hAnsi="Times New Roman" w:cs="Times New Roman"/>
        </w:rPr>
        <w:t>.</w:t>
      </w:r>
    </w:p>
    <w:p w:rsidR="00FE25B1" w:rsidRPr="00B02388" w:rsidRDefault="00FE25B1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oceny formalnej </w:t>
      </w:r>
      <w:r w:rsidR="009B64E4" w:rsidRPr="00B02388">
        <w:rPr>
          <w:rFonts w:ascii="Times New Roman" w:hAnsi="Times New Roman" w:cs="Times New Roman"/>
        </w:rPr>
        <w:t xml:space="preserve">i merytorycznej </w:t>
      </w:r>
      <w:r w:rsidR="00C8048C" w:rsidRPr="00B02388">
        <w:rPr>
          <w:rFonts w:ascii="Times New Roman" w:hAnsi="Times New Roman" w:cs="Times New Roman"/>
        </w:rPr>
        <w:t>wniosku o powierzenie grantu.</w:t>
      </w:r>
    </w:p>
    <w:p w:rsidR="00FE25B1" w:rsidRPr="00B02388" w:rsidRDefault="00FE25B1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4.1.4.</w:t>
      </w:r>
      <w:r w:rsidRPr="00B02388">
        <w:rPr>
          <w:rFonts w:ascii="Times New Roman" w:hAnsi="Times New Roman" w:cs="Times New Roman"/>
        </w:rPr>
        <w:tab/>
        <w:t>Przebieg procesu</w:t>
      </w:r>
      <w:r w:rsidR="00C8048C" w:rsidRPr="00B02388">
        <w:rPr>
          <w:rFonts w:ascii="Times New Roman" w:hAnsi="Times New Roman" w:cs="Times New Roman"/>
        </w:rPr>
        <w:t>.</w:t>
      </w:r>
    </w:p>
    <w:p w:rsidR="009B64E4" w:rsidRPr="00B02388" w:rsidRDefault="009B64E4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weryfikacja formalna</w:t>
      </w:r>
      <w:r w:rsidR="00C8048C" w:rsidRPr="00B02388">
        <w:rPr>
          <w:rFonts w:ascii="Times New Roman" w:hAnsi="Times New Roman" w:cs="Times New Roman"/>
        </w:rPr>
        <w:t>,</w:t>
      </w:r>
    </w:p>
    <w:p w:rsidR="006B05C0" w:rsidRPr="00B02388" w:rsidRDefault="009B64E4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upoważniony do dokonania oceny formalnej </w:t>
      </w:r>
      <w:r w:rsidR="00362425" w:rsidRPr="00B02388">
        <w:rPr>
          <w:rFonts w:ascii="Times New Roman" w:hAnsi="Times New Roman" w:cs="Times New Roman"/>
          <w:i/>
        </w:rPr>
        <w:t xml:space="preserve">- </w:t>
      </w:r>
      <w:r w:rsidR="00D56F9D" w:rsidRPr="00B02388">
        <w:rPr>
          <w:rFonts w:ascii="Times New Roman" w:hAnsi="Times New Roman" w:cs="Times New Roman"/>
          <w:i/>
        </w:rPr>
        <w:t>w czasie nie dłuższym niż 3</w:t>
      </w:r>
      <w:r w:rsidR="007E7C98" w:rsidRPr="00B02388">
        <w:rPr>
          <w:rFonts w:ascii="Times New Roman" w:hAnsi="Times New Roman" w:cs="Times New Roman"/>
          <w:i/>
        </w:rPr>
        <w:t xml:space="preserve"> dni </w:t>
      </w:r>
      <w:r w:rsidR="005B15D1" w:rsidRPr="00B02388">
        <w:rPr>
          <w:rFonts w:ascii="Times New Roman" w:hAnsi="Times New Roman" w:cs="Times New Roman"/>
          <w:i/>
        </w:rPr>
        <w:t xml:space="preserve">robocze </w:t>
      </w:r>
      <w:r w:rsidR="007E7C98" w:rsidRPr="00B02388">
        <w:rPr>
          <w:rFonts w:ascii="Times New Roman" w:hAnsi="Times New Roman" w:cs="Times New Roman"/>
          <w:i/>
        </w:rPr>
        <w:t xml:space="preserve">po zakończeniu naboru </w:t>
      </w:r>
      <w:r w:rsidRPr="00B02388">
        <w:rPr>
          <w:rFonts w:ascii="Times New Roman" w:hAnsi="Times New Roman" w:cs="Times New Roman"/>
          <w:i/>
        </w:rPr>
        <w:t>- analizuje w kolejności rejestrowej w</w:t>
      </w:r>
      <w:r w:rsidR="008B44B6" w:rsidRPr="00B02388">
        <w:rPr>
          <w:rFonts w:ascii="Times New Roman" w:hAnsi="Times New Roman" w:cs="Times New Roman"/>
          <w:i/>
        </w:rPr>
        <w:t xml:space="preserve">szystkie wnioski </w:t>
      </w:r>
      <w:r w:rsidR="00C8048C" w:rsidRPr="00B02388">
        <w:rPr>
          <w:rFonts w:ascii="Times New Roman" w:hAnsi="Times New Roman" w:cs="Times New Roman"/>
          <w:i/>
        </w:rPr>
        <w:t xml:space="preserve">o powierzenie </w:t>
      </w:r>
      <w:proofErr w:type="spellStart"/>
      <w:r w:rsidR="00C8048C" w:rsidRPr="00B02388">
        <w:rPr>
          <w:rFonts w:ascii="Times New Roman" w:hAnsi="Times New Roman" w:cs="Times New Roman"/>
          <w:i/>
        </w:rPr>
        <w:t>garntu</w:t>
      </w:r>
      <w:proofErr w:type="spellEnd"/>
      <w:r w:rsidR="008B44B6" w:rsidRPr="00B02388">
        <w:rPr>
          <w:rFonts w:ascii="Times New Roman" w:hAnsi="Times New Roman" w:cs="Times New Roman"/>
          <w:i/>
        </w:rPr>
        <w:t>, n</w:t>
      </w:r>
      <w:r w:rsidRPr="00B02388">
        <w:rPr>
          <w:rFonts w:ascii="Times New Roman" w:hAnsi="Times New Roman" w:cs="Times New Roman"/>
          <w:i/>
        </w:rPr>
        <w:t xml:space="preserve">a podstawie karty oceny formalnej </w:t>
      </w:r>
      <w:r w:rsidR="00636273" w:rsidRPr="00B02388">
        <w:rPr>
          <w:rFonts w:ascii="Times New Roman" w:hAnsi="Times New Roman" w:cs="Times New Roman"/>
          <w:i/>
        </w:rPr>
        <w:t xml:space="preserve">- zawartej w systemie </w:t>
      </w:r>
      <w:proofErr w:type="spellStart"/>
      <w:r w:rsidR="00636273" w:rsidRPr="00B02388">
        <w:rPr>
          <w:rFonts w:ascii="Times New Roman" w:hAnsi="Times New Roman" w:cs="Times New Roman"/>
          <w:i/>
        </w:rPr>
        <w:t>on-line</w:t>
      </w:r>
      <w:proofErr w:type="spellEnd"/>
      <w:r w:rsidR="00636273" w:rsidRPr="00B02388">
        <w:rPr>
          <w:rFonts w:ascii="Times New Roman" w:hAnsi="Times New Roman" w:cs="Times New Roman"/>
          <w:i/>
        </w:rPr>
        <w:t xml:space="preserve"> - </w:t>
      </w:r>
      <w:r w:rsidR="006B05C0" w:rsidRPr="00B02388">
        <w:rPr>
          <w:rFonts w:ascii="Times New Roman" w:hAnsi="Times New Roman" w:cs="Times New Roman"/>
          <w:i/>
        </w:rPr>
        <w:t xml:space="preserve">zawierającej kryteria </w:t>
      </w:r>
      <w:r w:rsidRPr="00B02388">
        <w:rPr>
          <w:rFonts w:ascii="Times New Roman" w:hAnsi="Times New Roman" w:cs="Times New Roman"/>
          <w:i/>
        </w:rPr>
        <w:t>formalne</w:t>
      </w:r>
      <w:r w:rsidR="006B05C0" w:rsidRPr="00B02388">
        <w:rPr>
          <w:rFonts w:ascii="Times New Roman" w:hAnsi="Times New Roman" w:cs="Times New Roman"/>
          <w:i/>
        </w:rPr>
        <w:t xml:space="preserve"> (karta oceny formalnej - załącznik do procedur).</w:t>
      </w:r>
    </w:p>
    <w:p w:rsidR="009B64E4" w:rsidRPr="00B02388" w:rsidRDefault="006B05C0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Przykładowe kryteria formalne:</w:t>
      </w:r>
      <w:r w:rsidR="00686636" w:rsidRPr="00B02388">
        <w:rPr>
          <w:rFonts w:ascii="Times New Roman" w:hAnsi="Times New Roman" w:cs="Times New Roman"/>
          <w:i/>
        </w:rPr>
        <w:t xml:space="preserve"> </w:t>
      </w:r>
    </w:p>
    <w:p w:rsidR="008B44B6" w:rsidRPr="00B02388" w:rsidRDefault="008B44B6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czy wniosek został złożony na właściwym formularzu </w:t>
      </w:r>
      <w:r w:rsidR="00882181" w:rsidRPr="00B02388">
        <w:rPr>
          <w:rFonts w:ascii="Times New Roman" w:hAnsi="Times New Roman" w:cs="Times New Roman"/>
          <w:i/>
        </w:rPr>
        <w:t xml:space="preserve">wniosku </w:t>
      </w:r>
      <w:r w:rsidRPr="00B02388">
        <w:rPr>
          <w:rFonts w:ascii="Times New Roman" w:hAnsi="Times New Roman" w:cs="Times New Roman"/>
          <w:i/>
        </w:rPr>
        <w:t>- TAK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/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NIE</w:t>
      </w:r>
    </w:p>
    <w:p w:rsidR="00686636" w:rsidRPr="00B02388" w:rsidRDefault="00686636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czy suma kontrolna wersji elektronicznej i papierowej jest tożsama - TAK / NIE </w:t>
      </w:r>
    </w:p>
    <w:p w:rsidR="008B44B6" w:rsidRPr="00B02388" w:rsidRDefault="008B44B6" w:rsidP="008B44B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czy wniosek został wypełniony w języku polskim - TAK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/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NIE</w:t>
      </w:r>
    </w:p>
    <w:p w:rsidR="00882181" w:rsidRPr="00B02388" w:rsidRDefault="00686636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czy </w:t>
      </w:r>
      <w:proofErr w:type="spellStart"/>
      <w:r w:rsidR="003662C8" w:rsidRPr="00B02388">
        <w:rPr>
          <w:rFonts w:ascii="Times New Roman" w:hAnsi="Times New Roman" w:cs="Times New Roman"/>
          <w:i/>
        </w:rPr>
        <w:t>grant</w:t>
      </w:r>
      <w:r w:rsidR="008B44B6" w:rsidRPr="00B02388">
        <w:rPr>
          <w:rFonts w:ascii="Times New Roman" w:hAnsi="Times New Roman" w:cs="Times New Roman"/>
          <w:i/>
        </w:rPr>
        <w:t>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jest podmiotem uprawni</w:t>
      </w:r>
      <w:r w:rsidR="00882181" w:rsidRPr="00B02388">
        <w:rPr>
          <w:rFonts w:ascii="Times New Roman" w:hAnsi="Times New Roman" w:cs="Times New Roman"/>
          <w:i/>
        </w:rPr>
        <w:t xml:space="preserve">onym do aplikowania </w:t>
      </w:r>
      <w:r w:rsidRPr="00B02388">
        <w:rPr>
          <w:rFonts w:ascii="Times New Roman" w:hAnsi="Times New Roman" w:cs="Times New Roman"/>
          <w:i/>
        </w:rPr>
        <w:t>- TAK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/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NIE</w:t>
      </w:r>
      <w:r w:rsidR="00882181" w:rsidRPr="00B02388">
        <w:rPr>
          <w:rFonts w:ascii="Times New Roman" w:hAnsi="Times New Roman" w:cs="Times New Roman"/>
          <w:i/>
        </w:rPr>
        <w:t xml:space="preserve">  </w:t>
      </w:r>
    </w:p>
    <w:p w:rsidR="008B44B6" w:rsidRPr="00B02388" w:rsidRDefault="008B44B6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czy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posiada siedzibę lub miejsce zamieszkania na terenie LGD - TAK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/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NIE</w:t>
      </w:r>
      <w:r w:rsidR="00882181" w:rsidRPr="00B02388">
        <w:rPr>
          <w:rFonts w:ascii="Times New Roman" w:hAnsi="Times New Roman" w:cs="Times New Roman"/>
          <w:i/>
        </w:rPr>
        <w:t xml:space="preserve">    </w:t>
      </w:r>
    </w:p>
    <w:p w:rsidR="00686636" w:rsidRPr="00B02388" w:rsidRDefault="00686636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czy wniosek został podpisany przez osobę</w:t>
      </w:r>
      <w:r w:rsidR="00882181" w:rsidRPr="00B02388">
        <w:rPr>
          <w:rFonts w:ascii="Times New Roman" w:hAnsi="Times New Roman" w:cs="Times New Roman"/>
          <w:i/>
        </w:rPr>
        <w:t>/osoby upoważnioną/ę</w:t>
      </w:r>
      <w:r w:rsidRPr="00B02388">
        <w:rPr>
          <w:rFonts w:ascii="Times New Roman" w:hAnsi="Times New Roman" w:cs="Times New Roman"/>
          <w:i/>
        </w:rPr>
        <w:t xml:space="preserve"> lub dołączono upoważnienie/pełnomocnictwo </w:t>
      </w:r>
      <w:r w:rsidR="00882181" w:rsidRPr="00B02388">
        <w:rPr>
          <w:rFonts w:ascii="Times New Roman" w:hAnsi="Times New Roman" w:cs="Times New Roman"/>
          <w:i/>
        </w:rPr>
        <w:t xml:space="preserve">do reprezentowania </w:t>
      </w:r>
      <w:r w:rsidRPr="00B02388">
        <w:rPr>
          <w:rFonts w:ascii="Times New Roman" w:hAnsi="Times New Roman" w:cs="Times New Roman"/>
          <w:i/>
        </w:rPr>
        <w:t>- TAK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/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NIE</w:t>
      </w:r>
    </w:p>
    <w:p w:rsidR="00686636" w:rsidRPr="00B02388" w:rsidRDefault="00686636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czy wnioskowana kwota dofinansowania grantu spełnia kryteria min. – </w:t>
      </w:r>
      <w:proofErr w:type="spellStart"/>
      <w:r w:rsidRPr="00B02388">
        <w:rPr>
          <w:rFonts w:ascii="Times New Roman" w:hAnsi="Times New Roman" w:cs="Times New Roman"/>
          <w:i/>
        </w:rPr>
        <w:t>max</w:t>
      </w:r>
      <w:proofErr w:type="spellEnd"/>
      <w:r w:rsidRPr="00B02388">
        <w:rPr>
          <w:rFonts w:ascii="Times New Roman" w:hAnsi="Times New Roman" w:cs="Times New Roman"/>
          <w:i/>
        </w:rPr>
        <w:t>.- TAK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/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NIE</w:t>
      </w:r>
    </w:p>
    <w:p w:rsidR="00686636" w:rsidRPr="00B02388" w:rsidRDefault="00686636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czy wniosek jest kompletny – </w:t>
      </w:r>
      <w:r w:rsidR="00C34728" w:rsidRPr="00B02388">
        <w:rPr>
          <w:rFonts w:ascii="Times New Roman" w:hAnsi="Times New Roman" w:cs="Times New Roman"/>
          <w:i/>
        </w:rPr>
        <w:t xml:space="preserve">czy </w:t>
      </w:r>
      <w:r w:rsidRPr="00B02388">
        <w:rPr>
          <w:rFonts w:ascii="Times New Roman" w:hAnsi="Times New Roman" w:cs="Times New Roman"/>
          <w:i/>
        </w:rPr>
        <w:t>wypełniono wszystkie wymagane pola wniosku - TAK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/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NIE</w:t>
      </w:r>
    </w:p>
    <w:p w:rsidR="00B22596" w:rsidRPr="00B02388" w:rsidRDefault="00B22596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Wszystkie kryteria weryfikacji formalnej – karta oceny formalnej – załącznik do procedur. </w:t>
      </w:r>
    </w:p>
    <w:p w:rsidR="00362425" w:rsidRPr="00B02388" w:rsidRDefault="00362425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wypełnienie karty oceny formalnej wniosku</w:t>
      </w:r>
    </w:p>
    <w:p w:rsidR="00362425" w:rsidRPr="00B02388" w:rsidRDefault="00362425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Spełnienie </w:t>
      </w:r>
      <w:r w:rsidR="00F3080D" w:rsidRPr="00B02388">
        <w:rPr>
          <w:rFonts w:ascii="Times New Roman" w:hAnsi="Times New Roman" w:cs="Times New Roman"/>
          <w:i/>
        </w:rPr>
        <w:t xml:space="preserve">każdego z kryteriów </w:t>
      </w:r>
      <w:r w:rsidRPr="00B02388">
        <w:rPr>
          <w:rFonts w:ascii="Times New Roman" w:hAnsi="Times New Roman" w:cs="Times New Roman"/>
          <w:i/>
        </w:rPr>
        <w:t xml:space="preserve">lub niespełnienie kryteriów odnotowuje w "karcie oceny formalnej wniosku", która </w:t>
      </w:r>
      <w:r w:rsidR="0053790B" w:rsidRPr="00B02388">
        <w:rPr>
          <w:rFonts w:ascii="Times New Roman" w:hAnsi="Times New Roman" w:cs="Times New Roman"/>
          <w:i/>
        </w:rPr>
        <w:t>znajduje się</w:t>
      </w:r>
      <w:r w:rsidR="00A17A6B" w:rsidRPr="00B02388">
        <w:rPr>
          <w:rFonts w:ascii="Times New Roman" w:hAnsi="Times New Roman" w:cs="Times New Roman"/>
          <w:i/>
        </w:rPr>
        <w:t xml:space="preserve"> </w:t>
      </w:r>
      <w:r w:rsidR="00636273" w:rsidRPr="00B02388">
        <w:rPr>
          <w:rFonts w:ascii="Times New Roman" w:hAnsi="Times New Roman" w:cs="Times New Roman"/>
          <w:i/>
        </w:rPr>
        <w:t xml:space="preserve">w systemie oceny </w:t>
      </w:r>
      <w:proofErr w:type="spellStart"/>
      <w:r w:rsidR="00636273" w:rsidRPr="00B02388">
        <w:rPr>
          <w:rFonts w:ascii="Times New Roman" w:hAnsi="Times New Roman" w:cs="Times New Roman"/>
          <w:i/>
        </w:rPr>
        <w:t>on-line</w:t>
      </w:r>
      <w:proofErr w:type="spellEnd"/>
      <w:r w:rsidR="00636273" w:rsidRPr="00B02388">
        <w:rPr>
          <w:rFonts w:ascii="Times New Roman" w:hAnsi="Times New Roman" w:cs="Times New Roman"/>
          <w:i/>
        </w:rPr>
        <w:t xml:space="preserve"> </w:t>
      </w:r>
      <w:r w:rsidR="00B5544C" w:rsidRPr="00B02388">
        <w:rPr>
          <w:rFonts w:ascii="Times New Roman" w:hAnsi="Times New Roman" w:cs="Times New Roman"/>
          <w:i/>
        </w:rPr>
        <w:t>(pracownik upoważniony do dokonania oceny formalnej posiada konto przypi</w:t>
      </w:r>
      <w:r w:rsidR="002926FA" w:rsidRPr="00B02388">
        <w:rPr>
          <w:rFonts w:ascii="Times New Roman" w:hAnsi="Times New Roman" w:cs="Times New Roman"/>
          <w:i/>
        </w:rPr>
        <w:t>sane do swojej osoby).</w:t>
      </w:r>
      <w:r w:rsidRPr="00B02388">
        <w:rPr>
          <w:rFonts w:ascii="Times New Roman" w:hAnsi="Times New Roman" w:cs="Times New Roman"/>
          <w:i/>
        </w:rPr>
        <w:t xml:space="preserve"> Kartę wypełnia pracownik LGD upoważniony do dokonania oceny formalnej i kieruje do zatwierdzenia oceny formalnej.</w:t>
      </w:r>
    </w:p>
    <w:p w:rsidR="00F3080D" w:rsidRPr="00B02388" w:rsidRDefault="00362425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zatwierdzenie karty oceny formalnej wniosku</w:t>
      </w:r>
    </w:p>
    <w:p w:rsidR="00B5544C" w:rsidRPr="00B02388" w:rsidRDefault="00B5544C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Zatwierdzenia karty dokonuje przełożony pracownika upoważnionego do dokonania oceny formalnej (przełożony posiada konto w systemie przypisane do jego osoby) - dokonując stosownych oznaczeń: pole "zatwierdzam" na karcie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, opatrując datą zatwierdzenia. W systemie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dokonuje się oznaczenia wniosku: "wniosek spełnia kryteria formalne". Po dokonaniu powyższych czynności karta </w:t>
      </w:r>
      <w:r w:rsidRPr="00B02388">
        <w:rPr>
          <w:rFonts w:ascii="Times New Roman" w:hAnsi="Times New Roman" w:cs="Times New Roman"/>
          <w:i/>
        </w:rPr>
        <w:lastRenderedPageBreak/>
        <w:t xml:space="preserve">jest drukowana, </w:t>
      </w:r>
      <w:r w:rsidR="006B05C0" w:rsidRPr="00B02388">
        <w:rPr>
          <w:rFonts w:ascii="Times New Roman" w:hAnsi="Times New Roman" w:cs="Times New Roman"/>
          <w:i/>
        </w:rPr>
        <w:t xml:space="preserve">zostaje </w:t>
      </w:r>
      <w:r w:rsidRPr="00B02388">
        <w:rPr>
          <w:rFonts w:ascii="Times New Roman" w:hAnsi="Times New Roman" w:cs="Times New Roman"/>
          <w:i/>
        </w:rPr>
        <w:t>podpisana</w:t>
      </w:r>
      <w:r w:rsidR="006B05C0" w:rsidRPr="00B02388">
        <w:rPr>
          <w:rFonts w:ascii="Times New Roman" w:hAnsi="Times New Roman" w:cs="Times New Roman"/>
          <w:i/>
        </w:rPr>
        <w:t xml:space="preserve"> przez pracownika weryfikującego, </w:t>
      </w:r>
      <w:r w:rsidRPr="00B02388">
        <w:rPr>
          <w:rFonts w:ascii="Times New Roman" w:hAnsi="Times New Roman" w:cs="Times New Roman"/>
          <w:i/>
        </w:rPr>
        <w:t xml:space="preserve">przełożonego i pozostaje w dokumentacji. </w:t>
      </w:r>
    </w:p>
    <w:p w:rsidR="00362425" w:rsidRPr="00B02388" w:rsidRDefault="00362425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Wniosek, który spełnieni kryteria </w:t>
      </w:r>
      <w:r w:rsidR="00F3080D" w:rsidRPr="00B02388">
        <w:rPr>
          <w:rFonts w:ascii="Times New Roman" w:hAnsi="Times New Roman" w:cs="Times New Roman"/>
          <w:i/>
        </w:rPr>
        <w:t>formalne kierowany jest do ocen</w:t>
      </w:r>
      <w:r w:rsidRPr="00B02388">
        <w:rPr>
          <w:rFonts w:ascii="Times New Roman" w:hAnsi="Times New Roman" w:cs="Times New Roman"/>
          <w:i/>
        </w:rPr>
        <w:t>y merytorycznej</w:t>
      </w:r>
      <w:r w:rsidR="00F3080D" w:rsidRPr="00B02388">
        <w:rPr>
          <w:rFonts w:ascii="Times New Roman" w:hAnsi="Times New Roman" w:cs="Times New Roman"/>
          <w:i/>
        </w:rPr>
        <w:t>.</w:t>
      </w:r>
    </w:p>
    <w:p w:rsidR="006F0CFF" w:rsidRPr="00B02388" w:rsidRDefault="00F3080D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Wniosek, który nie spełnia </w:t>
      </w:r>
      <w:r w:rsidR="00362425" w:rsidRPr="00B02388">
        <w:rPr>
          <w:rFonts w:ascii="Times New Roman" w:hAnsi="Times New Roman" w:cs="Times New Roman"/>
          <w:i/>
        </w:rPr>
        <w:t>k</w:t>
      </w:r>
      <w:r w:rsidRPr="00B02388">
        <w:rPr>
          <w:rFonts w:ascii="Times New Roman" w:hAnsi="Times New Roman" w:cs="Times New Roman"/>
          <w:i/>
        </w:rPr>
        <w:t>tóregoś z kryteriów formalnych</w:t>
      </w:r>
      <w:r w:rsidR="006B05C0" w:rsidRPr="00B02388">
        <w:rPr>
          <w:rFonts w:ascii="Times New Roman" w:hAnsi="Times New Roman" w:cs="Times New Roman"/>
          <w:i/>
        </w:rPr>
        <w:t xml:space="preserve"> - odrzucany jest na </w:t>
      </w:r>
      <w:r w:rsidR="00C34728" w:rsidRPr="00B02388">
        <w:rPr>
          <w:rFonts w:ascii="Times New Roman" w:hAnsi="Times New Roman" w:cs="Times New Roman"/>
          <w:i/>
        </w:rPr>
        <w:t xml:space="preserve">najbliższym posiedzeniu </w:t>
      </w:r>
      <w:r w:rsidR="006B05C0" w:rsidRPr="00B02388">
        <w:rPr>
          <w:rFonts w:ascii="Times New Roman" w:hAnsi="Times New Roman" w:cs="Times New Roman"/>
          <w:i/>
        </w:rPr>
        <w:t>Rady</w:t>
      </w:r>
      <w:r w:rsidRPr="00B02388">
        <w:rPr>
          <w:rFonts w:ascii="Times New Roman" w:hAnsi="Times New Roman" w:cs="Times New Roman"/>
          <w:i/>
        </w:rPr>
        <w:t xml:space="preserve"> - poprzez podjęcie uchwały </w:t>
      </w:r>
      <w:r w:rsidR="00AC181D" w:rsidRPr="00B02388">
        <w:rPr>
          <w:rFonts w:ascii="Times New Roman" w:hAnsi="Times New Roman" w:cs="Times New Roman"/>
          <w:i/>
        </w:rPr>
        <w:t>"o odrzuceniu wniosku z przyczyn formalnych".</w:t>
      </w:r>
      <w:r w:rsidR="00A17A6B" w:rsidRPr="00B02388">
        <w:rPr>
          <w:rFonts w:ascii="Times New Roman" w:hAnsi="Times New Roman" w:cs="Times New Roman"/>
          <w:i/>
        </w:rPr>
        <w:t xml:space="preserve"> </w:t>
      </w:r>
      <w:r w:rsidR="0053790B" w:rsidRPr="00B02388">
        <w:rPr>
          <w:rFonts w:ascii="Times New Roman" w:hAnsi="Times New Roman" w:cs="Times New Roman"/>
          <w:i/>
        </w:rPr>
        <w:t xml:space="preserve">W systemie oceny </w:t>
      </w:r>
      <w:proofErr w:type="spellStart"/>
      <w:r w:rsidR="0053790B" w:rsidRPr="00B02388">
        <w:rPr>
          <w:rFonts w:ascii="Times New Roman" w:hAnsi="Times New Roman" w:cs="Times New Roman"/>
          <w:i/>
        </w:rPr>
        <w:t>on-line</w:t>
      </w:r>
      <w:proofErr w:type="spellEnd"/>
      <w:r w:rsidR="0053790B" w:rsidRPr="00B02388">
        <w:rPr>
          <w:rFonts w:ascii="Times New Roman" w:hAnsi="Times New Roman" w:cs="Times New Roman"/>
          <w:i/>
        </w:rPr>
        <w:t xml:space="preserve"> wniosek uzyskuje status: "nie spełnia kryteri</w:t>
      </w:r>
      <w:r w:rsidR="00D90491" w:rsidRPr="00B02388">
        <w:rPr>
          <w:rFonts w:ascii="Times New Roman" w:hAnsi="Times New Roman" w:cs="Times New Roman"/>
          <w:i/>
        </w:rPr>
        <w:t xml:space="preserve">ów formalnych" </w:t>
      </w:r>
      <w:r w:rsidR="002926FA" w:rsidRPr="00B02388">
        <w:rPr>
          <w:rFonts w:ascii="Times New Roman" w:hAnsi="Times New Roman" w:cs="Times New Roman"/>
          <w:i/>
        </w:rPr>
        <w:t xml:space="preserve">(status zaznaczany przez pracownika od oceny formalnej i zatwierdzany przez przełożonego) </w:t>
      </w:r>
      <w:r w:rsidR="00D90491" w:rsidRPr="00B02388">
        <w:rPr>
          <w:rFonts w:ascii="Times New Roman" w:hAnsi="Times New Roman" w:cs="Times New Roman"/>
          <w:i/>
        </w:rPr>
        <w:t>i nie pojawia się</w:t>
      </w:r>
      <w:r w:rsidR="0053790B" w:rsidRPr="00B02388">
        <w:rPr>
          <w:rFonts w:ascii="Times New Roman" w:hAnsi="Times New Roman" w:cs="Times New Roman"/>
          <w:i/>
        </w:rPr>
        <w:t xml:space="preserve"> w dalszej ocenie.</w:t>
      </w:r>
      <w:r w:rsidR="00882181" w:rsidRPr="00B02388">
        <w:rPr>
          <w:rFonts w:ascii="Times New Roman" w:hAnsi="Times New Roman" w:cs="Times New Roman"/>
          <w:i/>
        </w:rPr>
        <w:t xml:space="preserve"> Nie ma zastosowania procedura odwołania. </w:t>
      </w:r>
    </w:p>
    <w:p w:rsidR="00D56F9D" w:rsidRPr="00B02388" w:rsidRDefault="00D56F9D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d) weryfikacja merytoryczna</w:t>
      </w:r>
      <w:bookmarkStart w:id="0" w:name="_GoBack"/>
      <w:bookmarkEnd w:id="0"/>
    </w:p>
    <w:p w:rsidR="00D560F7" w:rsidRPr="00B02388" w:rsidRDefault="00183615" w:rsidP="00D56F9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Dwóch p</w:t>
      </w:r>
      <w:r w:rsidR="00D56F9D" w:rsidRPr="00B02388">
        <w:rPr>
          <w:rFonts w:ascii="Times New Roman" w:hAnsi="Times New Roman" w:cs="Times New Roman"/>
          <w:i/>
        </w:rPr>
        <w:t>racownik</w:t>
      </w:r>
      <w:r w:rsidRPr="00B02388">
        <w:rPr>
          <w:rFonts w:ascii="Times New Roman" w:hAnsi="Times New Roman" w:cs="Times New Roman"/>
          <w:i/>
        </w:rPr>
        <w:t>ów</w:t>
      </w:r>
      <w:r w:rsidR="00D56F9D" w:rsidRPr="00B02388">
        <w:rPr>
          <w:rFonts w:ascii="Times New Roman" w:hAnsi="Times New Roman" w:cs="Times New Roman"/>
          <w:i/>
        </w:rPr>
        <w:t xml:space="preserve"> LGD upoważniony</w:t>
      </w:r>
      <w:r w:rsidRPr="00B02388">
        <w:rPr>
          <w:rFonts w:ascii="Times New Roman" w:hAnsi="Times New Roman" w:cs="Times New Roman"/>
          <w:i/>
        </w:rPr>
        <w:t>ch</w:t>
      </w:r>
      <w:r w:rsidR="00D56F9D" w:rsidRPr="00B02388">
        <w:rPr>
          <w:rFonts w:ascii="Times New Roman" w:hAnsi="Times New Roman" w:cs="Times New Roman"/>
          <w:i/>
        </w:rPr>
        <w:t xml:space="preserve"> do dokonania oceny merytoryczn</w:t>
      </w:r>
      <w:r w:rsidR="003C6564" w:rsidRPr="00B02388">
        <w:rPr>
          <w:rFonts w:ascii="Times New Roman" w:hAnsi="Times New Roman" w:cs="Times New Roman"/>
          <w:i/>
        </w:rPr>
        <w:t>ej - w czasie nie dłuższym niż 8</w:t>
      </w:r>
      <w:r w:rsidR="00D56F9D" w:rsidRPr="00B02388">
        <w:rPr>
          <w:rFonts w:ascii="Times New Roman" w:hAnsi="Times New Roman" w:cs="Times New Roman"/>
          <w:i/>
        </w:rPr>
        <w:t xml:space="preserve"> dni </w:t>
      </w:r>
      <w:r w:rsidR="005B15D1" w:rsidRPr="00B02388">
        <w:rPr>
          <w:rFonts w:ascii="Times New Roman" w:hAnsi="Times New Roman" w:cs="Times New Roman"/>
          <w:i/>
        </w:rPr>
        <w:t xml:space="preserve">roboczych </w:t>
      </w:r>
      <w:r w:rsidR="00D56F9D" w:rsidRPr="00B02388">
        <w:rPr>
          <w:rFonts w:ascii="Times New Roman" w:hAnsi="Times New Roman" w:cs="Times New Roman"/>
          <w:i/>
        </w:rPr>
        <w:t xml:space="preserve">po zakończeniu naboru - analizuje w kolejności rejestrowej wszystkie wnioski </w:t>
      </w:r>
      <w:r w:rsidR="00C34728" w:rsidRPr="00B02388">
        <w:rPr>
          <w:rFonts w:ascii="Times New Roman" w:hAnsi="Times New Roman" w:cs="Times New Roman"/>
          <w:i/>
        </w:rPr>
        <w:t>o powierzenie grantu</w:t>
      </w:r>
      <w:r w:rsidR="00D10380" w:rsidRPr="00B02388">
        <w:rPr>
          <w:rFonts w:ascii="Times New Roman" w:hAnsi="Times New Roman" w:cs="Times New Roman"/>
          <w:i/>
        </w:rPr>
        <w:t xml:space="preserve"> wraz z załącznikami</w:t>
      </w:r>
      <w:r w:rsidR="00D56F9D" w:rsidRPr="00B02388">
        <w:rPr>
          <w:rFonts w:ascii="Times New Roman" w:hAnsi="Times New Roman" w:cs="Times New Roman"/>
          <w:i/>
        </w:rPr>
        <w:t>, na podstawie karty oceny merytorycznej</w:t>
      </w:r>
      <w:r w:rsidR="006B05C0" w:rsidRPr="00B02388">
        <w:rPr>
          <w:rFonts w:ascii="Times New Roman" w:hAnsi="Times New Roman" w:cs="Times New Roman"/>
          <w:i/>
        </w:rPr>
        <w:t xml:space="preserve"> (karta oceny merytorycznej - załącznik do procedur)</w:t>
      </w:r>
      <w:r w:rsidR="00D56F9D" w:rsidRPr="00B02388">
        <w:rPr>
          <w:rFonts w:ascii="Times New Roman" w:hAnsi="Times New Roman" w:cs="Times New Roman"/>
          <w:i/>
        </w:rPr>
        <w:t xml:space="preserve"> </w:t>
      </w:r>
      <w:r w:rsidR="00636273" w:rsidRPr="00B02388">
        <w:rPr>
          <w:rFonts w:ascii="Times New Roman" w:hAnsi="Times New Roman" w:cs="Times New Roman"/>
          <w:i/>
        </w:rPr>
        <w:t>- dos</w:t>
      </w:r>
      <w:r w:rsidR="00D560F7" w:rsidRPr="00B02388">
        <w:rPr>
          <w:rFonts w:ascii="Times New Roman" w:hAnsi="Times New Roman" w:cs="Times New Roman"/>
          <w:i/>
        </w:rPr>
        <w:t xml:space="preserve">tępnej w systemie oceny </w:t>
      </w:r>
      <w:proofErr w:type="spellStart"/>
      <w:r w:rsidR="00D560F7" w:rsidRPr="00B02388">
        <w:rPr>
          <w:rFonts w:ascii="Times New Roman" w:hAnsi="Times New Roman" w:cs="Times New Roman"/>
          <w:i/>
        </w:rPr>
        <w:t>on-line</w:t>
      </w:r>
      <w:proofErr w:type="spellEnd"/>
      <w:r w:rsidR="00D560F7" w:rsidRPr="00B02388">
        <w:rPr>
          <w:rFonts w:ascii="Times New Roman" w:hAnsi="Times New Roman" w:cs="Times New Roman"/>
          <w:i/>
        </w:rPr>
        <w:t>.</w:t>
      </w:r>
    </w:p>
    <w:p w:rsidR="00D56F9D" w:rsidRPr="00B02388" w:rsidRDefault="00D560F7" w:rsidP="00D56F9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Przykładowe </w:t>
      </w:r>
      <w:r w:rsidR="00D56F9D" w:rsidRPr="00B02388">
        <w:rPr>
          <w:rFonts w:ascii="Times New Roman" w:hAnsi="Times New Roman" w:cs="Times New Roman"/>
          <w:i/>
        </w:rPr>
        <w:t xml:space="preserve">kryteria merytoryczne: </w:t>
      </w:r>
    </w:p>
    <w:p w:rsidR="00D56F9D" w:rsidRPr="00B02388" w:rsidRDefault="00D56F9D" w:rsidP="00D56F9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spójność celu, opisu z wskaźnikami projektu grantowego,</w:t>
      </w:r>
    </w:p>
    <w:p w:rsidR="00D56F9D" w:rsidRPr="00B02388" w:rsidRDefault="00D56F9D" w:rsidP="00D56F9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proofErr w:type="spellStart"/>
      <w:r w:rsidRPr="00B02388">
        <w:rPr>
          <w:rFonts w:ascii="Times New Roman" w:hAnsi="Times New Roman" w:cs="Times New Roman"/>
          <w:i/>
        </w:rPr>
        <w:t>kwalifikowalność</w:t>
      </w:r>
      <w:proofErr w:type="spellEnd"/>
      <w:r w:rsidRPr="00B02388">
        <w:rPr>
          <w:rFonts w:ascii="Times New Roman" w:hAnsi="Times New Roman" w:cs="Times New Roman"/>
          <w:i/>
        </w:rPr>
        <w:t xml:space="preserve"> kosztów / wydatków przewidzianych w projekcie,</w:t>
      </w:r>
    </w:p>
    <w:p w:rsidR="00D56F9D" w:rsidRPr="00B02388" w:rsidRDefault="00D56F9D" w:rsidP="00D56F9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czas trwania realizacji grantu - realność harmonogramu realizacji,</w:t>
      </w:r>
    </w:p>
    <w:p w:rsidR="00D56F9D" w:rsidRPr="00B02388" w:rsidRDefault="00D56F9D" w:rsidP="00D56F9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spójność budżetu grantu z harmonogramem i opisem grantu,</w:t>
      </w:r>
    </w:p>
    <w:p w:rsidR="00D56F9D" w:rsidRPr="00B02388" w:rsidRDefault="00D56F9D" w:rsidP="00D56F9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adekwatność planowanych wydatków do osiągnięcia celów grantu i wskaźników,</w:t>
      </w:r>
    </w:p>
    <w:p w:rsidR="00D56F9D" w:rsidRPr="00B02388" w:rsidRDefault="00D56F9D" w:rsidP="00D56F9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realność osiągnięcia wskaźników,</w:t>
      </w:r>
    </w:p>
    <w:p w:rsidR="00D56F9D" w:rsidRPr="00B02388" w:rsidRDefault="00D56F9D" w:rsidP="00D56F9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kompletność załączników</w:t>
      </w:r>
      <w:r w:rsidR="00D560F7" w:rsidRPr="00B02388">
        <w:rPr>
          <w:rFonts w:ascii="Times New Roman" w:hAnsi="Times New Roman" w:cs="Times New Roman"/>
          <w:i/>
        </w:rPr>
        <w:t xml:space="preserve"> </w:t>
      </w:r>
      <w:r w:rsidR="00592F34" w:rsidRPr="00B02388">
        <w:rPr>
          <w:rFonts w:ascii="Times New Roman" w:hAnsi="Times New Roman" w:cs="Times New Roman"/>
          <w:i/>
        </w:rPr>
        <w:t>obligatoryjnych</w:t>
      </w:r>
      <w:r w:rsidRPr="00B02388">
        <w:rPr>
          <w:rFonts w:ascii="Times New Roman" w:hAnsi="Times New Roman" w:cs="Times New Roman"/>
          <w:i/>
        </w:rPr>
        <w:t>.</w:t>
      </w:r>
    </w:p>
    <w:p w:rsidR="00B22596" w:rsidRPr="00B02388" w:rsidRDefault="00B22596" w:rsidP="00D56F9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Wszystkie kryteria weryfikacji merytorycznej – karta oceny merytorycznej – załącznik do procedur. </w:t>
      </w:r>
    </w:p>
    <w:p w:rsidR="00636273" w:rsidRPr="00B02388" w:rsidRDefault="00AB634A" w:rsidP="00D56F9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zastrzeżeń do któregoś kryterium pracownicy zobowiązani są do dokonania opisu zastrzeżeń</w:t>
      </w:r>
      <w:r w:rsidR="00592F34" w:rsidRPr="00B02388">
        <w:rPr>
          <w:rFonts w:ascii="Times New Roman" w:hAnsi="Times New Roman" w:cs="Times New Roman"/>
          <w:i/>
        </w:rPr>
        <w:t xml:space="preserve"> - w karcie oceny merytorycznej</w:t>
      </w:r>
      <w:r w:rsidR="00B5544C" w:rsidRPr="00B02388">
        <w:rPr>
          <w:rFonts w:ascii="Times New Roman" w:hAnsi="Times New Roman" w:cs="Times New Roman"/>
          <w:i/>
        </w:rPr>
        <w:t xml:space="preserve"> dostępnej w systemie</w:t>
      </w:r>
      <w:r w:rsidRPr="00B02388">
        <w:rPr>
          <w:rFonts w:ascii="Times New Roman" w:hAnsi="Times New Roman" w:cs="Times New Roman"/>
          <w:i/>
        </w:rPr>
        <w:t>.</w:t>
      </w:r>
      <w:r w:rsidR="003723CD" w:rsidRPr="00B02388">
        <w:rPr>
          <w:rFonts w:ascii="Times New Roman" w:hAnsi="Times New Roman" w:cs="Times New Roman"/>
          <w:i/>
        </w:rPr>
        <w:t xml:space="preserve"> </w:t>
      </w:r>
      <w:r w:rsidR="00636273" w:rsidRPr="00B02388">
        <w:rPr>
          <w:rFonts w:ascii="Times New Roman" w:hAnsi="Times New Roman" w:cs="Times New Roman"/>
          <w:i/>
        </w:rPr>
        <w:t xml:space="preserve">Uzupełniona karta oceny merytorycznej </w:t>
      </w:r>
      <w:r w:rsidR="003723CD" w:rsidRPr="00B02388">
        <w:rPr>
          <w:rFonts w:ascii="Times New Roman" w:hAnsi="Times New Roman" w:cs="Times New Roman"/>
          <w:i/>
        </w:rPr>
        <w:t xml:space="preserve">zawierająca </w:t>
      </w:r>
      <w:r w:rsidR="002D7928" w:rsidRPr="00B02388">
        <w:rPr>
          <w:rFonts w:ascii="Times New Roman" w:hAnsi="Times New Roman" w:cs="Times New Roman"/>
          <w:i/>
        </w:rPr>
        <w:t xml:space="preserve">wszystkie zastrzeżenia pracowników weryfikujących (wspólne </w:t>
      </w:r>
      <w:r w:rsidR="00737798" w:rsidRPr="00B02388">
        <w:rPr>
          <w:rFonts w:ascii="Times New Roman" w:hAnsi="Times New Roman" w:cs="Times New Roman"/>
          <w:i/>
        </w:rPr>
        <w:t xml:space="preserve">stanowisko w każdym kryterium </w:t>
      </w:r>
      <w:r w:rsidR="002D7928" w:rsidRPr="00B02388">
        <w:rPr>
          <w:rFonts w:ascii="Times New Roman" w:hAnsi="Times New Roman" w:cs="Times New Roman"/>
          <w:i/>
        </w:rPr>
        <w:t>dla dwóch pracowników</w:t>
      </w:r>
      <w:r w:rsidR="00B5544C" w:rsidRPr="00B02388">
        <w:rPr>
          <w:rFonts w:ascii="Times New Roman" w:hAnsi="Times New Roman" w:cs="Times New Roman"/>
          <w:i/>
        </w:rPr>
        <w:t xml:space="preserve"> - uzgodnione pomiędzy nimi</w:t>
      </w:r>
      <w:r w:rsidR="002D7928" w:rsidRPr="00B02388">
        <w:rPr>
          <w:rFonts w:ascii="Times New Roman" w:hAnsi="Times New Roman" w:cs="Times New Roman"/>
          <w:i/>
        </w:rPr>
        <w:t xml:space="preserve">) </w:t>
      </w:r>
      <w:r w:rsidR="003723CD" w:rsidRPr="00B02388">
        <w:rPr>
          <w:rFonts w:ascii="Times New Roman" w:hAnsi="Times New Roman" w:cs="Times New Roman"/>
          <w:i/>
        </w:rPr>
        <w:t xml:space="preserve">generowana jest </w:t>
      </w:r>
      <w:r w:rsidR="00636273" w:rsidRPr="00B02388">
        <w:rPr>
          <w:rFonts w:ascii="Times New Roman" w:hAnsi="Times New Roman" w:cs="Times New Roman"/>
          <w:i/>
        </w:rPr>
        <w:t>z syt</w:t>
      </w:r>
      <w:r w:rsidR="00B30CCA" w:rsidRPr="00B02388">
        <w:rPr>
          <w:rFonts w:ascii="Times New Roman" w:hAnsi="Times New Roman" w:cs="Times New Roman"/>
          <w:i/>
        </w:rPr>
        <w:t xml:space="preserve">emu </w:t>
      </w:r>
      <w:proofErr w:type="spellStart"/>
      <w:r w:rsidR="00B30CCA" w:rsidRPr="00B02388">
        <w:rPr>
          <w:rFonts w:ascii="Times New Roman" w:hAnsi="Times New Roman" w:cs="Times New Roman"/>
          <w:i/>
        </w:rPr>
        <w:t>on-line</w:t>
      </w:r>
      <w:proofErr w:type="spellEnd"/>
      <w:r w:rsidR="00B5544C" w:rsidRPr="00B02388">
        <w:rPr>
          <w:rFonts w:ascii="Times New Roman" w:hAnsi="Times New Roman" w:cs="Times New Roman"/>
          <w:i/>
        </w:rPr>
        <w:t xml:space="preserve"> </w:t>
      </w:r>
      <w:r w:rsidR="002D7928" w:rsidRPr="00B02388">
        <w:rPr>
          <w:rFonts w:ascii="Times New Roman" w:hAnsi="Times New Roman" w:cs="Times New Roman"/>
          <w:i/>
        </w:rPr>
        <w:t>i przekazywana do zatwierdzenia</w:t>
      </w:r>
      <w:r w:rsidR="00B5544C" w:rsidRPr="00B02388">
        <w:rPr>
          <w:rFonts w:ascii="Times New Roman" w:hAnsi="Times New Roman" w:cs="Times New Roman"/>
          <w:i/>
        </w:rPr>
        <w:t xml:space="preserve"> - w formie elektronicznej</w:t>
      </w:r>
      <w:r w:rsidR="002D7928" w:rsidRPr="00B02388">
        <w:rPr>
          <w:rFonts w:ascii="Times New Roman" w:hAnsi="Times New Roman" w:cs="Times New Roman"/>
          <w:i/>
        </w:rPr>
        <w:t>.</w:t>
      </w:r>
      <w:r w:rsidR="00737798" w:rsidRPr="00B02388">
        <w:rPr>
          <w:rFonts w:ascii="Times New Roman" w:hAnsi="Times New Roman" w:cs="Times New Roman"/>
          <w:i/>
        </w:rPr>
        <w:t xml:space="preserve"> W przypadku braku porozumienia odnośnie  wspólnego stanowiska w ocenie merytorycznej (osób oceniających merytorycznie) przełożony </w:t>
      </w:r>
      <w:r w:rsidR="00AF6ABB" w:rsidRPr="00B02388">
        <w:rPr>
          <w:rFonts w:ascii="Times New Roman" w:hAnsi="Times New Roman" w:cs="Times New Roman"/>
          <w:i/>
        </w:rPr>
        <w:t xml:space="preserve">tych osób, </w:t>
      </w:r>
      <w:r w:rsidR="00737798" w:rsidRPr="00B02388">
        <w:rPr>
          <w:rFonts w:ascii="Times New Roman" w:hAnsi="Times New Roman" w:cs="Times New Roman"/>
          <w:i/>
        </w:rPr>
        <w:t xml:space="preserve">analizuje </w:t>
      </w:r>
      <w:r w:rsidR="00AF6ABB" w:rsidRPr="00B02388">
        <w:rPr>
          <w:rFonts w:ascii="Times New Roman" w:hAnsi="Times New Roman" w:cs="Times New Roman"/>
          <w:i/>
        </w:rPr>
        <w:t xml:space="preserve">poszczególne </w:t>
      </w:r>
      <w:r w:rsidR="00737798" w:rsidRPr="00B02388">
        <w:rPr>
          <w:rFonts w:ascii="Times New Roman" w:hAnsi="Times New Roman" w:cs="Times New Roman"/>
          <w:i/>
        </w:rPr>
        <w:t>sta</w:t>
      </w:r>
      <w:r w:rsidR="00AF6ABB" w:rsidRPr="00B02388">
        <w:rPr>
          <w:rFonts w:ascii="Times New Roman" w:hAnsi="Times New Roman" w:cs="Times New Roman"/>
          <w:i/>
        </w:rPr>
        <w:t xml:space="preserve">nowiska i rozstrzyga zasadność pojedynczych zastrzeżeń - może zatwierdzić pojedyncze stanowisko lub wykreślić jego zasadność. W polu "uwagi" pod kartą merytoryczną wprowadza odpowiednie zapisy do zajętego stanowiska. </w:t>
      </w:r>
    </w:p>
    <w:p w:rsidR="00183615" w:rsidRPr="00B02388" w:rsidRDefault="00183615" w:rsidP="00D56F9D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e) zatwierdzenie</w:t>
      </w:r>
      <w:r w:rsidR="00D10380" w:rsidRPr="00B02388">
        <w:rPr>
          <w:rFonts w:ascii="Times New Roman" w:hAnsi="Times New Roman" w:cs="Times New Roman"/>
        </w:rPr>
        <w:t xml:space="preserve"> karty</w:t>
      </w:r>
      <w:r w:rsidRPr="00B02388">
        <w:rPr>
          <w:rFonts w:ascii="Times New Roman" w:hAnsi="Times New Roman" w:cs="Times New Roman"/>
        </w:rPr>
        <w:t xml:space="preserve"> oceny merytorycznej</w:t>
      </w:r>
    </w:p>
    <w:p w:rsidR="00A469FC" w:rsidRPr="00B02388" w:rsidRDefault="00183615" w:rsidP="0018361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Zatwierdzenia karty dokonuje przełożony pracowników upoważnionych do dokonania oceny merytorycznej</w:t>
      </w:r>
      <w:r w:rsidR="00592F34" w:rsidRPr="00B02388">
        <w:rPr>
          <w:rFonts w:ascii="Times New Roman" w:hAnsi="Times New Roman" w:cs="Times New Roman"/>
          <w:i/>
        </w:rPr>
        <w:t xml:space="preserve"> </w:t>
      </w:r>
      <w:r w:rsidR="00B5544C" w:rsidRPr="00B02388">
        <w:rPr>
          <w:rFonts w:ascii="Times New Roman" w:hAnsi="Times New Roman" w:cs="Times New Roman"/>
          <w:i/>
        </w:rPr>
        <w:t xml:space="preserve">(przełożony posiada konto w systemie przypisane do jego osoby) </w:t>
      </w:r>
      <w:r w:rsidRPr="00B02388">
        <w:rPr>
          <w:rFonts w:ascii="Times New Roman" w:hAnsi="Times New Roman" w:cs="Times New Roman"/>
          <w:i/>
        </w:rPr>
        <w:t xml:space="preserve">- dokonując stosownych </w:t>
      </w:r>
      <w:r w:rsidR="00B5544C" w:rsidRPr="00B02388">
        <w:rPr>
          <w:rFonts w:ascii="Times New Roman" w:hAnsi="Times New Roman" w:cs="Times New Roman"/>
          <w:i/>
        </w:rPr>
        <w:t>oznaczeń: pole "zatwierdzam"</w:t>
      </w:r>
      <w:r w:rsidRPr="00B02388">
        <w:rPr>
          <w:rFonts w:ascii="Times New Roman" w:hAnsi="Times New Roman" w:cs="Times New Roman"/>
          <w:i/>
        </w:rPr>
        <w:t xml:space="preserve"> na karcie</w:t>
      </w:r>
      <w:r w:rsidR="00B5544C" w:rsidRPr="00B02388">
        <w:rPr>
          <w:rFonts w:ascii="Times New Roman" w:hAnsi="Times New Roman" w:cs="Times New Roman"/>
          <w:i/>
        </w:rPr>
        <w:t xml:space="preserve"> </w:t>
      </w:r>
      <w:proofErr w:type="spellStart"/>
      <w:r w:rsidR="00B5544C" w:rsidRPr="00B02388">
        <w:rPr>
          <w:rFonts w:ascii="Times New Roman" w:hAnsi="Times New Roman" w:cs="Times New Roman"/>
          <w:i/>
        </w:rPr>
        <w:t>on-line</w:t>
      </w:r>
      <w:proofErr w:type="spellEnd"/>
      <w:r w:rsidR="00B5544C" w:rsidRPr="00B02388">
        <w:rPr>
          <w:rFonts w:ascii="Times New Roman" w:hAnsi="Times New Roman" w:cs="Times New Roman"/>
          <w:i/>
        </w:rPr>
        <w:t xml:space="preserve">, opatrując datą zatwierdzenia. Po dokonaniu powyższych czynności karta jest drukowana, podpisana </w:t>
      </w:r>
      <w:r w:rsidR="00D560F7" w:rsidRPr="00B02388">
        <w:rPr>
          <w:rFonts w:ascii="Times New Roman" w:hAnsi="Times New Roman" w:cs="Times New Roman"/>
          <w:i/>
        </w:rPr>
        <w:t xml:space="preserve">przez pracowników oceniających merytorycznie, </w:t>
      </w:r>
      <w:r w:rsidR="00B5544C" w:rsidRPr="00B02388">
        <w:rPr>
          <w:rFonts w:ascii="Times New Roman" w:hAnsi="Times New Roman" w:cs="Times New Roman"/>
          <w:i/>
        </w:rPr>
        <w:t xml:space="preserve">przełożonego i pozostaje w dokumentacji. </w:t>
      </w:r>
    </w:p>
    <w:p w:rsidR="0053790B" w:rsidRPr="00B02388" w:rsidRDefault="0053790B" w:rsidP="0018361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f) skierowanie wniosku aplikacyjnego na ocenę Rady</w:t>
      </w:r>
    </w:p>
    <w:p w:rsidR="0053790B" w:rsidRPr="00B02388" w:rsidRDefault="0053790B" w:rsidP="0018361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Wniosek spełniający kryteria merytoryczne</w:t>
      </w:r>
      <w:r w:rsidR="00A113E8" w:rsidRPr="00B02388">
        <w:rPr>
          <w:rFonts w:ascii="Times New Roman" w:hAnsi="Times New Roman" w:cs="Times New Roman"/>
          <w:i/>
        </w:rPr>
        <w:t xml:space="preserve"> z kompletem obligatoryjnych załączników kierowany jest na najbliżs</w:t>
      </w:r>
      <w:r w:rsidR="00C34728" w:rsidRPr="00B02388">
        <w:rPr>
          <w:rFonts w:ascii="Times New Roman" w:hAnsi="Times New Roman" w:cs="Times New Roman"/>
          <w:i/>
        </w:rPr>
        <w:t>ze posiedzenie Rady</w:t>
      </w:r>
      <w:r w:rsidR="00A113E8" w:rsidRPr="00B02388">
        <w:rPr>
          <w:rFonts w:ascii="Times New Roman" w:hAnsi="Times New Roman" w:cs="Times New Roman"/>
          <w:i/>
        </w:rPr>
        <w:t xml:space="preserve">. </w:t>
      </w:r>
      <w:r w:rsidR="00AB634A" w:rsidRPr="00B02388">
        <w:rPr>
          <w:rFonts w:ascii="Times New Roman" w:hAnsi="Times New Roman" w:cs="Times New Roman"/>
          <w:i/>
        </w:rPr>
        <w:t xml:space="preserve">Jeżeli wniosek nie spełnia kryteriów merytorycznych </w:t>
      </w:r>
      <w:r w:rsidR="00AF6ABB" w:rsidRPr="00B02388">
        <w:rPr>
          <w:rFonts w:ascii="Times New Roman" w:hAnsi="Times New Roman" w:cs="Times New Roman"/>
          <w:i/>
        </w:rPr>
        <w:t xml:space="preserve">lub brakuje załączników obligatoryjnych </w:t>
      </w:r>
      <w:r w:rsidR="00AB634A" w:rsidRPr="00B02388">
        <w:rPr>
          <w:rFonts w:ascii="Times New Roman" w:hAnsi="Times New Roman" w:cs="Times New Roman"/>
          <w:i/>
        </w:rPr>
        <w:t xml:space="preserve">generowane jest </w:t>
      </w:r>
      <w:r w:rsidR="00592F34" w:rsidRPr="00B02388">
        <w:rPr>
          <w:rFonts w:ascii="Times New Roman" w:hAnsi="Times New Roman" w:cs="Times New Roman"/>
          <w:i/>
        </w:rPr>
        <w:t xml:space="preserve">z sytemu </w:t>
      </w:r>
      <w:proofErr w:type="spellStart"/>
      <w:r w:rsidR="00592F34" w:rsidRPr="00B02388">
        <w:rPr>
          <w:rFonts w:ascii="Times New Roman" w:hAnsi="Times New Roman" w:cs="Times New Roman"/>
          <w:i/>
        </w:rPr>
        <w:t>on-line</w:t>
      </w:r>
      <w:proofErr w:type="spellEnd"/>
      <w:r w:rsidR="00592F34" w:rsidRPr="00B02388">
        <w:rPr>
          <w:rFonts w:ascii="Times New Roman" w:hAnsi="Times New Roman" w:cs="Times New Roman"/>
          <w:i/>
        </w:rPr>
        <w:t xml:space="preserve"> </w:t>
      </w:r>
      <w:r w:rsidR="00AB634A" w:rsidRPr="00B02388">
        <w:rPr>
          <w:rFonts w:ascii="Times New Roman" w:hAnsi="Times New Roman" w:cs="Times New Roman"/>
          <w:i/>
        </w:rPr>
        <w:t>wezwanie do uzupełnień,</w:t>
      </w:r>
      <w:r w:rsidR="00A66A9D" w:rsidRPr="00B02388">
        <w:rPr>
          <w:rFonts w:ascii="Times New Roman" w:hAnsi="Times New Roman" w:cs="Times New Roman"/>
          <w:i/>
        </w:rPr>
        <w:t xml:space="preserve"> wyjaśnień, </w:t>
      </w:r>
      <w:r w:rsidR="00737798" w:rsidRPr="00B02388">
        <w:rPr>
          <w:rFonts w:ascii="Times New Roman" w:hAnsi="Times New Roman" w:cs="Times New Roman"/>
          <w:i/>
        </w:rPr>
        <w:t xml:space="preserve">poprawek - </w:t>
      </w:r>
      <w:r w:rsidR="00AF6ABB" w:rsidRPr="00B02388">
        <w:rPr>
          <w:rFonts w:ascii="Times New Roman" w:hAnsi="Times New Roman" w:cs="Times New Roman"/>
          <w:i/>
        </w:rPr>
        <w:t>jednok</w:t>
      </w:r>
      <w:r w:rsidR="00737798" w:rsidRPr="00B02388">
        <w:rPr>
          <w:rFonts w:ascii="Times New Roman" w:hAnsi="Times New Roman" w:cs="Times New Roman"/>
          <w:i/>
        </w:rPr>
        <w:t>r</w:t>
      </w:r>
      <w:r w:rsidR="00AF6ABB" w:rsidRPr="00B02388">
        <w:rPr>
          <w:rFonts w:ascii="Times New Roman" w:hAnsi="Times New Roman" w:cs="Times New Roman"/>
          <w:i/>
        </w:rPr>
        <w:t>ot</w:t>
      </w:r>
      <w:r w:rsidR="00737798" w:rsidRPr="00B02388">
        <w:rPr>
          <w:rFonts w:ascii="Times New Roman" w:hAnsi="Times New Roman" w:cs="Times New Roman"/>
          <w:i/>
        </w:rPr>
        <w:t>ne</w:t>
      </w:r>
      <w:r w:rsidR="00AF6ABB" w:rsidRPr="00B02388">
        <w:rPr>
          <w:rFonts w:ascii="Times New Roman" w:hAnsi="Times New Roman" w:cs="Times New Roman"/>
          <w:i/>
        </w:rPr>
        <w:t xml:space="preserve"> - procedura 6. </w:t>
      </w:r>
    </w:p>
    <w:p w:rsidR="00791BEE" w:rsidRPr="00B02388" w:rsidRDefault="00FE25B1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4.1.5</w:t>
      </w:r>
      <w:r w:rsidRPr="00B02388">
        <w:rPr>
          <w:rFonts w:ascii="Times New Roman" w:hAnsi="Times New Roman" w:cs="Times New Roman"/>
        </w:rPr>
        <w:tab/>
        <w:t>Diagram</w:t>
      </w:r>
    </w:p>
    <w:p w:rsidR="00B90E3B" w:rsidRPr="00B02388" w:rsidRDefault="00B90E3B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Wniosek spełnia kryteria formalne, spełnia </w:t>
      </w:r>
      <w:r w:rsidR="00D10380" w:rsidRPr="00B02388">
        <w:rPr>
          <w:rFonts w:ascii="Times New Roman" w:hAnsi="Times New Roman" w:cs="Times New Roman"/>
        </w:rPr>
        <w:t>kryteria merytoryczne</w:t>
      </w:r>
    </w:p>
    <w:p w:rsidR="000A7132" w:rsidRPr="00B02388" w:rsidRDefault="00AC181D" w:rsidP="00DF5A8A">
      <w:pPr>
        <w:spacing w:line="240" w:lineRule="auto"/>
        <w:ind w:hanging="1134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7095430" cy="2829464"/>
            <wp:effectExtent l="38100" t="19050" r="29270" b="8986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A469FC" w:rsidRPr="00B02388" w:rsidRDefault="00A469FC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10380" w:rsidRPr="00B02388" w:rsidRDefault="00D10380" w:rsidP="00D1038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lastRenderedPageBreak/>
        <w:t>5.</w:t>
      </w:r>
      <w:r w:rsidRPr="00B02388">
        <w:rPr>
          <w:rFonts w:ascii="Times New Roman" w:hAnsi="Times New Roman" w:cs="Times New Roman"/>
          <w:b/>
        </w:rPr>
        <w:tab/>
      </w:r>
    </w:p>
    <w:p w:rsidR="00D10380" w:rsidRPr="00B02388" w:rsidRDefault="00D10380" w:rsidP="00D1038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5.1.</w:t>
      </w:r>
      <w:r w:rsidRPr="00B02388">
        <w:rPr>
          <w:rFonts w:ascii="Times New Roman" w:hAnsi="Times New Roman" w:cs="Times New Roman"/>
        </w:rPr>
        <w:tab/>
        <w:t>Nazwa procedury</w:t>
      </w:r>
      <w:r w:rsidR="00C34728" w:rsidRPr="00B02388">
        <w:rPr>
          <w:rFonts w:ascii="Times New Roman" w:hAnsi="Times New Roman" w:cs="Times New Roman"/>
        </w:rPr>
        <w:t>.</w:t>
      </w:r>
    </w:p>
    <w:p w:rsidR="00D10380" w:rsidRPr="00B02388" w:rsidRDefault="00D10380" w:rsidP="00D1038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b/>
        </w:rPr>
        <w:t>Odrzucenie wniosku - brak spełnienia kryteriów formalnych</w:t>
      </w:r>
      <w:r w:rsidR="00C34728" w:rsidRPr="00B02388">
        <w:rPr>
          <w:rFonts w:ascii="Times New Roman" w:hAnsi="Times New Roman" w:cs="Times New Roman"/>
          <w:b/>
        </w:rPr>
        <w:t>.</w:t>
      </w:r>
    </w:p>
    <w:p w:rsidR="00D10380" w:rsidRPr="00B02388" w:rsidRDefault="00D10380" w:rsidP="00D1038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5.1.1.</w:t>
      </w:r>
      <w:r w:rsidRPr="00B02388">
        <w:rPr>
          <w:rFonts w:ascii="Times New Roman" w:hAnsi="Times New Roman" w:cs="Times New Roman"/>
        </w:rPr>
        <w:tab/>
        <w:t>Przedmiot procedury</w:t>
      </w:r>
      <w:r w:rsidR="00C34728" w:rsidRPr="00B02388">
        <w:rPr>
          <w:rFonts w:ascii="Times New Roman" w:hAnsi="Times New Roman" w:cs="Times New Roman"/>
        </w:rPr>
        <w:t>.</w:t>
      </w:r>
    </w:p>
    <w:p w:rsidR="00D10380" w:rsidRPr="00B02388" w:rsidRDefault="00D10380" w:rsidP="00D1038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do procesu odrzucenia wniosku </w:t>
      </w:r>
      <w:r w:rsidR="00C34728" w:rsidRPr="00B02388">
        <w:rPr>
          <w:rFonts w:ascii="Times New Roman" w:hAnsi="Times New Roman" w:cs="Times New Roman"/>
        </w:rPr>
        <w:t>o powierzenie grantu</w:t>
      </w:r>
      <w:r w:rsidRPr="00B02388">
        <w:rPr>
          <w:rFonts w:ascii="Times New Roman" w:hAnsi="Times New Roman" w:cs="Times New Roman"/>
        </w:rPr>
        <w:t xml:space="preserve"> z powodu niespełnienia kryteriów formalnych</w:t>
      </w:r>
      <w:r w:rsidR="00C34728" w:rsidRPr="00B02388">
        <w:rPr>
          <w:rFonts w:ascii="Times New Roman" w:hAnsi="Times New Roman" w:cs="Times New Roman"/>
        </w:rPr>
        <w:t>.</w:t>
      </w:r>
    </w:p>
    <w:p w:rsidR="00D10380" w:rsidRPr="00B02388" w:rsidRDefault="00D10380" w:rsidP="00D1038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5.1.2.</w:t>
      </w:r>
      <w:r w:rsidRPr="00B02388">
        <w:rPr>
          <w:rFonts w:ascii="Times New Roman" w:hAnsi="Times New Roman" w:cs="Times New Roman"/>
        </w:rPr>
        <w:tab/>
        <w:t>Obszar procedury</w:t>
      </w:r>
      <w:r w:rsidR="00C34728" w:rsidRPr="00B02388">
        <w:rPr>
          <w:rFonts w:ascii="Times New Roman" w:hAnsi="Times New Roman" w:cs="Times New Roman"/>
        </w:rPr>
        <w:t>.</w:t>
      </w:r>
    </w:p>
    <w:p w:rsidR="00D10380" w:rsidRPr="00B02388" w:rsidRDefault="00D10380" w:rsidP="00D1038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Procedura przeznaczona jest dla LGD - prowa</w:t>
      </w:r>
      <w:r w:rsidR="00C34728" w:rsidRPr="00B02388">
        <w:rPr>
          <w:rFonts w:ascii="Times New Roman" w:hAnsi="Times New Roman" w:cs="Times New Roman"/>
        </w:rPr>
        <w:t>dzącego ocenę formalną wniosków</w:t>
      </w:r>
      <w:r w:rsidRPr="00B02388">
        <w:rPr>
          <w:rFonts w:ascii="Times New Roman" w:hAnsi="Times New Roman" w:cs="Times New Roman"/>
        </w:rPr>
        <w:t xml:space="preserve">. </w:t>
      </w:r>
    </w:p>
    <w:p w:rsidR="00D10380" w:rsidRPr="00B02388" w:rsidRDefault="00D10380" w:rsidP="00D1038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5.1.3.</w:t>
      </w:r>
      <w:r w:rsidRPr="00B02388">
        <w:rPr>
          <w:rFonts w:ascii="Times New Roman" w:hAnsi="Times New Roman" w:cs="Times New Roman"/>
        </w:rPr>
        <w:tab/>
        <w:t>Funkcja procedury</w:t>
      </w:r>
      <w:r w:rsidR="00C34728" w:rsidRPr="00B02388">
        <w:rPr>
          <w:rFonts w:ascii="Times New Roman" w:hAnsi="Times New Roman" w:cs="Times New Roman"/>
        </w:rPr>
        <w:t>.</w:t>
      </w:r>
    </w:p>
    <w:p w:rsidR="00D10380" w:rsidRPr="00B02388" w:rsidRDefault="00D10380" w:rsidP="00D1038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odrzucenia wniosku </w:t>
      </w:r>
      <w:r w:rsidR="00C34728" w:rsidRPr="00B02388">
        <w:rPr>
          <w:rFonts w:ascii="Times New Roman" w:hAnsi="Times New Roman" w:cs="Times New Roman"/>
        </w:rPr>
        <w:t>o powierzenie grantu.</w:t>
      </w:r>
      <w:r w:rsidRPr="00B02388">
        <w:rPr>
          <w:rFonts w:ascii="Times New Roman" w:hAnsi="Times New Roman" w:cs="Times New Roman"/>
        </w:rPr>
        <w:t xml:space="preserve"> </w:t>
      </w:r>
    </w:p>
    <w:p w:rsidR="00D10380" w:rsidRPr="00B02388" w:rsidRDefault="00D10380" w:rsidP="00D1038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5.1.4.</w:t>
      </w:r>
      <w:r w:rsidRPr="00B02388">
        <w:rPr>
          <w:rFonts w:ascii="Times New Roman" w:hAnsi="Times New Roman" w:cs="Times New Roman"/>
        </w:rPr>
        <w:tab/>
        <w:t>Przebieg procesu</w:t>
      </w:r>
      <w:r w:rsidR="00C34728" w:rsidRPr="00B02388">
        <w:rPr>
          <w:rFonts w:ascii="Times New Roman" w:hAnsi="Times New Roman" w:cs="Times New Roman"/>
        </w:rPr>
        <w:t>.</w:t>
      </w:r>
    </w:p>
    <w:p w:rsidR="00D10380" w:rsidRPr="00B02388" w:rsidRDefault="0003336C" w:rsidP="00D1038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z </w:t>
      </w:r>
      <w:r w:rsidR="00D10380" w:rsidRPr="00B02388">
        <w:rPr>
          <w:rFonts w:ascii="Times New Roman" w:hAnsi="Times New Roman" w:cs="Times New Roman"/>
        </w:rPr>
        <w:t>procedur</w:t>
      </w:r>
      <w:r w:rsidRPr="00B02388">
        <w:rPr>
          <w:rFonts w:ascii="Times New Roman" w:hAnsi="Times New Roman" w:cs="Times New Roman"/>
        </w:rPr>
        <w:t>y</w:t>
      </w:r>
      <w:r w:rsidR="00D10380" w:rsidRPr="00B02388">
        <w:rPr>
          <w:rFonts w:ascii="Times New Roman" w:hAnsi="Times New Roman" w:cs="Times New Roman"/>
        </w:rPr>
        <w:t xml:space="preserve"> 4, podpunkt 4.1.4.</w:t>
      </w:r>
      <w:r w:rsidRPr="00B02388">
        <w:rPr>
          <w:rFonts w:ascii="Times New Roman" w:hAnsi="Times New Roman" w:cs="Times New Roman"/>
        </w:rPr>
        <w:t>, litera c) zatwierdzenie karty oceny formalnej wniosku</w:t>
      </w:r>
      <w:r w:rsidR="00C34728" w:rsidRPr="00B02388">
        <w:rPr>
          <w:rFonts w:ascii="Times New Roman" w:hAnsi="Times New Roman" w:cs="Times New Roman"/>
        </w:rPr>
        <w:t>,</w:t>
      </w:r>
    </w:p>
    <w:p w:rsidR="00592F34" w:rsidRPr="00B02388" w:rsidRDefault="00592F34" w:rsidP="00592F3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Wniosek, który nie spełnia któregoś z kryteriów formalnych (procedura 4, podpunkt 4.1.4 - litera a) - o</w:t>
      </w:r>
      <w:r w:rsidR="00D560F7" w:rsidRPr="00B02388">
        <w:rPr>
          <w:rFonts w:ascii="Times New Roman" w:hAnsi="Times New Roman" w:cs="Times New Roman"/>
          <w:i/>
        </w:rPr>
        <w:t xml:space="preserve">drzucany jest na </w:t>
      </w:r>
      <w:r w:rsidR="00C34728" w:rsidRPr="00B02388">
        <w:rPr>
          <w:rFonts w:ascii="Times New Roman" w:hAnsi="Times New Roman" w:cs="Times New Roman"/>
          <w:i/>
        </w:rPr>
        <w:t>najbliższym posiedzeniu</w:t>
      </w:r>
      <w:r w:rsidR="00D560F7" w:rsidRPr="00B02388">
        <w:rPr>
          <w:rFonts w:ascii="Times New Roman" w:hAnsi="Times New Roman" w:cs="Times New Roman"/>
          <w:i/>
        </w:rPr>
        <w:t xml:space="preserve"> Rady</w:t>
      </w:r>
      <w:r w:rsidRPr="00B02388">
        <w:rPr>
          <w:rFonts w:ascii="Times New Roman" w:hAnsi="Times New Roman" w:cs="Times New Roman"/>
          <w:i/>
        </w:rPr>
        <w:t xml:space="preserve"> - poprzez podjęcie uchwały "o odrzuceniu wniosku z przyczyn formalnych". </w:t>
      </w:r>
    </w:p>
    <w:p w:rsidR="0003336C" w:rsidRPr="00B02388" w:rsidRDefault="0003336C" w:rsidP="00D1038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skierowanie wniosku bez dalszego rozpatrywania na najbliższą ocenę Rady</w:t>
      </w:r>
      <w:r w:rsidR="006835E4" w:rsidRPr="00B02388">
        <w:rPr>
          <w:rFonts w:ascii="Times New Roman" w:hAnsi="Times New Roman" w:cs="Times New Roman"/>
        </w:rPr>
        <w:t>,</w:t>
      </w:r>
    </w:p>
    <w:p w:rsidR="0053790B" w:rsidRPr="00B02388" w:rsidRDefault="0003336C" w:rsidP="0053790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Pełna dokumentacja wniosku wraz z </w:t>
      </w:r>
      <w:r w:rsidR="001D518D" w:rsidRPr="00B02388">
        <w:rPr>
          <w:rFonts w:ascii="Times New Roman" w:hAnsi="Times New Roman" w:cs="Times New Roman"/>
          <w:i/>
        </w:rPr>
        <w:t xml:space="preserve">zatwierdzoną </w:t>
      </w:r>
      <w:r w:rsidRPr="00B02388">
        <w:rPr>
          <w:rFonts w:ascii="Times New Roman" w:hAnsi="Times New Roman" w:cs="Times New Roman"/>
          <w:i/>
        </w:rPr>
        <w:t>kartą oceny formalnej zostaje</w:t>
      </w:r>
      <w:r w:rsidR="00C34728" w:rsidRPr="00B02388">
        <w:rPr>
          <w:rFonts w:ascii="Times New Roman" w:hAnsi="Times New Roman" w:cs="Times New Roman"/>
          <w:i/>
        </w:rPr>
        <w:t xml:space="preserve"> przekazana na najbliższe posiedzenie </w:t>
      </w:r>
      <w:r w:rsidRPr="00B02388">
        <w:rPr>
          <w:rFonts w:ascii="Times New Roman" w:hAnsi="Times New Roman" w:cs="Times New Roman"/>
          <w:i/>
        </w:rPr>
        <w:t>Rady.</w:t>
      </w:r>
      <w:r w:rsidR="003662C8" w:rsidRPr="00B02388">
        <w:rPr>
          <w:rFonts w:ascii="Times New Roman" w:hAnsi="Times New Roman" w:cs="Times New Roman"/>
          <w:i/>
        </w:rPr>
        <w:t xml:space="preserve"> </w:t>
      </w:r>
      <w:r w:rsidR="0053790B" w:rsidRPr="00B02388">
        <w:rPr>
          <w:rFonts w:ascii="Times New Roman" w:hAnsi="Times New Roman" w:cs="Times New Roman"/>
          <w:i/>
        </w:rPr>
        <w:t xml:space="preserve">W systemie </w:t>
      </w:r>
      <w:proofErr w:type="spellStart"/>
      <w:r w:rsidR="0053790B" w:rsidRPr="00B02388">
        <w:rPr>
          <w:rFonts w:ascii="Times New Roman" w:hAnsi="Times New Roman" w:cs="Times New Roman"/>
          <w:i/>
        </w:rPr>
        <w:t>on-line</w:t>
      </w:r>
      <w:proofErr w:type="spellEnd"/>
      <w:r w:rsidR="0053790B" w:rsidRPr="00B02388">
        <w:rPr>
          <w:rFonts w:ascii="Times New Roman" w:hAnsi="Times New Roman" w:cs="Times New Roman"/>
          <w:i/>
        </w:rPr>
        <w:t xml:space="preserve"> </w:t>
      </w:r>
      <w:r w:rsidR="00737798" w:rsidRPr="00B02388">
        <w:rPr>
          <w:rFonts w:ascii="Times New Roman" w:hAnsi="Times New Roman" w:cs="Times New Roman"/>
          <w:i/>
        </w:rPr>
        <w:t>wniosek ma oznaczenie</w:t>
      </w:r>
      <w:r w:rsidR="0053790B" w:rsidRPr="00B02388">
        <w:rPr>
          <w:rFonts w:ascii="Times New Roman" w:hAnsi="Times New Roman" w:cs="Times New Roman"/>
          <w:i/>
        </w:rPr>
        <w:t>: "nie spełnia kryteriów formalnych".</w:t>
      </w:r>
    </w:p>
    <w:p w:rsidR="0003336C" w:rsidRPr="00B02388" w:rsidRDefault="0003336C" w:rsidP="00D1038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c) wprowadzenie punktu </w:t>
      </w:r>
      <w:r w:rsidR="00C34728" w:rsidRPr="00B02388">
        <w:rPr>
          <w:rFonts w:ascii="Times New Roman" w:hAnsi="Times New Roman" w:cs="Times New Roman"/>
        </w:rPr>
        <w:t xml:space="preserve">do porządku </w:t>
      </w:r>
      <w:r w:rsidRPr="00B02388">
        <w:rPr>
          <w:rFonts w:ascii="Times New Roman" w:hAnsi="Times New Roman" w:cs="Times New Roman"/>
        </w:rPr>
        <w:t>obrad Rady - podjęcie uchwały o odrzuceniu wniosków niespełniających kryteriów formalnych</w:t>
      </w:r>
      <w:r w:rsidR="006835E4" w:rsidRPr="00B02388">
        <w:rPr>
          <w:rFonts w:ascii="Times New Roman" w:hAnsi="Times New Roman" w:cs="Times New Roman"/>
        </w:rPr>
        <w:t>.</w:t>
      </w:r>
    </w:p>
    <w:p w:rsidR="0003336C" w:rsidRPr="00B02388" w:rsidRDefault="0003336C" w:rsidP="00D1038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Przewodniczący Rady po uzyskaniu z biura LGD informacji o konieczności podjęcia stosownej uchwały - wprowadza ją</w:t>
      </w:r>
      <w:r w:rsidR="00D560F7" w:rsidRPr="00B02388">
        <w:rPr>
          <w:rFonts w:ascii="Times New Roman" w:hAnsi="Times New Roman" w:cs="Times New Roman"/>
          <w:i/>
        </w:rPr>
        <w:t xml:space="preserve"> jako punkt </w:t>
      </w:r>
      <w:r w:rsidR="00C34728" w:rsidRPr="00B02388">
        <w:rPr>
          <w:rFonts w:ascii="Times New Roman" w:hAnsi="Times New Roman" w:cs="Times New Roman"/>
          <w:i/>
        </w:rPr>
        <w:t xml:space="preserve">obrad podczas najbliższego posiedzenia </w:t>
      </w:r>
      <w:r w:rsidRPr="00B02388">
        <w:rPr>
          <w:rFonts w:ascii="Times New Roman" w:hAnsi="Times New Roman" w:cs="Times New Roman"/>
          <w:i/>
        </w:rPr>
        <w:t>Rady.</w:t>
      </w:r>
      <w:r w:rsidR="003662C8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Rada - w cza</w:t>
      </w:r>
      <w:r w:rsidR="001D518D" w:rsidRPr="00B02388">
        <w:rPr>
          <w:rFonts w:ascii="Times New Roman" w:hAnsi="Times New Roman" w:cs="Times New Roman"/>
          <w:i/>
        </w:rPr>
        <w:t>sie prawomocnych obrad podejmuje</w:t>
      </w:r>
      <w:r w:rsidRPr="00B02388">
        <w:rPr>
          <w:rFonts w:ascii="Times New Roman" w:hAnsi="Times New Roman" w:cs="Times New Roman"/>
          <w:i/>
        </w:rPr>
        <w:t xml:space="preserve"> uchwałę o odrzuceniu z przyczyn formalnych wniosków. Uchwała zawiera informację o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, indywidualnym numerze wniosku i przyczynach odrzucenia.</w:t>
      </w:r>
    </w:p>
    <w:p w:rsidR="00ED4347" w:rsidRPr="00B02388" w:rsidRDefault="00ED4347" w:rsidP="000333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560F7" w:rsidRPr="00B02388" w:rsidRDefault="00D560F7" w:rsidP="000333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0333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0333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0333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0333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0333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0333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0333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0333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0333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0333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34728" w:rsidRPr="00B02388" w:rsidRDefault="00C34728" w:rsidP="000333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3336C" w:rsidRPr="00B02388" w:rsidRDefault="0003336C" w:rsidP="0003336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6. </w:t>
      </w:r>
      <w:r w:rsidRPr="00B02388">
        <w:rPr>
          <w:rFonts w:ascii="Times New Roman" w:hAnsi="Times New Roman" w:cs="Times New Roman"/>
          <w:b/>
        </w:rPr>
        <w:tab/>
      </w:r>
    </w:p>
    <w:p w:rsidR="0003336C" w:rsidRPr="00B02388" w:rsidRDefault="0003336C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6.1.</w:t>
      </w:r>
      <w:r w:rsidRPr="00B02388">
        <w:rPr>
          <w:rFonts w:ascii="Times New Roman" w:hAnsi="Times New Roman" w:cs="Times New Roman"/>
        </w:rPr>
        <w:tab/>
        <w:t>Nazwa procedury</w:t>
      </w:r>
      <w:r w:rsidR="006835E4" w:rsidRPr="00B02388">
        <w:rPr>
          <w:rFonts w:ascii="Times New Roman" w:hAnsi="Times New Roman" w:cs="Times New Roman"/>
        </w:rPr>
        <w:t>.</w:t>
      </w:r>
    </w:p>
    <w:p w:rsidR="0003336C" w:rsidRPr="00B02388" w:rsidRDefault="0003336C" w:rsidP="0003336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Wezwanie do uzupełnień - ocena merytoryczna i brakujące załączniki</w:t>
      </w:r>
      <w:r w:rsidR="006835E4" w:rsidRPr="00B02388">
        <w:rPr>
          <w:rFonts w:ascii="Times New Roman" w:hAnsi="Times New Roman" w:cs="Times New Roman"/>
          <w:b/>
        </w:rPr>
        <w:t>.</w:t>
      </w:r>
    </w:p>
    <w:p w:rsidR="0003336C" w:rsidRPr="00B02388" w:rsidRDefault="0003336C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6.1.1.</w:t>
      </w:r>
      <w:r w:rsidRPr="00B02388">
        <w:rPr>
          <w:rFonts w:ascii="Times New Roman" w:hAnsi="Times New Roman" w:cs="Times New Roman"/>
        </w:rPr>
        <w:tab/>
        <w:t>Przedmiot procedury</w:t>
      </w:r>
      <w:r w:rsidR="006835E4" w:rsidRPr="00B02388">
        <w:rPr>
          <w:rFonts w:ascii="Times New Roman" w:hAnsi="Times New Roman" w:cs="Times New Roman"/>
        </w:rPr>
        <w:t>.</w:t>
      </w:r>
    </w:p>
    <w:p w:rsidR="00CC6C24" w:rsidRPr="00B02388" w:rsidRDefault="00CC6C24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do procesu wezwania do złożenia uzupełnień, wyjaśnień i dostarczenia brakujących załączników do  wniosku </w:t>
      </w:r>
      <w:r w:rsidR="006835E4" w:rsidRPr="00B02388">
        <w:rPr>
          <w:rFonts w:ascii="Times New Roman" w:hAnsi="Times New Roman" w:cs="Times New Roman"/>
        </w:rPr>
        <w:t>o powierzenie grantu</w:t>
      </w:r>
      <w:r w:rsidRPr="00B02388">
        <w:rPr>
          <w:rFonts w:ascii="Times New Roman" w:hAnsi="Times New Roman" w:cs="Times New Roman"/>
        </w:rPr>
        <w:t>.</w:t>
      </w:r>
    </w:p>
    <w:p w:rsidR="0003336C" w:rsidRPr="00B02388" w:rsidRDefault="0003336C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6.1.2.</w:t>
      </w:r>
      <w:r w:rsidRPr="00B02388">
        <w:rPr>
          <w:rFonts w:ascii="Times New Roman" w:hAnsi="Times New Roman" w:cs="Times New Roman"/>
        </w:rPr>
        <w:tab/>
        <w:t>Obszar procedury</w:t>
      </w:r>
      <w:r w:rsidR="006835E4" w:rsidRPr="00B02388">
        <w:rPr>
          <w:rFonts w:ascii="Times New Roman" w:hAnsi="Times New Roman" w:cs="Times New Roman"/>
        </w:rPr>
        <w:t>.</w:t>
      </w:r>
    </w:p>
    <w:p w:rsidR="00EF7EE2" w:rsidRPr="00B02388" w:rsidRDefault="00EF7EE2" w:rsidP="00EF7EE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przeznaczona jest dla LGD - prowadzącego ocenę </w:t>
      </w:r>
      <w:r w:rsidR="006835E4" w:rsidRPr="00B02388">
        <w:rPr>
          <w:rFonts w:ascii="Times New Roman" w:hAnsi="Times New Roman" w:cs="Times New Roman"/>
        </w:rPr>
        <w:t xml:space="preserve">formalną, merytoryczną wniosków </w:t>
      </w:r>
      <w:r w:rsidRPr="00B02388">
        <w:rPr>
          <w:rFonts w:ascii="Times New Roman" w:hAnsi="Times New Roman" w:cs="Times New Roman"/>
        </w:rPr>
        <w:t>i wezwania do uzupełnienia braków.</w:t>
      </w:r>
    </w:p>
    <w:p w:rsidR="0003336C" w:rsidRPr="00B02388" w:rsidRDefault="0003336C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6.1.3.</w:t>
      </w:r>
      <w:r w:rsidRPr="00B02388">
        <w:rPr>
          <w:rFonts w:ascii="Times New Roman" w:hAnsi="Times New Roman" w:cs="Times New Roman"/>
        </w:rPr>
        <w:tab/>
        <w:t>Funkcja procedury</w:t>
      </w:r>
      <w:r w:rsidR="006835E4" w:rsidRPr="00B02388">
        <w:rPr>
          <w:rFonts w:ascii="Times New Roman" w:hAnsi="Times New Roman" w:cs="Times New Roman"/>
        </w:rPr>
        <w:t>.</w:t>
      </w:r>
    </w:p>
    <w:p w:rsidR="00CC6C24" w:rsidRPr="00B02388" w:rsidRDefault="00CC6C24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wezwania do uzupełnień lub dostarczenia brakujących załączników. </w:t>
      </w:r>
    </w:p>
    <w:p w:rsidR="0003336C" w:rsidRPr="00B02388" w:rsidRDefault="0003336C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6.1.4.</w:t>
      </w:r>
      <w:r w:rsidRPr="00B02388">
        <w:rPr>
          <w:rFonts w:ascii="Times New Roman" w:hAnsi="Times New Roman" w:cs="Times New Roman"/>
        </w:rPr>
        <w:tab/>
        <w:t>Przebieg procesu</w:t>
      </w:r>
      <w:r w:rsidR="006835E4" w:rsidRPr="00B02388">
        <w:rPr>
          <w:rFonts w:ascii="Times New Roman" w:hAnsi="Times New Roman" w:cs="Times New Roman"/>
        </w:rPr>
        <w:t>.</w:t>
      </w:r>
    </w:p>
    <w:p w:rsidR="006835E4" w:rsidRPr="00B02388" w:rsidRDefault="00CC6C24" w:rsidP="006835E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z proced</w:t>
      </w:r>
      <w:r w:rsidR="006835E4" w:rsidRPr="00B02388">
        <w:rPr>
          <w:rFonts w:ascii="Times New Roman" w:hAnsi="Times New Roman" w:cs="Times New Roman"/>
        </w:rPr>
        <w:t>ury 4, podpunkt 4.1.4., litera f) skierowanie wniosku aplikacyjnego na ocenę Rady</w:t>
      </w:r>
      <w:r w:rsidR="0052751D" w:rsidRPr="00B02388">
        <w:rPr>
          <w:rFonts w:ascii="Times New Roman" w:hAnsi="Times New Roman" w:cs="Times New Roman"/>
        </w:rPr>
        <w:t>,</w:t>
      </w:r>
    </w:p>
    <w:p w:rsidR="006835E4" w:rsidRPr="00B02388" w:rsidRDefault="006835E4" w:rsidP="006835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Wniosek spełniający kryteria merytoryczne z kompletem obligatoryjnych załączników kierowany jest na najbliższe posiedzenie Rady. Jeżeli wniosek nie spełnia kryteriów merytorycznych lub brakuje załączników obligatoryjnych generowane jest z sytemu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wezwanie do uzupełnień, wyjaśnień, poprawek - jednokrotne - procedura 6. </w:t>
      </w:r>
    </w:p>
    <w:p w:rsidR="0053790B" w:rsidRPr="00B02388" w:rsidRDefault="0053790B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i/>
        </w:rPr>
        <w:t xml:space="preserve">W systemie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</w:t>
      </w:r>
      <w:r w:rsidR="001D518D" w:rsidRPr="00B02388">
        <w:rPr>
          <w:rFonts w:ascii="Times New Roman" w:hAnsi="Times New Roman" w:cs="Times New Roman"/>
          <w:i/>
        </w:rPr>
        <w:t>wniosek posiada oznaczenie</w:t>
      </w:r>
      <w:r w:rsidRPr="00B02388">
        <w:rPr>
          <w:rFonts w:ascii="Times New Roman" w:hAnsi="Times New Roman" w:cs="Times New Roman"/>
          <w:i/>
        </w:rPr>
        <w:t>: "w trakcie uzupełnień".</w:t>
      </w:r>
    </w:p>
    <w:p w:rsidR="00CC6C24" w:rsidRPr="00B02388" w:rsidRDefault="00CC6C24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b) przygotowanie </w:t>
      </w:r>
      <w:r w:rsidR="003C6564" w:rsidRPr="00B02388">
        <w:rPr>
          <w:rFonts w:ascii="Times New Roman" w:hAnsi="Times New Roman" w:cs="Times New Roman"/>
        </w:rPr>
        <w:t>i wy</w:t>
      </w:r>
      <w:r w:rsidR="00A1143C" w:rsidRPr="00B02388">
        <w:rPr>
          <w:rFonts w:ascii="Times New Roman" w:hAnsi="Times New Roman" w:cs="Times New Roman"/>
        </w:rPr>
        <w:t>sy</w:t>
      </w:r>
      <w:r w:rsidR="003C6564" w:rsidRPr="00B02388">
        <w:rPr>
          <w:rFonts w:ascii="Times New Roman" w:hAnsi="Times New Roman" w:cs="Times New Roman"/>
        </w:rPr>
        <w:t xml:space="preserve">łka </w:t>
      </w:r>
      <w:r w:rsidR="001D518D" w:rsidRPr="00B02388">
        <w:rPr>
          <w:rFonts w:ascii="Times New Roman" w:hAnsi="Times New Roman" w:cs="Times New Roman"/>
        </w:rPr>
        <w:t>informacji</w:t>
      </w:r>
      <w:r w:rsidRPr="00B02388">
        <w:rPr>
          <w:rFonts w:ascii="Times New Roman" w:hAnsi="Times New Roman" w:cs="Times New Roman"/>
        </w:rPr>
        <w:t xml:space="preserve"> do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 o konieczności dokonania uzupełnień i o terminie złożenia uzupełnień</w:t>
      </w:r>
      <w:r w:rsidR="0052751D" w:rsidRPr="00B02388">
        <w:rPr>
          <w:rFonts w:ascii="Times New Roman" w:hAnsi="Times New Roman" w:cs="Times New Roman"/>
        </w:rPr>
        <w:t>,</w:t>
      </w:r>
    </w:p>
    <w:p w:rsidR="008E12EE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który przygotował wniosek </w:t>
      </w:r>
      <w:r w:rsidR="006835E4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 xml:space="preserve">z uwagami, zastrzeżeniami w czasie oceny merytorycznej lub brakuje załączników </w:t>
      </w:r>
      <w:r w:rsidR="00592F34" w:rsidRPr="00B02388">
        <w:rPr>
          <w:rFonts w:ascii="Times New Roman" w:hAnsi="Times New Roman" w:cs="Times New Roman"/>
          <w:i/>
        </w:rPr>
        <w:t xml:space="preserve">obligatoryjnych </w:t>
      </w:r>
      <w:r w:rsidR="001D518D" w:rsidRPr="00B02388">
        <w:rPr>
          <w:rFonts w:ascii="Times New Roman" w:hAnsi="Times New Roman" w:cs="Times New Roman"/>
          <w:i/>
        </w:rPr>
        <w:t xml:space="preserve">do wniosku </w:t>
      </w:r>
      <w:r w:rsidRPr="00B02388">
        <w:rPr>
          <w:rFonts w:ascii="Times New Roman" w:hAnsi="Times New Roman" w:cs="Times New Roman"/>
          <w:i/>
        </w:rPr>
        <w:t>- otrzymuje informację e-mailową</w:t>
      </w:r>
      <w:r w:rsidR="001D518D" w:rsidRPr="00B02388">
        <w:rPr>
          <w:rFonts w:ascii="Times New Roman" w:hAnsi="Times New Roman" w:cs="Times New Roman"/>
          <w:i/>
        </w:rPr>
        <w:t xml:space="preserve"> (zgodnie ze złożonym na etapie składania wniosku </w:t>
      </w:r>
      <w:r w:rsidR="006835E4" w:rsidRPr="00B02388">
        <w:rPr>
          <w:rFonts w:ascii="Times New Roman" w:hAnsi="Times New Roman" w:cs="Times New Roman"/>
          <w:i/>
        </w:rPr>
        <w:t>o powierzenie grantu,</w:t>
      </w:r>
      <w:r w:rsidR="001D518D" w:rsidRPr="00B02388">
        <w:rPr>
          <w:rFonts w:ascii="Times New Roman" w:hAnsi="Times New Roman" w:cs="Times New Roman"/>
          <w:i/>
        </w:rPr>
        <w:t xml:space="preserve"> oświadczeniem: o wykorzystaniu elektronicznego sposobu korespondencji</w:t>
      </w:r>
      <w:r w:rsidR="008E12EE" w:rsidRPr="00B02388">
        <w:rPr>
          <w:rFonts w:ascii="Times New Roman" w:hAnsi="Times New Roman" w:cs="Times New Roman"/>
          <w:i/>
        </w:rPr>
        <w:t>*</w:t>
      </w:r>
      <w:r w:rsidR="001D518D" w:rsidRPr="00B02388">
        <w:rPr>
          <w:rFonts w:ascii="Times New Roman" w:hAnsi="Times New Roman" w:cs="Times New Roman"/>
          <w:i/>
        </w:rPr>
        <w:t xml:space="preserve">) </w:t>
      </w:r>
      <w:r w:rsidRPr="00B02388">
        <w:rPr>
          <w:rFonts w:ascii="Times New Roman" w:hAnsi="Times New Roman" w:cs="Times New Roman"/>
          <w:i/>
        </w:rPr>
        <w:t>zawierającą</w:t>
      </w:r>
      <w:r w:rsidR="001D518D" w:rsidRPr="00B02388">
        <w:rPr>
          <w:rFonts w:ascii="Times New Roman" w:hAnsi="Times New Roman" w:cs="Times New Roman"/>
          <w:i/>
        </w:rPr>
        <w:t xml:space="preserve">: czego dotyczy przesyłana korespondencja, instrukcję dalszego postępowania, link do systemu oceny </w:t>
      </w:r>
      <w:proofErr w:type="spellStart"/>
      <w:r w:rsidR="001D518D" w:rsidRPr="00B02388">
        <w:rPr>
          <w:rFonts w:ascii="Times New Roman" w:hAnsi="Times New Roman" w:cs="Times New Roman"/>
          <w:i/>
        </w:rPr>
        <w:t>on-line</w:t>
      </w:r>
      <w:proofErr w:type="spellEnd"/>
      <w:r w:rsidR="001D518D" w:rsidRPr="00B02388">
        <w:rPr>
          <w:rFonts w:ascii="Times New Roman" w:hAnsi="Times New Roman" w:cs="Times New Roman"/>
          <w:i/>
        </w:rPr>
        <w:t xml:space="preserve"> </w:t>
      </w:r>
      <w:r w:rsidR="008E12EE" w:rsidRPr="00B02388">
        <w:rPr>
          <w:rFonts w:ascii="Times New Roman" w:hAnsi="Times New Roman" w:cs="Times New Roman"/>
          <w:i/>
        </w:rPr>
        <w:t xml:space="preserve">- </w:t>
      </w:r>
      <w:r w:rsidR="001D518D" w:rsidRPr="00B02388">
        <w:rPr>
          <w:rFonts w:ascii="Times New Roman" w:hAnsi="Times New Roman" w:cs="Times New Roman"/>
          <w:i/>
        </w:rPr>
        <w:t>prowadzący do mechanizmu pobrania uzupełnień</w:t>
      </w:r>
      <w:r w:rsidR="008E12EE" w:rsidRPr="00B02388">
        <w:rPr>
          <w:rFonts w:ascii="Times New Roman" w:hAnsi="Times New Roman" w:cs="Times New Roman"/>
          <w:i/>
        </w:rPr>
        <w:t>**</w:t>
      </w:r>
      <w:r w:rsidR="007B263B" w:rsidRPr="00B02388">
        <w:rPr>
          <w:rFonts w:ascii="Times New Roman" w:hAnsi="Times New Roman" w:cs="Times New Roman"/>
          <w:i/>
        </w:rPr>
        <w:t>.</w:t>
      </w:r>
    </w:p>
    <w:p w:rsidR="008E12EE" w:rsidRPr="00B02388" w:rsidRDefault="008E12EE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* oświadczenie: o wykorzystaniu elektronicznego sposobu korespondencji</w:t>
      </w:r>
      <w:r w:rsidR="004673CF" w:rsidRPr="00B02388">
        <w:rPr>
          <w:rFonts w:ascii="Times New Roman" w:hAnsi="Times New Roman" w:cs="Times New Roman"/>
          <w:i/>
        </w:rPr>
        <w:t xml:space="preserve"> - oświadczenie osoby podpisującej wniosek, zawarte w formularzu wniosku </w:t>
      </w:r>
      <w:r w:rsidR="006835E4" w:rsidRPr="00B02388">
        <w:rPr>
          <w:rFonts w:ascii="Times New Roman" w:hAnsi="Times New Roman" w:cs="Times New Roman"/>
          <w:i/>
        </w:rPr>
        <w:t xml:space="preserve">(załącznik do procedur) </w:t>
      </w:r>
      <w:r w:rsidR="004673CF" w:rsidRPr="00B02388">
        <w:rPr>
          <w:rFonts w:ascii="Times New Roman" w:hAnsi="Times New Roman" w:cs="Times New Roman"/>
          <w:i/>
        </w:rPr>
        <w:t xml:space="preserve">- wskazujące jednoznacznie, że składając wniosek </w:t>
      </w:r>
      <w:r w:rsidR="006835E4" w:rsidRPr="00B02388">
        <w:rPr>
          <w:rFonts w:ascii="Times New Roman" w:hAnsi="Times New Roman" w:cs="Times New Roman"/>
          <w:i/>
        </w:rPr>
        <w:t>o powierzenie grantu</w:t>
      </w:r>
      <w:r w:rsidR="004673CF" w:rsidRPr="00B02388">
        <w:rPr>
          <w:rFonts w:ascii="Times New Roman" w:hAnsi="Times New Roman" w:cs="Times New Roman"/>
          <w:i/>
        </w:rPr>
        <w:t>, decyduje się tylko na elektroniczny sposób informowania o statusie wniosku, zaistniałych zmianach, wezwaniach do wyjaśnień, uzupełnieniach w/w wniosku.</w:t>
      </w:r>
      <w:r w:rsidR="00841891" w:rsidRPr="00B02388">
        <w:rPr>
          <w:rFonts w:ascii="Times New Roman" w:hAnsi="Times New Roman" w:cs="Times New Roman"/>
          <w:i/>
        </w:rPr>
        <w:t xml:space="preserve"> Dodatkowo oświadczenie zawiera zobowiązanie osoby podpisującej wniosek do niezwłocznego dokonania potwierdzenia w "mechanizmie pobrania uzupełnień"** otrzymania informacji (drogą elektroniczną lub telefoniczną) o konieczności dokonania uzupełnień wniosku.  </w:t>
      </w:r>
      <w:r w:rsidR="004673CF" w:rsidRPr="00B02388">
        <w:rPr>
          <w:rFonts w:ascii="Times New Roman" w:hAnsi="Times New Roman" w:cs="Times New Roman"/>
          <w:i/>
        </w:rPr>
        <w:t xml:space="preserve">   </w:t>
      </w:r>
    </w:p>
    <w:p w:rsidR="007B263B" w:rsidRPr="00B02388" w:rsidRDefault="008E12EE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**mechanizm pobrania uzupełnień - kliknięcie w link (przesyłany za pomocą korespondencji elektronicznej) przenosi </w:t>
      </w:r>
      <w:proofErr w:type="spellStart"/>
      <w:r w:rsidR="006835E4" w:rsidRPr="00B02388">
        <w:rPr>
          <w:rFonts w:ascii="Times New Roman" w:hAnsi="Times New Roman" w:cs="Times New Roman"/>
          <w:i/>
        </w:rPr>
        <w:t>grantobiorcę</w:t>
      </w:r>
      <w:proofErr w:type="spellEnd"/>
      <w:r w:rsidR="006835E4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do systemu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. W otwartym oknie systemu wyświetla się komunikat o konieczności dokonania potwierdzenia otrzymania korespondencji zawierającej zastrzeżenia, uwagi lub informacje o brakujących załącznikach obligatoryjnych. Kliknięcie przycisku "potwierdzam" dokonuje zapisu daty i godziny potwierdzenia w systemie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, a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otrzymuje dostęp do w/w danych</w:t>
      </w:r>
      <w:r w:rsidR="007B263B" w:rsidRPr="00B02388">
        <w:rPr>
          <w:rFonts w:ascii="Times New Roman" w:hAnsi="Times New Roman" w:cs="Times New Roman"/>
          <w:i/>
        </w:rPr>
        <w:t xml:space="preserve"> (koniecznych uzupełnień)</w:t>
      </w:r>
      <w:r w:rsidRPr="00B02388">
        <w:rPr>
          <w:rFonts w:ascii="Times New Roman" w:hAnsi="Times New Roman" w:cs="Times New Roman"/>
          <w:i/>
        </w:rPr>
        <w:t xml:space="preserve">. </w:t>
      </w:r>
      <w:r w:rsidR="007B263B" w:rsidRPr="00B02388">
        <w:rPr>
          <w:rFonts w:ascii="Times New Roman" w:hAnsi="Times New Roman" w:cs="Times New Roman"/>
          <w:i/>
        </w:rPr>
        <w:t xml:space="preserve">Dodatkowo wraz z danymi </w:t>
      </w:r>
      <w:proofErr w:type="spellStart"/>
      <w:r w:rsidR="007B263B" w:rsidRPr="00B02388">
        <w:rPr>
          <w:rFonts w:ascii="Times New Roman" w:hAnsi="Times New Roman" w:cs="Times New Roman"/>
          <w:i/>
        </w:rPr>
        <w:t>grantobiorca</w:t>
      </w:r>
      <w:proofErr w:type="spellEnd"/>
      <w:r w:rsidR="007B263B" w:rsidRPr="00B02388">
        <w:rPr>
          <w:rFonts w:ascii="Times New Roman" w:hAnsi="Times New Roman" w:cs="Times New Roman"/>
          <w:i/>
        </w:rPr>
        <w:t xml:space="preserve"> otrzymuje informację o terminie - nieprzekraczającym 5 dni roboczych, w którym zobowiązany jest złożyć w biurze LGD poprawki lub uzupełnienia (liczonym od dnia potwierdzenia odbioru w/w danych). Ponadto  otrzymuje informację, o możliwym kontakcie i konsultacjami z biurem LGD.   </w:t>
      </w:r>
    </w:p>
    <w:p w:rsidR="008E12EE" w:rsidRPr="00B02388" w:rsidRDefault="008E12EE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 xml:space="preserve">Dane może odczytać, wydrukować, zapisać w postaci pliku elektronicznego. Zapisanie w systemie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danych zawierających datę i godzinę potwierdzenia otrzymania uzupełnień daje możliwość </w:t>
      </w:r>
      <w:r w:rsidR="004673CF" w:rsidRPr="00B02388">
        <w:rPr>
          <w:rFonts w:ascii="Times New Roman" w:hAnsi="Times New Roman" w:cs="Times New Roman"/>
          <w:i/>
        </w:rPr>
        <w:t xml:space="preserve">dla biura LGD </w:t>
      </w:r>
      <w:r w:rsidRPr="00B02388">
        <w:rPr>
          <w:rFonts w:ascii="Times New Roman" w:hAnsi="Times New Roman" w:cs="Times New Roman"/>
          <w:i/>
        </w:rPr>
        <w:t>podglądu</w:t>
      </w:r>
      <w:r w:rsidR="004673CF" w:rsidRPr="00B02388">
        <w:rPr>
          <w:rFonts w:ascii="Times New Roman" w:hAnsi="Times New Roman" w:cs="Times New Roman"/>
          <w:i/>
        </w:rPr>
        <w:t xml:space="preserve"> i rozpoczęcia odliczania czasu na złożenie uzupełnień. </w:t>
      </w:r>
      <w:r w:rsidRPr="00B02388">
        <w:rPr>
          <w:rFonts w:ascii="Times New Roman" w:hAnsi="Times New Roman" w:cs="Times New Roman"/>
          <w:i/>
        </w:rPr>
        <w:t xml:space="preserve">   </w:t>
      </w:r>
    </w:p>
    <w:p w:rsidR="00974BDC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Niezłożenie odpowiednich dokumentów w odpowiednim terminie skutkuje przekazaniem dok</w:t>
      </w:r>
      <w:r w:rsidR="00F5789A" w:rsidRPr="00B02388">
        <w:rPr>
          <w:rFonts w:ascii="Times New Roman" w:hAnsi="Times New Roman" w:cs="Times New Roman"/>
          <w:i/>
        </w:rPr>
        <w:t>umentacji w stanie pierwotnym do oceny przez Radę</w:t>
      </w:r>
      <w:r w:rsidRPr="00B02388">
        <w:rPr>
          <w:rFonts w:ascii="Times New Roman" w:hAnsi="Times New Roman" w:cs="Times New Roman"/>
          <w:i/>
        </w:rPr>
        <w:t>.</w:t>
      </w:r>
    </w:p>
    <w:p w:rsidR="00CC6C24" w:rsidRPr="00B02388" w:rsidRDefault="00CC6C24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c) informacja telefoniczna </w:t>
      </w:r>
      <w:r w:rsidR="00841891" w:rsidRPr="00B02388">
        <w:rPr>
          <w:rFonts w:ascii="Times New Roman" w:hAnsi="Times New Roman" w:cs="Times New Roman"/>
        </w:rPr>
        <w:t xml:space="preserve">o wysłaniu informacji </w:t>
      </w:r>
      <w:r w:rsidRPr="00B02388">
        <w:rPr>
          <w:rFonts w:ascii="Times New Roman" w:hAnsi="Times New Roman" w:cs="Times New Roman"/>
        </w:rPr>
        <w:t>o konieczności dokonania uzupełnień i terminie</w:t>
      </w:r>
      <w:r w:rsidR="00974BDC" w:rsidRPr="00B02388">
        <w:rPr>
          <w:rFonts w:ascii="Times New Roman" w:hAnsi="Times New Roman" w:cs="Times New Roman"/>
        </w:rPr>
        <w:t xml:space="preserve"> złożenia uzupełnień</w:t>
      </w:r>
      <w:r w:rsidR="0052751D" w:rsidRPr="00B02388">
        <w:rPr>
          <w:rFonts w:ascii="Times New Roman" w:hAnsi="Times New Roman" w:cs="Times New Roman"/>
        </w:rPr>
        <w:t>,</w:t>
      </w:r>
    </w:p>
    <w:p w:rsidR="00974BDC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który przygotował wniosek </w:t>
      </w:r>
      <w:r w:rsidR="00F5789A" w:rsidRPr="00B02388">
        <w:rPr>
          <w:rFonts w:ascii="Times New Roman" w:hAnsi="Times New Roman" w:cs="Times New Roman"/>
          <w:i/>
        </w:rPr>
        <w:t>o udzielnie grantu</w:t>
      </w:r>
      <w:r w:rsidRPr="00B02388">
        <w:rPr>
          <w:rFonts w:ascii="Times New Roman" w:hAnsi="Times New Roman" w:cs="Times New Roman"/>
          <w:i/>
        </w:rPr>
        <w:t xml:space="preserve"> z uwagami, zastrzeżeniami w czasie oceny merytorycznej lub brakuje załączników </w:t>
      </w:r>
      <w:r w:rsidR="00592F34" w:rsidRPr="00B02388">
        <w:rPr>
          <w:rFonts w:ascii="Times New Roman" w:hAnsi="Times New Roman" w:cs="Times New Roman"/>
          <w:i/>
        </w:rPr>
        <w:t xml:space="preserve">obligatoryjnych </w:t>
      </w:r>
      <w:r w:rsidRPr="00B02388">
        <w:rPr>
          <w:rFonts w:ascii="Times New Roman" w:hAnsi="Times New Roman" w:cs="Times New Roman"/>
          <w:i/>
        </w:rPr>
        <w:t xml:space="preserve">- </w:t>
      </w:r>
      <w:r w:rsidR="00841891" w:rsidRPr="00B02388">
        <w:rPr>
          <w:rFonts w:ascii="Times New Roman" w:hAnsi="Times New Roman" w:cs="Times New Roman"/>
          <w:i/>
        </w:rPr>
        <w:t xml:space="preserve">niezwłocznie, po otrzymaniu wiadomości sposobem elektronicznym od LGD, otrzymuje </w:t>
      </w:r>
      <w:r w:rsidRPr="00B02388">
        <w:rPr>
          <w:rFonts w:ascii="Times New Roman" w:hAnsi="Times New Roman" w:cs="Times New Roman"/>
          <w:i/>
        </w:rPr>
        <w:t>informację telefoniczną o ko</w:t>
      </w:r>
      <w:r w:rsidR="00841891" w:rsidRPr="00B02388">
        <w:rPr>
          <w:rFonts w:ascii="Times New Roman" w:hAnsi="Times New Roman" w:cs="Times New Roman"/>
          <w:i/>
        </w:rPr>
        <w:t>nieczności złożenia uzupełnień</w:t>
      </w:r>
      <w:r w:rsidRPr="00B02388">
        <w:rPr>
          <w:rFonts w:ascii="Times New Roman" w:hAnsi="Times New Roman" w:cs="Times New Roman"/>
          <w:i/>
        </w:rPr>
        <w:t>.</w:t>
      </w:r>
    </w:p>
    <w:p w:rsidR="00CC6C24" w:rsidRPr="00B02388" w:rsidRDefault="00CC6C24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d) uaktywnienie generatora wniosków </w:t>
      </w:r>
      <w:proofErr w:type="spellStart"/>
      <w:r w:rsidRPr="00B02388">
        <w:rPr>
          <w:rFonts w:ascii="Times New Roman" w:hAnsi="Times New Roman" w:cs="Times New Roman"/>
        </w:rPr>
        <w:t>on-line</w:t>
      </w:r>
      <w:proofErr w:type="spellEnd"/>
      <w:r w:rsidR="0052751D" w:rsidRPr="00B02388">
        <w:rPr>
          <w:rFonts w:ascii="Times New Roman" w:hAnsi="Times New Roman" w:cs="Times New Roman"/>
        </w:rPr>
        <w:t>,</w:t>
      </w:r>
    </w:p>
    <w:p w:rsidR="00974BDC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Na czas uzupełnień zostaje uaktywniony generator wniosków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, a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może dokonać edycji lub korekty przygotowanego wcześnie</w:t>
      </w:r>
      <w:r w:rsidR="00F5789A" w:rsidRPr="00B02388">
        <w:rPr>
          <w:rFonts w:ascii="Times New Roman" w:hAnsi="Times New Roman" w:cs="Times New Roman"/>
          <w:i/>
        </w:rPr>
        <w:t xml:space="preserve">j wniosku </w:t>
      </w:r>
      <w:r w:rsidR="00A66A9D" w:rsidRPr="00B02388">
        <w:rPr>
          <w:rFonts w:ascii="Times New Roman" w:hAnsi="Times New Roman" w:cs="Times New Roman"/>
          <w:i/>
        </w:rPr>
        <w:t xml:space="preserve">- wprowadzając na początku (procedura złożenia wniosku </w:t>
      </w:r>
      <w:r w:rsidR="00F5789A" w:rsidRPr="00B02388">
        <w:rPr>
          <w:rFonts w:ascii="Times New Roman" w:hAnsi="Times New Roman" w:cs="Times New Roman"/>
          <w:i/>
        </w:rPr>
        <w:t xml:space="preserve">o powierzenie grantu) wcześniej otrzymaną </w:t>
      </w:r>
      <w:r w:rsidR="00A66A9D" w:rsidRPr="00B02388">
        <w:rPr>
          <w:rFonts w:ascii="Times New Roman" w:hAnsi="Times New Roman" w:cs="Times New Roman"/>
          <w:i/>
        </w:rPr>
        <w:t>sumę kontrolną</w:t>
      </w:r>
      <w:r w:rsidRPr="00B02388">
        <w:rPr>
          <w:rFonts w:ascii="Times New Roman" w:hAnsi="Times New Roman" w:cs="Times New Roman"/>
          <w:i/>
        </w:rPr>
        <w:t>.</w:t>
      </w:r>
      <w:r w:rsidR="00A66A9D" w:rsidRPr="00B02388">
        <w:rPr>
          <w:rFonts w:ascii="Times New Roman" w:hAnsi="Times New Roman" w:cs="Times New Roman"/>
          <w:i/>
        </w:rPr>
        <w:t xml:space="preserve"> LGD wprowadza do systemu </w:t>
      </w:r>
      <w:proofErr w:type="spellStart"/>
      <w:r w:rsidR="00A66A9D" w:rsidRPr="00B02388">
        <w:rPr>
          <w:rFonts w:ascii="Times New Roman" w:hAnsi="Times New Roman" w:cs="Times New Roman"/>
          <w:i/>
        </w:rPr>
        <w:t>on-line</w:t>
      </w:r>
      <w:proofErr w:type="spellEnd"/>
      <w:r w:rsidR="00A66A9D" w:rsidRPr="00B02388">
        <w:rPr>
          <w:rFonts w:ascii="Times New Roman" w:hAnsi="Times New Roman" w:cs="Times New Roman"/>
          <w:i/>
        </w:rPr>
        <w:t xml:space="preserve"> zakres dat - począwszy od pierwszego dnia poprawek merytorycznych (od godziny 0.01) - do ostatniego dnia (23.59). </w:t>
      </w:r>
    </w:p>
    <w:p w:rsidR="00CC6C24" w:rsidRPr="00B02388" w:rsidRDefault="00CC6C24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e) złożenie przez </w:t>
      </w:r>
      <w:proofErr w:type="spellStart"/>
      <w:r w:rsidRPr="00B02388">
        <w:rPr>
          <w:rFonts w:ascii="Times New Roman" w:hAnsi="Times New Roman" w:cs="Times New Roman"/>
        </w:rPr>
        <w:t>grantobiorcę</w:t>
      </w:r>
      <w:proofErr w:type="spellEnd"/>
      <w:r w:rsidRPr="00B02388">
        <w:rPr>
          <w:rFonts w:ascii="Times New Roman" w:hAnsi="Times New Roman" w:cs="Times New Roman"/>
        </w:rPr>
        <w:t xml:space="preserve"> uzupełnień lub brakujących załączników</w:t>
      </w:r>
      <w:r w:rsidR="0052751D" w:rsidRPr="00B02388">
        <w:rPr>
          <w:rFonts w:ascii="Times New Roman" w:hAnsi="Times New Roman" w:cs="Times New Roman"/>
        </w:rPr>
        <w:t>,</w:t>
      </w:r>
    </w:p>
    <w:p w:rsidR="00974BDC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składa kompletną - poprawioną lub uzupełnioną o brakujące załączniki </w:t>
      </w:r>
      <w:r w:rsidR="00A66A9D" w:rsidRPr="00B02388">
        <w:rPr>
          <w:rFonts w:ascii="Times New Roman" w:hAnsi="Times New Roman" w:cs="Times New Roman"/>
          <w:i/>
        </w:rPr>
        <w:t xml:space="preserve">obligatoryjnie </w:t>
      </w:r>
      <w:r w:rsidRPr="00B02388">
        <w:rPr>
          <w:rFonts w:ascii="Times New Roman" w:hAnsi="Times New Roman" w:cs="Times New Roman"/>
          <w:i/>
        </w:rPr>
        <w:t>dokumentację</w:t>
      </w:r>
      <w:r w:rsidR="00A66A9D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- w dwóch egzemplarzach - analogicznie do procedury przygotowania wniosku </w:t>
      </w:r>
      <w:r w:rsidR="00F5789A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>.</w:t>
      </w:r>
    </w:p>
    <w:p w:rsidR="00974BDC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f) potwierdzenie przyjęcia uzupełnień przez biuro LGD</w:t>
      </w:r>
      <w:r w:rsidR="0052751D" w:rsidRPr="00B02388">
        <w:rPr>
          <w:rFonts w:ascii="Times New Roman" w:hAnsi="Times New Roman" w:cs="Times New Roman"/>
        </w:rPr>
        <w:t>,</w:t>
      </w:r>
    </w:p>
    <w:p w:rsidR="0003668B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Upoważniony pracownik biura LGD dokonuje potwierdzenia przyjęcia </w:t>
      </w:r>
      <w:r w:rsidR="00A66A9D" w:rsidRPr="00B02388">
        <w:rPr>
          <w:rFonts w:ascii="Times New Roman" w:hAnsi="Times New Roman" w:cs="Times New Roman"/>
          <w:i/>
        </w:rPr>
        <w:t xml:space="preserve">uzupełnienia </w:t>
      </w:r>
      <w:r w:rsidRPr="00B02388">
        <w:rPr>
          <w:rFonts w:ascii="Times New Roman" w:hAnsi="Times New Roman" w:cs="Times New Roman"/>
          <w:i/>
        </w:rPr>
        <w:t>wniosku wraz załącznikami, potwierdza za zgodność kserokopie</w:t>
      </w:r>
      <w:r w:rsidR="00D560F7" w:rsidRPr="00B02388">
        <w:rPr>
          <w:rFonts w:ascii="Times New Roman" w:hAnsi="Times New Roman" w:cs="Times New Roman"/>
          <w:i/>
        </w:rPr>
        <w:t xml:space="preserve"> oraz oznacza załączniki, potwierdzając na pierwszej stronie wniosku ich ilość</w:t>
      </w:r>
      <w:r w:rsidRPr="00B02388">
        <w:rPr>
          <w:rFonts w:ascii="Times New Roman" w:hAnsi="Times New Roman" w:cs="Times New Roman"/>
          <w:i/>
        </w:rPr>
        <w:t xml:space="preserve"> - analogicznie jak procedura przyjęcia wniosku </w:t>
      </w:r>
      <w:r w:rsidR="00F5789A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>.</w:t>
      </w:r>
      <w:r w:rsidR="00AB634A" w:rsidRPr="00B02388">
        <w:rPr>
          <w:rFonts w:ascii="Times New Roman" w:hAnsi="Times New Roman" w:cs="Times New Roman"/>
          <w:i/>
        </w:rPr>
        <w:t xml:space="preserve"> </w:t>
      </w:r>
      <w:r w:rsidR="00A113E8" w:rsidRPr="00B02388">
        <w:rPr>
          <w:rFonts w:ascii="Times New Roman" w:hAnsi="Times New Roman" w:cs="Times New Roman"/>
          <w:i/>
        </w:rPr>
        <w:t xml:space="preserve">W systemie </w:t>
      </w:r>
      <w:proofErr w:type="spellStart"/>
      <w:r w:rsidR="00A113E8" w:rsidRPr="00B02388">
        <w:rPr>
          <w:rFonts w:ascii="Times New Roman" w:hAnsi="Times New Roman" w:cs="Times New Roman"/>
          <w:i/>
        </w:rPr>
        <w:t>on-line</w:t>
      </w:r>
      <w:proofErr w:type="spellEnd"/>
      <w:r w:rsidR="00A113E8" w:rsidRPr="00B02388">
        <w:rPr>
          <w:rFonts w:ascii="Times New Roman" w:hAnsi="Times New Roman" w:cs="Times New Roman"/>
          <w:i/>
        </w:rPr>
        <w:t xml:space="preserve"> </w:t>
      </w:r>
      <w:r w:rsidR="0003668B" w:rsidRPr="00B02388">
        <w:rPr>
          <w:rFonts w:ascii="Times New Roman" w:hAnsi="Times New Roman" w:cs="Times New Roman"/>
          <w:i/>
        </w:rPr>
        <w:t xml:space="preserve">przyjmujący pracownik dokonuje </w:t>
      </w:r>
      <w:r w:rsidR="00A113E8" w:rsidRPr="00B02388">
        <w:rPr>
          <w:rFonts w:ascii="Times New Roman" w:hAnsi="Times New Roman" w:cs="Times New Roman"/>
          <w:i/>
        </w:rPr>
        <w:t>oznaczenia</w:t>
      </w:r>
      <w:r w:rsidR="00AB634A" w:rsidRPr="00B02388">
        <w:rPr>
          <w:rFonts w:ascii="Times New Roman" w:hAnsi="Times New Roman" w:cs="Times New Roman"/>
          <w:i/>
        </w:rPr>
        <w:t xml:space="preserve"> wniosku: "po uzupełnieniach"</w:t>
      </w:r>
      <w:r w:rsidR="0003668B" w:rsidRPr="00B02388">
        <w:rPr>
          <w:rFonts w:ascii="Times New Roman" w:hAnsi="Times New Roman" w:cs="Times New Roman"/>
          <w:i/>
        </w:rPr>
        <w:t>.</w:t>
      </w:r>
    </w:p>
    <w:p w:rsidR="0003668B" w:rsidRPr="00B02388" w:rsidRDefault="0003668B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g) ponowna ocena formalna i merytoryczna</w:t>
      </w:r>
      <w:r w:rsidR="0052751D" w:rsidRPr="00B02388">
        <w:rPr>
          <w:rFonts w:ascii="Times New Roman" w:hAnsi="Times New Roman" w:cs="Times New Roman"/>
        </w:rPr>
        <w:t>,</w:t>
      </w:r>
    </w:p>
    <w:p w:rsidR="00A66A9D" w:rsidRPr="00B02388" w:rsidRDefault="0003668B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Złożony poprawiony wniosek wraz z załącznikami </w:t>
      </w:r>
      <w:r w:rsidR="00AB634A" w:rsidRPr="00B02388">
        <w:rPr>
          <w:rFonts w:ascii="Times New Roman" w:hAnsi="Times New Roman" w:cs="Times New Roman"/>
          <w:i/>
        </w:rPr>
        <w:t xml:space="preserve">trafia </w:t>
      </w:r>
      <w:r w:rsidR="00F5789A" w:rsidRPr="00B02388">
        <w:rPr>
          <w:rFonts w:ascii="Times New Roman" w:hAnsi="Times New Roman"/>
          <w:i/>
        </w:rPr>
        <w:t>do ponownej oceny formalnej i merytorycznej.</w:t>
      </w:r>
      <w:r w:rsidRPr="00B02388">
        <w:rPr>
          <w:rFonts w:ascii="Times New Roman" w:hAnsi="Times New Roman" w:cs="Times New Roman"/>
          <w:i/>
        </w:rPr>
        <w:t xml:space="preserve"> LGD dokonuje ponownej oceny w przeciągu 3 dni liczonych od dnia następującego po złożeniu uzupełniania - stosując odpowiednie procedury oceny (ocena formalna - jedna osoba, ocena merytoryczna - dwie osoby, wypełnienie i zatwierdzenie kart oceny formalnej i merytorycznej</w:t>
      </w:r>
      <w:r w:rsidR="00F5789A" w:rsidRPr="00B02388">
        <w:rPr>
          <w:rFonts w:ascii="Times New Roman" w:hAnsi="Times New Roman" w:cs="Times New Roman"/>
          <w:i/>
        </w:rPr>
        <w:t>, zatwierdzenie ocen</w:t>
      </w:r>
      <w:r w:rsidRPr="00B02388">
        <w:rPr>
          <w:rFonts w:ascii="Times New Roman" w:hAnsi="Times New Roman" w:cs="Times New Roman"/>
          <w:i/>
        </w:rPr>
        <w:t xml:space="preserve">). </w:t>
      </w:r>
      <w:r w:rsidR="00AB634A" w:rsidRPr="00B02388">
        <w:rPr>
          <w:rFonts w:ascii="Times New Roman" w:hAnsi="Times New Roman" w:cs="Times New Roman"/>
          <w:i/>
        </w:rPr>
        <w:t xml:space="preserve"> Je</w:t>
      </w:r>
      <w:r w:rsidR="00A66A9D" w:rsidRPr="00B02388">
        <w:rPr>
          <w:rFonts w:ascii="Times New Roman" w:hAnsi="Times New Roman" w:cs="Times New Roman"/>
          <w:i/>
        </w:rPr>
        <w:t xml:space="preserve">śli </w:t>
      </w:r>
      <w:r w:rsidRPr="00B02388">
        <w:rPr>
          <w:rFonts w:ascii="Times New Roman" w:hAnsi="Times New Roman" w:cs="Times New Roman"/>
          <w:i/>
        </w:rPr>
        <w:t xml:space="preserve">wniosek </w:t>
      </w:r>
      <w:r w:rsidR="00A66A9D" w:rsidRPr="00B02388">
        <w:rPr>
          <w:rFonts w:ascii="Times New Roman" w:hAnsi="Times New Roman" w:cs="Times New Roman"/>
          <w:i/>
        </w:rPr>
        <w:t xml:space="preserve">spełnia kryteria formalne </w:t>
      </w:r>
      <w:r w:rsidRPr="00B02388">
        <w:rPr>
          <w:rFonts w:ascii="Times New Roman" w:hAnsi="Times New Roman" w:cs="Times New Roman"/>
          <w:i/>
        </w:rPr>
        <w:t xml:space="preserve">i merytoryczne </w:t>
      </w:r>
      <w:r w:rsidR="00AB634A" w:rsidRPr="00B02388">
        <w:rPr>
          <w:rFonts w:ascii="Times New Roman" w:hAnsi="Times New Roman" w:cs="Times New Roman"/>
          <w:i/>
        </w:rPr>
        <w:t xml:space="preserve">kierowany jest </w:t>
      </w:r>
      <w:r w:rsidR="00F5789A" w:rsidRPr="00B02388">
        <w:rPr>
          <w:rFonts w:ascii="Times New Roman" w:hAnsi="Times New Roman" w:cs="Times New Roman"/>
          <w:i/>
        </w:rPr>
        <w:t>do oceny przez Radę na najbliższym posiedzeniu.</w:t>
      </w:r>
      <w:r w:rsidR="00A66A9D" w:rsidRPr="00B02388">
        <w:rPr>
          <w:rFonts w:ascii="Times New Roman" w:hAnsi="Times New Roman" w:cs="Times New Roman"/>
          <w:i/>
        </w:rPr>
        <w:t xml:space="preserve"> </w:t>
      </w:r>
    </w:p>
    <w:p w:rsidR="00D42526" w:rsidRPr="00B02388" w:rsidRDefault="0003668B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Jeśli złożone uzupełnienia wniosku nie spełniają kryteriów formalnych</w:t>
      </w:r>
      <w:r w:rsidR="00D42526" w:rsidRPr="00B02388">
        <w:rPr>
          <w:rFonts w:ascii="Times New Roman" w:hAnsi="Times New Roman" w:cs="Times New Roman"/>
          <w:i/>
        </w:rPr>
        <w:t xml:space="preserve"> (procedura 4, podpunkt 4.1.4 - litera a) </w:t>
      </w:r>
      <w:r w:rsidR="00F5789A" w:rsidRPr="00B02388">
        <w:rPr>
          <w:rFonts w:ascii="Times New Roman" w:hAnsi="Times New Roman" w:cs="Times New Roman"/>
          <w:i/>
        </w:rPr>
        <w:t>–</w:t>
      </w:r>
      <w:r w:rsidR="00D42526" w:rsidRPr="00B02388">
        <w:rPr>
          <w:rFonts w:ascii="Times New Roman" w:hAnsi="Times New Roman" w:cs="Times New Roman"/>
          <w:i/>
        </w:rPr>
        <w:t xml:space="preserve"> </w:t>
      </w:r>
      <w:r w:rsidR="00F5789A" w:rsidRPr="00B02388">
        <w:rPr>
          <w:rFonts w:ascii="Times New Roman" w:hAnsi="Times New Roman" w:cs="Times New Roman"/>
          <w:i/>
        </w:rPr>
        <w:t>wniosek odrzucany jest na najbliższym</w:t>
      </w:r>
      <w:r w:rsidR="00D42526" w:rsidRPr="00B02388">
        <w:rPr>
          <w:rFonts w:ascii="Times New Roman" w:hAnsi="Times New Roman" w:cs="Times New Roman"/>
          <w:i/>
        </w:rPr>
        <w:t xml:space="preserve"> </w:t>
      </w:r>
      <w:r w:rsidR="00F5789A" w:rsidRPr="00B02388">
        <w:rPr>
          <w:rFonts w:ascii="Times New Roman" w:hAnsi="Times New Roman" w:cs="Times New Roman"/>
          <w:i/>
        </w:rPr>
        <w:t>posiedzeniu Rady</w:t>
      </w:r>
      <w:r w:rsidR="00D42526" w:rsidRPr="00B02388">
        <w:rPr>
          <w:rFonts w:ascii="Times New Roman" w:hAnsi="Times New Roman" w:cs="Times New Roman"/>
          <w:i/>
        </w:rPr>
        <w:t xml:space="preserve"> - poprzez podjęcie uchwały </w:t>
      </w:r>
      <w:r w:rsidR="00F5789A" w:rsidRPr="00B02388">
        <w:rPr>
          <w:rFonts w:ascii="Times New Roman" w:hAnsi="Times New Roman" w:cs="Times New Roman"/>
          <w:i/>
        </w:rPr>
        <w:t>Rady</w:t>
      </w:r>
      <w:r w:rsidR="00D42526" w:rsidRPr="00B02388">
        <w:rPr>
          <w:rFonts w:ascii="Times New Roman" w:hAnsi="Times New Roman" w:cs="Times New Roman"/>
          <w:i/>
        </w:rPr>
        <w:t xml:space="preserve"> "o odrzuceniu wniosku z przyczyn formalnych".</w:t>
      </w:r>
    </w:p>
    <w:p w:rsidR="00D42526" w:rsidRPr="00B02388" w:rsidRDefault="00D42526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uzupełniony wniosek spełnia kryteria formalne, ale zawiera błędy uniemożliwiające ocenę wniosku przez Radę lub ewentualnego późniejszego podpisania umowy o udzielnie grantu LGD może dodatkowo wezwać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do złożenia wyjaśnień.  </w:t>
      </w:r>
    </w:p>
    <w:p w:rsidR="0003668B" w:rsidRPr="00B02388" w:rsidRDefault="00D42526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h) dodatkowe wezwanie do złożenia wyjaśnień</w:t>
      </w:r>
      <w:r w:rsidR="0052751D" w:rsidRPr="00B02388">
        <w:rPr>
          <w:rFonts w:ascii="Times New Roman" w:hAnsi="Times New Roman" w:cs="Times New Roman"/>
        </w:rPr>
        <w:t>,</w:t>
      </w:r>
    </w:p>
    <w:p w:rsidR="00974BDC" w:rsidRPr="00B02388" w:rsidRDefault="00D42526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po złożeniu uzupełnień i po dokonaniu ponownej oceny merytorycznej wniosek </w:t>
      </w:r>
      <w:r w:rsidR="00F5789A" w:rsidRPr="00B02388">
        <w:rPr>
          <w:rFonts w:ascii="Times New Roman" w:hAnsi="Times New Roman" w:cs="Times New Roman"/>
          <w:i/>
        </w:rPr>
        <w:t xml:space="preserve">o powierzenie grantu, </w:t>
      </w:r>
      <w:r w:rsidRPr="00B02388">
        <w:rPr>
          <w:rFonts w:ascii="Times New Roman" w:hAnsi="Times New Roman" w:cs="Times New Roman"/>
          <w:i/>
        </w:rPr>
        <w:t xml:space="preserve">zawiera błędy lub nieścisłości mogące uniemożliwić rzetelną ocenę przez Radę </w:t>
      </w:r>
      <w:r w:rsidR="00F051F4" w:rsidRPr="00B02388">
        <w:rPr>
          <w:rFonts w:ascii="Times New Roman" w:hAnsi="Times New Roman" w:cs="Times New Roman"/>
          <w:i/>
        </w:rPr>
        <w:t xml:space="preserve">lub uniemożliwić podpisanie umowy o udzielenie grantu - biuro LGD może wezwać </w:t>
      </w:r>
      <w:proofErr w:type="spellStart"/>
      <w:r w:rsidR="00F051F4" w:rsidRPr="00B02388">
        <w:rPr>
          <w:rFonts w:ascii="Times New Roman" w:hAnsi="Times New Roman" w:cs="Times New Roman"/>
          <w:i/>
        </w:rPr>
        <w:t>grantobiorcę</w:t>
      </w:r>
      <w:proofErr w:type="spellEnd"/>
      <w:r w:rsidR="00F051F4" w:rsidRPr="00B02388">
        <w:rPr>
          <w:rFonts w:ascii="Times New Roman" w:hAnsi="Times New Roman" w:cs="Times New Roman"/>
          <w:i/>
        </w:rPr>
        <w:t xml:space="preserve"> (niezwłocznie po stwierdzeniu błędu</w:t>
      </w:r>
      <w:r w:rsidR="00F5789A" w:rsidRPr="00B02388">
        <w:rPr>
          <w:rFonts w:ascii="Times New Roman" w:hAnsi="Times New Roman" w:cs="Times New Roman"/>
          <w:i/>
        </w:rPr>
        <w:t xml:space="preserve"> lub niejasności)</w:t>
      </w:r>
      <w:r w:rsidR="00F051F4" w:rsidRPr="00B02388">
        <w:rPr>
          <w:rFonts w:ascii="Times New Roman" w:hAnsi="Times New Roman" w:cs="Times New Roman"/>
          <w:i/>
        </w:rPr>
        <w:t xml:space="preserve"> do złożenia dodatkowych wyjaśnień, w terminie nieprzekraczającym 2 dni roboczych od dnia </w:t>
      </w:r>
      <w:r w:rsidR="00987AC9" w:rsidRPr="00B02388">
        <w:rPr>
          <w:rFonts w:ascii="Times New Roman" w:hAnsi="Times New Roman" w:cs="Times New Roman"/>
          <w:i/>
        </w:rPr>
        <w:t xml:space="preserve">następującego po </w:t>
      </w:r>
      <w:r w:rsidR="00F051F4" w:rsidRPr="00B02388">
        <w:rPr>
          <w:rFonts w:ascii="Times New Roman" w:hAnsi="Times New Roman" w:cs="Times New Roman"/>
          <w:i/>
        </w:rPr>
        <w:t>otrzymania powiadomienia.</w:t>
      </w:r>
    </w:p>
    <w:p w:rsidR="00AB4434" w:rsidRPr="00B02388" w:rsidRDefault="00F051F4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wysyła drogą elektroniczną informację (w formie </w:t>
      </w:r>
      <w:proofErr w:type="spellStart"/>
      <w:r w:rsidRPr="00B02388">
        <w:rPr>
          <w:rFonts w:ascii="Times New Roman" w:hAnsi="Times New Roman" w:cs="Times New Roman"/>
          <w:i/>
        </w:rPr>
        <w:t>skanu</w:t>
      </w:r>
      <w:proofErr w:type="spellEnd"/>
      <w:r w:rsidRPr="00B02388">
        <w:rPr>
          <w:rFonts w:ascii="Times New Roman" w:hAnsi="Times New Roman" w:cs="Times New Roman"/>
          <w:i/>
        </w:rPr>
        <w:t xml:space="preserve"> podpisanego pisma) oraz informuje telefonicznie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o konieczności złożenia dodatkowego wyjaśnienia do wniosku. </w:t>
      </w:r>
      <w:proofErr w:type="spellStart"/>
      <w:r w:rsidRPr="00B02388">
        <w:rPr>
          <w:rFonts w:ascii="Times New Roman" w:hAnsi="Times New Roman" w:cs="Times New Roman"/>
          <w:i/>
        </w:rPr>
        <w:lastRenderedPageBreak/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niezwłocznie zobowiązany jest do potwierdzenia otrzymania wezwania i złożenia </w:t>
      </w:r>
      <w:r w:rsidR="00AB4434" w:rsidRPr="00B02388">
        <w:rPr>
          <w:rFonts w:ascii="Times New Roman" w:hAnsi="Times New Roman" w:cs="Times New Roman"/>
          <w:i/>
        </w:rPr>
        <w:t xml:space="preserve">w formie pisemnej, </w:t>
      </w:r>
      <w:r w:rsidRPr="00B02388">
        <w:rPr>
          <w:rFonts w:ascii="Times New Roman" w:hAnsi="Times New Roman" w:cs="Times New Roman"/>
          <w:i/>
        </w:rPr>
        <w:t xml:space="preserve">w obowiązującym terminie </w:t>
      </w:r>
      <w:r w:rsidR="00AB4434" w:rsidRPr="00B02388">
        <w:rPr>
          <w:rFonts w:ascii="Times New Roman" w:hAnsi="Times New Roman" w:cs="Times New Roman"/>
          <w:i/>
        </w:rPr>
        <w:t xml:space="preserve">- </w:t>
      </w:r>
      <w:r w:rsidRPr="00B02388">
        <w:rPr>
          <w:rFonts w:ascii="Times New Roman" w:hAnsi="Times New Roman" w:cs="Times New Roman"/>
          <w:i/>
        </w:rPr>
        <w:t xml:space="preserve">dodatkowego wyjaśnienia. </w:t>
      </w:r>
      <w:r w:rsidR="00B1356A" w:rsidRPr="00B02388">
        <w:rPr>
          <w:rFonts w:ascii="Times New Roman" w:hAnsi="Times New Roman" w:cs="Times New Roman"/>
          <w:i/>
        </w:rPr>
        <w:t>Wpływ dokumentu jest potwierdzany przez biuro LGD, a z</w:t>
      </w:r>
      <w:r w:rsidRPr="00B02388">
        <w:rPr>
          <w:rFonts w:ascii="Times New Roman" w:hAnsi="Times New Roman" w:cs="Times New Roman"/>
          <w:i/>
        </w:rPr>
        <w:t xml:space="preserve">łożone wyjaśnienie </w:t>
      </w:r>
      <w:r w:rsidR="00AB4434" w:rsidRPr="00B02388">
        <w:rPr>
          <w:rFonts w:ascii="Times New Roman" w:hAnsi="Times New Roman" w:cs="Times New Roman"/>
          <w:i/>
        </w:rPr>
        <w:t>dołą</w:t>
      </w:r>
      <w:r w:rsidRPr="00B02388">
        <w:rPr>
          <w:rFonts w:ascii="Times New Roman" w:hAnsi="Times New Roman" w:cs="Times New Roman"/>
          <w:i/>
        </w:rPr>
        <w:t>cza</w:t>
      </w:r>
      <w:r w:rsidR="00AB4434" w:rsidRPr="00B02388">
        <w:rPr>
          <w:rFonts w:ascii="Times New Roman" w:hAnsi="Times New Roman" w:cs="Times New Roman"/>
          <w:i/>
        </w:rPr>
        <w:t xml:space="preserve"> się do dokumentacji wprowadzając je jako załącznik do wniosku do systemu oceny </w:t>
      </w:r>
      <w:proofErr w:type="spellStart"/>
      <w:r w:rsidR="00AB4434" w:rsidRPr="00B02388">
        <w:rPr>
          <w:rFonts w:ascii="Times New Roman" w:hAnsi="Times New Roman" w:cs="Times New Roman"/>
          <w:i/>
        </w:rPr>
        <w:t>on-line</w:t>
      </w:r>
      <w:proofErr w:type="spellEnd"/>
      <w:r w:rsidR="00AB4434" w:rsidRPr="00B02388">
        <w:rPr>
          <w:rFonts w:ascii="Times New Roman" w:hAnsi="Times New Roman" w:cs="Times New Roman"/>
          <w:i/>
        </w:rPr>
        <w:t xml:space="preserve">. Radni w czasie oceny zobowiązani są do zapoznania się z dodatkowymi </w:t>
      </w:r>
      <w:r w:rsidR="00D560F7" w:rsidRPr="00B02388">
        <w:rPr>
          <w:rFonts w:ascii="Times New Roman" w:hAnsi="Times New Roman" w:cs="Times New Roman"/>
          <w:i/>
        </w:rPr>
        <w:t>dokumentami</w:t>
      </w:r>
      <w:r w:rsidR="00AB4434" w:rsidRPr="00B02388">
        <w:rPr>
          <w:rFonts w:ascii="Times New Roman" w:hAnsi="Times New Roman" w:cs="Times New Roman"/>
          <w:i/>
        </w:rPr>
        <w:t xml:space="preserve">.  </w:t>
      </w:r>
    </w:p>
    <w:p w:rsidR="00F051F4" w:rsidRPr="00B02388" w:rsidRDefault="00AB4434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Całość korespondencji w formie papierowej zostaje w dokumentacji prowadzonej wraz z wnioskiem </w:t>
      </w:r>
      <w:r w:rsidR="00F5789A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CC6C24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g</w:t>
      </w:r>
      <w:r w:rsidR="00CC6C24" w:rsidRPr="00B02388">
        <w:rPr>
          <w:rFonts w:ascii="Times New Roman" w:hAnsi="Times New Roman" w:cs="Times New Roman"/>
        </w:rPr>
        <w:t xml:space="preserve">) skierowanie wniosku </w:t>
      </w:r>
      <w:r w:rsidR="0052751D" w:rsidRPr="00B02388">
        <w:rPr>
          <w:rFonts w:ascii="Times New Roman" w:hAnsi="Times New Roman" w:cs="Times New Roman"/>
        </w:rPr>
        <w:t>do oceny na najbliższym posiedzeniu Rady.</w:t>
      </w:r>
    </w:p>
    <w:p w:rsidR="00974BDC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Kompletną dokumentację dotyczącą wniosku przekazuje się na </w:t>
      </w:r>
      <w:r w:rsidR="00D560F7" w:rsidRPr="00B02388">
        <w:rPr>
          <w:rFonts w:ascii="Times New Roman" w:hAnsi="Times New Roman" w:cs="Times New Roman"/>
          <w:i/>
        </w:rPr>
        <w:t>najbliższe</w:t>
      </w:r>
      <w:r w:rsidR="0052751D" w:rsidRPr="00B02388">
        <w:rPr>
          <w:rFonts w:ascii="Times New Roman" w:hAnsi="Times New Roman" w:cs="Times New Roman"/>
          <w:i/>
        </w:rPr>
        <w:t xml:space="preserve"> posiedzenie</w:t>
      </w:r>
      <w:r w:rsidR="00D560F7" w:rsidRPr="00B02388">
        <w:rPr>
          <w:rFonts w:ascii="Times New Roman" w:hAnsi="Times New Roman" w:cs="Times New Roman"/>
          <w:i/>
        </w:rPr>
        <w:t xml:space="preserve"> Rady</w:t>
      </w:r>
      <w:r w:rsidR="00220837" w:rsidRPr="00B02388">
        <w:rPr>
          <w:rFonts w:ascii="Times New Roman" w:hAnsi="Times New Roman" w:cs="Times New Roman"/>
          <w:i/>
        </w:rPr>
        <w:t>.</w:t>
      </w:r>
    </w:p>
    <w:p w:rsidR="00A469FC" w:rsidRPr="00B02388" w:rsidRDefault="00A469FC" w:rsidP="0003336C">
      <w:pPr>
        <w:spacing w:line="240" w:lineRule="auto"/>
        <w:jc w:val="both"/>
        <w:rPr>
          <w:rFonts w:ascii="Times New Roman" w:hAnsi="Times New Roman" w:cs="Times New Roman"/>
        </w:rPr>
      </w:pPr>
    </w:p>
    <w:p w:rsidR="0003336C" w:rsidRPr="00B02388" w:rsidRDefault="0003336C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6.1.5</w:t>
      </w:r>
      <w:r w:rsidRPr="00B02388">
        <w:rPr>
          <w:rFonts w:ascii="Times New Roman" w:hAnsi="Times New Roman" w:cs="Times New Roman"/>
        </w:rPr>
        <w:tab/>
        <w:t>Diagram</w:t>
      </w:r>
      <w:r w:rsidR="0052751D" w:rsidRPr="00B02388">
        <w:rPr>
          <w:rFonts w:ascii="Times New Roman" w:hAnsi="Times New Roman" w:cs="Times New Roman"/>
        </w:rPr>
        <w:t>.</w:t>
      </w:r>
    </w:p>
    <w:p w:rsidR="00D10380" w:rsidRPr="00B02388" w:rsidRDefault="001A4728" w:rsidP="001A4728">
      <w:pPr>
        <w:ind w:hanging="851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noProof/>
        </w:rPr>
        <w:drawing>
          <wp:inline distT="0" distB="0" distL="0" distR="0">
            <wp:extent cx="6715125" cy="3971925"/>
            <wp:effectExtent l="0" t="19050" r="0" b="9525"/>
            <wp:docPr id="8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0A7132" w:rsidRPr="00B02388" w:rsidRDefault="000A7132" w:rsidP="00AC181D">
      <w:pPr>
        <w:rPr>
          <w:rFonts w:ascii="Times New Roman" w:hAnsi="Times New Roman" w:cs="Times New Roman"/>
        </w:rPr>
      </w:pPr>
    </w:p>
    <w:p w:rsidR="00DF5A8A" w:rsidRPr="00B02388" w:rsidRDefault="00DF5A8A" w:rsidP="00AC181D">
      <w:pPr>
        <w:rPr>
          <w:rFonts w:ascii="Times New Roman" w:hAnsi="Times New Roman" w:cs="Times New Roman"/>
        </w:rPr>
      </w:pPr>
    </w:p>
    <w:p w:rsidR="0052751D" w:rsidRPr="00B02388" w:rsidRDefault="0052751D" w:rsidP="00AC181D">
      <w:pPr>
        <w:rPr>
          <w:rFonts w:ascii="Times New Roman" w:hAnsi="Times New Roman" w:cs="Times New Roman"/>
        </w:rPr>
      </w:pPr>
    </w:p>
    <w:p w:rsidR="0052751D" w:rsidRPr="00B02388" w:rsidRDefault="0052751D" w:rsidP="00AC181D">
      <w:pPr>
        <w:rPr>
          <w:rFonts w:ascii="Times New Roman" w:hAnsi="Times New Roman" w:cs="Times New Roman"/>
        </w:rPr>
      </w:pPr>
    </w:p>
    <w:p w:rsidR="0052751D" w:rsidRPr="00B02388" w:rsidRDefault="0052751D" w:rsidP="00AC181D">
      <w:pPr>
        <w:rPr>
          <w:rFonts w:ascii="Times New Roman" w:hAnsi="Times New Roman" w:cs="Times New Roman"/>
        </w:rPr>
      </w:pPr>
    </w:p>
    <w:p w:rsidR="0052751D" w:rsidRPr="00B02388" w:rsidRDefault="0052751D" w:rsidP="00AC181D">
      <w:pPr>
        <w:rPr>
          <w:rFonts w:ascii="Times New Roman" w:hAnsi="Times New Roman" w:cs="Times New Roman"/>
        </w:rPr>
      </w:pPr>
    </w:p>
    <w:p w:rsidR="0052751D" w:rsidRPr="00B02388" w:rsidRDefault="0052751D" w:rsidP="00AC181D">
      <w:pPr>
        <w:rPr>
          <w:rFonts w:ascii="Times New Roman" w:hAnsi="Times New Roman" w:cs="Times New Roman"/>
        </w:rPr>
      </w:pPr>
    </w:p>
    <w:p w:rsidR="0052751D" w:rsidRPr="00B02388" w:rsidRDefault="0052751D" w:rsidP="00AC181D">
      <w:pPr>
        <w:rPr>
          <w:rFonts w:ascii="Times New Roman" w:hAnsi="Times New Roman" w:cs="Times New Roman"/>
        </w:rPr>
      </w:pPr>
    </w:p>
    <w:p w:rsidR="0052751D" w:rsidRPr="00B02388" w:rsidRDefault="0052751D" w:rsidP="00AC181D">
      <w:pPr>
        <w:rPr>
          <w:rFonts w:ascii="Times New Roman" w:hAnsi="Times New Roman" w:cs="Times New Roman"/>
        </w:rPr>
      </w:pPr>
    </w:p>
    <w:p w:rsidR="0052751D" w:rsidRPr="00B02388" w:rsidRDefault="0052751D" w:rsidP="00AC181D">
      <w:pPr>
        <w:rPr>
          <w:rFonts w:ascii="Times New Roman" w:hAnsi="Times New Roman" w:cs="Times New Roman"/>
        </w:rPr>
      </w:pPr>
    </w:p>
    <w:p w:rsidR="0052751D" w:rsidRPr="00B02388" w:rsidRDefault="0052751D" w:rsidP="00AC181D">
      <w:pPr>
        <w:rPr>
          <w:rFonts w:ascii="Times New Roman" w:hAnsi="Times New Roman" w:cs="Times New Roman"/>
        </w:rPr>
      </w:pPr>
    </w:p>
    <w:p w:rsidR="000328F9" w:rsidRPr="00B02388" w:rsidRDefault="000328F9" w:rsidP="000328F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7. </w:t>
      </w:r>
      <w:r w:rsidRPr="00B02388">
        <w:rPr>
          <w:rFonts w:ascii="Times New Roman" w:hAnsi="Times New Roman" w:cs="Times New Roman"/>
          <w:b/>
        </w:rPr>
        <w:tab/>
      </w:r>
    </w:p>
    <w:p w:rsidR="000328F9" w:rsidRPr="00B02388" w:rsidRDefault="000328F9" w:rsidP="000328F9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7.1.</w:t>
      </w:r>
      <w:r w:rsidRPr="00B02388">
        <w:rPr>
          <w:rFonts w:ascii="Times New Roman" w:hAnsi="Times New Roman" w:cs="Times New Roman"/>
        </w:rPr>
        <w:tab/>
        <w:t>Nazwa procedury</w:t>
      </w:r>
      <w:r w:rsidR="00C4027B" w:rsidRPr="00B02388">
        <w:rPr>
          <w:rFonts w:ascii="Times New Roman" w:hAnsi="Times New Roman" w:cs="Times New Roman"/>
        </w:rPr>
        <w:t>.</w:t>
      </w:r>
    </w:p>
    <w:p w:rsidR="000328F9" w:rsidRPr="00B02388" w:rsidRDefault="000328F9" w:rsidP="000328F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Brak złożenia uzupełnień - wniosek kierowany na ocenę rady bez uzupełnień</w:t>
      </w:r>
      <w:r w:rsidR="00C4027B" w:rsidRPr="00B02388">
        <w:rPr>
          <w:rFonts w:ascii="Times New Roman" w:hAnsi="Times New Roman" w:cs="Times New Roman"/>
          <w:b/>
        </w:rPr>
        <w:t>.</w:t>
      </w:r>
    </w:p>
    <w:p w:rsidR="000328F9" w:rsidRPr="00B02388" w:rsidRDefault="000328F9" w:rsidP="000328F9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7.1.1.</w:t>
      </w:r>
      <w:r w:rsidRPr="00B02388">
        <w:rPr>
          <w:rFonts w:ascii="Times New Roman" w:hAnsi="Times New Roman" w:cs="Times New Roman"/>
        </w:rPr>
        <w:tab/>
        <w:t>Przedmiot procedury</w:t>
      </w:r>
      <w:r w:rsidR="00C4027B" w:rsidRPr="00B02388">
        <w:rPr>
          <w:rFonts w:ascii="Times New Roman" w:hAnsi="Times New Roman" w:cs="Times New Roman"/>
        </w:rPr>
        <w:t>.</w:t>
      </w:r>
    </w:p>
    <w:p w:rsidR="00EF7EE2" w:rsidRPr="00B02388" w:rsidRDefault="00EF7EE2" w:rsidP="00EF7EE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do czynności po procesie wezwania do złożenia uzupełnień, wyjaśnień i dostarczenia brakujących załączników do  wniosku </w:t>
      </w:r>
      <w:r w:rsidR="00C4027B" w:rsidRPr="00B02388">
        <w:rPr>
          <w:rFonts w:ascii="Times New Roman" w:hAnsi="Times New Roman" w:cs="Times New Roman"/>
        </w:rPr>
        <w:t>o powierzenie grantu</w:t>
      </w:r>
      <w:r w:rsidRPr="00B02388">
        <w:rPr>
          <w:rFonts w:ascii="Times New Roman" w:hAnsi="Times New Roman" w:cs="Times New Roman"/>
        </w:rPr>
        <w:t>.</w:t>
      </w:r>
    </w:p>
    <w:p w:rsidR="000328F9" w:rsidRPr="00B02388" w:rsidRDefault="000328F9" w:rsidP="000328F9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7.1.2.</w:t>
      </w:r>
      <w:r w:rsidRPr="00B02388">
        <w:rPr>
          <w:rFonts w:ascii="Times New Roman" w:hAnsi="Times New Roman" w:cs="Times New Roman"/>
        </w:rPr>
        <w:tab/>
        <w:t>Obszar procedury</w:t>
      </w:r>
      <w:r w:rsidR="00C4027B" w:rsidRPr="00B02388">
        <w:rPr>
          <w:rFonts w:ascii="Times New Roman" w:hAnsi="Times New Roman" w:cs="Times New Roman"/>
        </w:rPr>
        <w:t>.</w:t>
      </w:r>
    </w:p>
    <w:p w:rsidR="00EF7EE2" w:rsidRPr="00B02388" w:rsidRDefault="00EF7EE2" w:rsidP="00EF7EE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przeznaczona jest dla LGD - prowadzącego ocenę formalną, merytoryczną wniosków </w:t>
      </w:r>
      <w:r w:rsidR="00C4027B" w:rsidRPr="00B02388">
        <w:rPr>
          <w:rFonts w:ascii="Times New Roman" w:hAnsi="Times New Roman" w:cs="Times New Roman"/>
        </w:rPr>
        <w:t>o powierzenie grantu</w:t>
      </w:r>
      <w:r w:rsidRPr="00B02388">
        <w:rPr>
          <w:rFonts w:ascii="Times New Roman" w:hAnsi="Times New Roman" w:cs="Times New Roman"/>
        </w:rPr>
        <w:t xml:space="preserve"> i wezwania do uzupełnienia braków.</w:t>
      </w:r>
    </w:p>
    <w:p w:rsidR="000328F9" w:rsidRPr="00B02388" w:rsidRDefault="000328F9" w:rsidP="000328F9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7.1.3.</w:t>
      </w:r>
      <w:r w:rsidRPr="00B02388">
        <w:rPr>
          <w:rFonts w:ascii="Times New Roman" w:hAnsi="Times New Roman" w:cs="Times New Roman"/>
        </w:rPr>
        <w:tab/>
        <w:t>Funkcja procedury</w:t>
      </w:r>
      <w:r w:rsidR="00C4027B" w:rsidRPr="00B02388">
        <w:rPr>
          <w:rFonts w:ascii="Times New Roman" w:hAnsi="Times New Roman" w:cs="Times New Roman"/>
        </w:rPr>
        <w:t>.</w:t>
      </w:r>
    </w:p>
    <w:p w:rsidR="00EF7EE2" w:rsidRPr="00B02388" w:rsidRDefault="00EF7EE2" w:rsidP="00EF7EE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postępowania po wezwaniu do uzupełnień lub dostarczenia brakujących załączników. </w:t>
      </w:r>
    </w:p>
    <w:p w:rsidR="000328F9" w:rsidRPr="00B02388" w:rsidRDefault="000328F9" w:rsidP="000328F9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7.1.4.</w:t>
      </w:r>
      <w:r w:rsidRPr="00B02388">
        <w:rPr>
          <w:rFonts w:ascii="Times New Roman" w:hAnsi="Times New Roman" w:cs="Times New Roman"/>
        </w:rPr>
        <w:tab/>
        <w:t>Przebieg procesu</w:t>
      </w:r>
      <w:r w:rsidR="00C4027B" w:rsidRPr="00B02388">
        <w:rPr>
          <w:rFonts w:ascii="Times New Roman" w:hAnsi="Times New Roman" w:cs="Times New Roman"/>
        </w:rPr>
        <w:t>.</w:t>
      </w:r>
    </w:p>
    <w:p w:rsidR="00EF7EE2" w:rsidRPr="00B02388" w:rsidRDefault="00EF7EE2" w:rsidP="003F2B5F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z procedury 6 - </w:t>
      </w:r>
      <w:r w:rsidR="003C6564" w:rsidRPr="00B02388">
        <w:rPr>
          <w:rFonts w:ascii="Times New Roman" w:hAnsi="Times New Roman" w:cs="Times New Roman"/>
        </w:rPr>
        <w:t xml:space="preserve">podpunkt 6.1.4, litera </w:t>
      </w:r>
      <w:r w:rsidRPr="00B02388">
        <w:rPr>
          <w:rFonts w:ascii="Times New Roman" w:hAnsi="Times New Roman" w:cs="Times New Roman"/>
        </w:rPr>
        <w:t xml:space="preserve">b) i c) </w:t>
      </w:r>
      <w:r w:rsidR="003F2B5F" w:rsidRPr="00B02388">
        <w:rPr>
          <w:rFonts w:ascii="Times New Roman" w:hAnsi="Times New Roman" w:cs="Times New Roman"/>
        </w:rPr>
        <w:t xml:space="preserve">przygotowanie i wysyłka informacji do </w:t>
      </w:r>
      <w:proofErr w:type="spellStart"/>
      <w:r w:rsidR="003F2B5F" w:rsidRPr="00B02388">
        <w:rPr>
          <w:rFonts w:ascii="Times New Roman" w:hAnsi="Times New Roman" w:cs="Times New Roman"/>
        </w:rPr>
        <w:t>grantobiorcy</w:t>
      </w:r>
      <w:proofErr w:type="spellEnd"/>
      <w:r w:rsidR="003F2B5F" w:rsidRPr="00B02388">
        <w:rPr>
          <w:rFonts w:ascii="Times New Roman" w:hAnsi="Times New Roman" w:cs="Times New Roman"/>
        </w:rPr>
        <w:t xml:space="preserve"> o konieczności dokonania uzupełnień i o terminie złożenia uzupełnień, informacja telefoniczna o wysłaniu informacji o konieczności dokonania uzupełnień i terminie złożenia uzupełnień</w:t>
      </w:r>
      <w:r w:rsidR="00C4027B" w:rsidRPr="00B02388">
        <w:rPr>
          <w:rFonts w:ascii="Times New Roman" w:hAnsi="Times New Roman" w:cs="Times New Roman"/>
        </w:rPr>
        <w:t>,</w:t>
      </w:r>
    </w:p>
    <w:p w:rsidR="003F2B5F" w:rsidRPr="00B02388" w:rsidRDefault="003F2B5F" w:rsidP="000328F9">
      <w:pPr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który przygotował wniosek </w:t>
      </w:r>
      <w:r w:rsidR="00BB2FC6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 xml:space="preserve">z uwagami, zastrzeżeniami w czasie oceny merytorycznej lub brakuje załączników obligatoryjnych do wniosku* - otrzymuje informację e-mailową (zgodnie ze złożonym na etapie składania wniosku </w:t>
      </w:r>
      <w:r w:rsidR="00BB2FC6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oświadczeniem: o wykorzystaniu elektronicznego sposobu korespondencji) zawierającą: czego dotyczy przesyłana korespondencja, instrukcję dalszego postępowania, link do systemu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- prowadzący do mechanizmu pobrania uzupełnień.</w:t>
      </w:r>
    </w:p>
    <w:p w:rsidR="00C61CB0" w:rsidRPr="00B02388" w:rsidRDefault="00C61CB0" w:rsidP="000328F9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*obligatoryjny załącznik - załącznik konieczny do oceny wniosku i przejścia wniosku do kolejnego etapu oceny. Brak załącznika obligatoryjnego - procedura 8.</w:t>
      </w:r>
    </w:p>
    <w:p w:rsidR="00B1356A" w:rsidRPr="00B02388" w:rsidRDefault="00C61CB0" w:rsidP="00B1356A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może zdecydować o  braku składania uzupełnień, wyjaśnień </w:t>
      </w:r>
      <w:r w:rsidR="0019408E" w:rsidRPr="00B02388">
        <w:rPr>
          <w:rFonts w:ascii="Times New Roman" w:hAnsi="Times New Roman" w:cs="Times New Roman"/>
          <w:i/>
        </w:rPr>
        <w:t xml:space="preserve">- tylko - </w:t>
      </w:r>
      <w:r w:rsidRPr="00B02388">
        <w:rPr>
          <w:rFonts w:ascii="Times New Roman" w:hAnsi="Times New Roman" w:cs="Times New Roman"/>
          <w:i/>
        </w:rPr>
        <w:t xml:space="preserve">w przypadku, kiedy złożył wraz z wnioskiem </w:t>
      </w:r>
      <w:r w:rsidR="0019408E" w:rsidRPr="00B02388">
        <w:rPr>
          <w:rFonts w:ascii="Times New Roman" w:hAnsi="Times New Roman" w:cs="Times New Roman"/>
          <w:i/>
        </w:rPr>
        <w:t xml:space="preserve">pierwotnym - </w:t>
      </w:r>
      <w:r w:rsidRPr="00B02388">
        <w:rPr>
          <w:rFonts w:ascii="Times New Roman" w:hAnsi="Times New Roman" w:cs="Times New Roman"/>
          <w:i/>
        </w:rPr>
        <w:t>komplet wymaganych (obligatoryjnych) załączników</w:t>
      </w:r>
      <w:r w:rsidR="00B1356A" w:rsidRPr="00B02388">
        <w:rPr>
          <w:rFonts w:ascii="Times New Roman" w:hAnsi="Times New Roman" w:cs="Times New Roman"/>
          <w:i/>
        </w:rPr>
        <w:t xml:space="preserve">, a wniosek nie zawiera błędów mogących wpływać na rzetelną ocenę </w:t>
      </w:r>
      <w:r w:rsidR="00BB2FC6" w:rsidRPr="00B02388">
        <w:rPr>
          <w:rFonts w:ascii="Times New Roman" w:hAnsi="Times New Roman" w:cs="Times New Roman"/>
          <w:i/>
        </w:rPr>
        <w:t>przez Radę</w:t>
      </w:r>
      <w:r w:rsidR="00B1356A" w:rsidRPr="00B02388">
        <w:rPr>
          <w:rFonts w:ascii="Times New Roman" w:hAnsi="Times New Roman" w:cs="Times New Roman"/>
          <w:i/>
        </w:rPr>
        <w:t xml:space="preserve"> i uniemożliwić późniejsze podpisanie umowy o powierzenie grantu. Wówczas składa do biura LGD w wyznaczonym na uzupełnienia terminie pisemną informację o odstąpieniu od składania uzupełnień. Wpływ dokumentu jest potwierdzany przez biuro LGD, a dokument wprowadzany jako załącznik dodatkowy do dokumentacji wniosku. W wersji papierowej pozostaje w dokumentacji prowadzonej wraz z wnioskiem o </w:t>
      </w:r>
      <w:r w:rsidR="00BB2FC6" w:rsidRPr="00B02388">
        <w:rPr>
          <w:rFonts w:ascii="Times New Roman" w:hAnsi="Times New Roman" w:cs="Times New Roman"/>
          <w:i/>
        </w:rPr>
        <w:t>powierzenie grantu</w:t>
      </w:r>
      <w:r w:rsidR="0008633A">
        <w:rPr>
          <w:rFonts w:ascii="Times New Roman" w:hAnsi="Times New Roman" w:cs="Times New Roman"/>
          <w:i/>
        </w:rPr>
        <w:t>. Członkowie Rady</w:t>
      </w:r>
      <w:r w:rsidR="00B1356A" w:rsidRPr="00B02388">
        <w:rPr>
          <w:rFonts w:ascii="Times New Roman" w:hAnsi="Times New Roman" w:cs="Times New Roman"/>
          <w:i/>
        </w:rPr>
        <w:t xml:space="preserve"> w czasie oceny zobowiązani są do zapoznania się z dodatkowymi załącznikami.  </w:t>
      </w:r>
    </w:p>
    <w:p w:rsidR="00C61CB0" w:rsidRPr="00B02388" w:rsidRDefault="00C61CB0" w:rsidP="000328F9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Wówczas dokumentacja wniosku</w:t>
      </w:r>
      <w:r w:rsidR="00475B7E" w:rsidRPr="00B02388">
        <w:rPr>
          <w:rFonts w:ascii="Times New Roman" w:hAnsi="Times New Roman" w:cs="Times New Roman"/>
          <w:i/>
        </w:rPr>
        <w:t xml:space="preserve"> - w pierwotnie złożonej wersji </w:t>
      </w:r>
      <w:r w:rsidRPr="00B02388">
        <w:rPr>
          <w:rFonts w:ascii="Times New Roman" w:hAnsi="Times New Roman" w:cs="Times New Roman"/>
          <w:i/>
        </w:rPr>
        <w:t xml:space="preserve">kierowana jest </w:t>
      </w:r>
      <w:r w:rsidR="00BB2FC6" w:rsidRPr="00B02388">
        <w:rPr>
          <w:rFonts w:ascii="Times New Roman" w:hAnsi="Times New Roman"/>
          <w:i/>
        </w:rPr>
        <w:t>do oceny przez Radę na najbliższym posiedzeniu.</w:t>
      </w:r>
    </w:p>
    <w:p w:rsidR="0053790B" w:rsidRPr="00B02388" w:rsidRDefault="0053790B" w:rsidP="0053790B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i/>
        </w:rPr>
        <w:t xml:space="preserve">W systemie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dokonuje się oznaczenia wniosku: "po uzupełnieniach - wersja pierwotna".</w:t>
      </w:r>
    </w:p>
    <w:p w:rsidR="00BB2FC6" w:rsidRPr="00B02388" w:rsidRDefault="003C6564" w:rsidP="000328F9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</w:rPr>
        <w:t xml:space="preserve">b) skierowanie wniosku </w:t>
      </w:r>
      <w:r w:rsidR="00BB2FC6" w:rsidRPr="00B02388">
        <w:rPr>
          <w:rFonts w:ascii="Times New Roman" w:hAnsi="Times New Roman"/>
          <w:i/>
        </w:rPr>
        <w:t>do oceny przez Radę na najbliższym posiedzeniu</w:t>
      </w:r>
      <w:r w:rsidR="00BB2FC6" w:rsidRPr="00B02388">
        <w:rPr>
          <w:rFonts w:ascii="Times New Roman" w:hAnsi="Times New Roman" w:cs="Times New Roman"/>
          <w:i/>
        </w:rPr>
        <w:t xml:space="preserve"> </w:t>
      </w:r>
    </w:p>
    <w:p w:rsidR="00A113E8" w:rsidRPr="00B02388" w:rsidRDefault="00475B7E" w:rsidP="000328F9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przekazuje do oceny </w:t>
      </w:r>
      <w:r w:rsidR="00BB2FC6" w:rsidRPr="00B02388">
        <w:rPr>
          <w:rFonts w:ascii="Times New Roman" w:hAnsi="Times New Roman" w:cs="Times New Roman"/>
          <w:i/>
        </w:rPr>
        <w:t>przez</w:t>
      </w:r>
      <w:r w:rsidRPr="00B02388">
        <w:rPr>
          <w:rFonts w:ascii="Times New Roman" w:hAnsi="Times New Roman" w:cs="Times New Roman"/>
          <w:i/>
        </w:rPr>
        <w:t xml:space="preserve"> Radę </w:t>
      </w:r>
      <w:r w:rsidR="00BB2FC6" w:rsidRPr="00B02388">
        <w:rPr>
          <w:rFonts w:ascii="Times New Roman" w:hAnsi="Times New Roman" w:cs="Times New Roman"/>
          <w:i/>
        </w:rPr>
        <w:t xml:space="preserve">na najbliższym posiedzeniu </w:t>
      </w:r>
      <w:r w:rsidRPr="00B02388">
        <w:rPr>
          <w:rFonts w:ascii="Times New Roman" w:hAnsi="Times New Roman" w:cs="Times New Roman"/>
          <w:i/>
        </w:rPr>
        <w:t>pełną dokumentację wniosku wraz z obligatoryjnymi załącznikami.</w:t>
      </w:r>
    </w:p>
    <w:p w:rsidR="00AC31FD" w:rsidRPr="00B02388" w:rsidRDefault="00AC31FD" w:rsidP="000328F9">
      <w:pPr>
        <w:jc w:val="both"/>
        <w:rPr>
          <w:rFonts w:ascii="Times New Roman" w:hAnsi="Times New Roman" w:cs="Times New Roman"/>
        </w:rPr>
      </w:pPr>
    </w:p>
    <w:p w:rsidR="00BB2FC6" w:rsidRPr="00B02388" w:rsidRDefault="00BB2FC6" w:rsidP="000328F9">
      <w:pPr>
        <w:jc w:val="both"/>
        <w:rPr>
          <w:rFonts w:ascii="Times New Roman" w:hAnsi="Times New Roman" w:cs="Times New Roman"/>
        </w:rPr>
      </w:pPr>
    </w:p>
    <w:p w:rsidR="007B5BA6" w:rsidRPr="00B02388" w:rsidRDefault="007B5BA6" w:rsidP="007B5BA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8. </w:t>
      </w:r>
      <w:r w:rsidRPr="00B02388">
        <w:rPr>
          <w:rFonts w:ascii="Times New Roman" w:hAnsi="Times New Roman" w:cs="Times New Roman"/>
          <w:b/>
        </w:rPr>
        <w:tab/>
      </w:r>
    </w:p>
    <w:p w:rsidR="007B5BA6" w:rsidRPr="00B02388" w:rsidRDefault="007B5BA6" w:rsidP="007B5BA6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8.1.</w:t>
      </w:r>
      <w:r w:rsidRPr="00B02388">
        <w:rPr>
          <w:rFonts w:ascii="Times New Roman" w:hAnsi="Times New Roman" w:cs="Times New Roman"/>
        </w:rPr>
        <w:tab/>
        <w:t>Nazwa procedury</w:t>
      </w:r>
      <w:r w:rsidR="00BB2FC6" w:rsidRPr="00B02388">
        <w:rPr>
          <w:rFonts w:ascii="Times New Roman" w:hAnsi="Times New Roman" w:cs="Times New Roman"/>
        </w:rPr>
        <w:t>.</w:t>
      </w:r>
    </w:p>
    <w:p w:rsidR="007B5BA6" w:rsidRPr="00B02388" w:rsidRDefault="007B5BA6" w:rsidP="007B5BA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Brak złożenia uzupełnień - </w:t>
      </w:r>
      <w:r w:rsidR="0019408E" w:rsidRPr="00B02388">
        <w:rPr>
          <w:rFonts w:ascii="Times New Roman" w:hAnsi="Times New Roman" w:cs="Times New Roman"/>
          <w:b/>
        </w:rPr>
        <w:t>obligatoryjnych załączników - odrzucenie wniosku</w:t>
      </w:r>
      <w:r w:rsidR="00BB2FC6" w:rsidRPr="00B02388">
        <w:rPr>
          <w:rFonts w:ascii="Times New Roman" w:hAnsi="Times New Roman" w:cs="Times New Roman"/>
          <w:b/>
        </w:rPr>
        <w:t>.</w:t>
      </w:r>
    </w:p>
    <w:p w:rsidR="007B5BA6" w:rsidRPr="00B02388" w:rsidRDefault="007B5BA6" w:rsidP="007B5BA6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8.1.1.</w:t>
      </w:r>
      <w:r w:rsidRPr="00B02388">
        <w:rPr>
          <w:rFonts w:ascii="Times New Roman" w:hAnsi="Times New Roman" w:cs="Times New Roman"/>
        </w:rPr>
        <w:tab/>
        <w:t>Przedmiot procedury</w:t>
      </w:r>
      <w:r w:rsidR="00BB2FC6" w:rsidRPr="00B02388">
        <w:rPr>
          <w:rFonts w:ascii="Times New Roman" w:hAnsi="Times New Roman" w:cs="Times New Roman"/>
        </w:rPr>
        <w:t>.</w:t>
      </w:r>
    </w:p>
    <w:p w:rsidR="007B5BA6" w:rsidRPr="00B02388" w:rsidRDefault="007B5BA6" w:rsidP="007B5BA6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do czynności po procesie wezwania do złożenia uzupełnień, wyjaśnień i dostarczenia brakujących załączników do wniosku </w:t>
      </w:r>
      <w:r w:rsidR="00717786" w:rsidRPr="00B02388">
        <w:rPr>
          <w:rFonts w:ascii="Times New Roman" w:hAnsi="Times New Roman" w:cs="Times New Roman"/>
        </w:rPr>
        <w:t>o powierzenie grantu</w:t>
      </w:r>
      <w:r w:rsidRPr="00B02388">
        <w:rPr>
          <w:rFonts w:ascii="Times New Roman" w:hAnsi="Times New Roman" w:cs="Times New Roman"/>
        </w:rPr>
        <w:t>.</w:t>
      </w:r>
    </w:p>
    <w:p w:rsidR="007B5BA6" w:rsidRPr="00B02388" w:rsidRDefault="007B5BA6" w:rsidP="007B5BA6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8.1.2.</w:t>
      </w:r>
      <w:r w:rsidRPr="00B02388">
        <w:rPr>
          <w:rFonts w:ascii="Times New Roman" w:hAnsi="Times New Roman" w:cs="Times New Roman"/>
        </w:rPr>
        <w:tab/>
        <w:t>Obszar procedury</w:t>
      </w:r>
      <w:r w:rsidR="00BB2FC6" w:rsidRPr="00B02388">
        <w:rPr>
          <w:rFonts w:ascii="Times New Roman" w:hAnsi="Times New Roman" w:cs="Times New Roman"/>
        </w:rPr>
        <w:t>.</w:t>
      </w:r>
    </w:p>
    <w:p w:rsidR="007B5BA6" w:rsidRPr="00B02388" w:rsidRDefault="007B5BA6" w:rsidP="007B5BA6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przeznaczona jest dla LGD - prowadzącego ocenę formalną, merytoryczną wniosków aplikacyjnych, wzywających </w:t>
      </w:r>
      <w:proofErr w:type="spellStart"/>
      <w:r w:rsidRPr="00B02388">
        <w:rPr>
          <w:rFonts w:ascii="Times New Roman" w:hAnsi="Times New Roman" w:cs="Times New Roman"/>
        </w:rPr>
        <w:t>grantobiorcę</w:t>
      </w:r>
      <w:proofErr w:type="spellEnd"/>
      <w:r w:rsidRPr="00B02388">
        <w:rPr>
          <w:rFonts w:ascii="Times New Roman" w:hAnsi="Times New Roman" w:cs="Times New Roman"/>
        </w:rPr>
        <w:t xml:space="preserve"> do uzupełnienia brakujących załączników.</w:t>
      </w:r>
    </w:p>
    <w:p w:rsidR="007B5BA6" w:rsidRPr="00B02388" w:rsidRDefault="007B5BA6" w:rsidP="007B5BA6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8.1.3.</w:t>
      </w:r>
      <w:r w:rsidRPr="00B02388">
        <w:rPr>
          <w:rFonts w:ascii="Times New Roman" w:hAnsi="Times New Roman" w:cs="Times New Roman"/>
        </w:rPr>
        <w:tab/>
        <w:t>Funkcja procedury</w:t>
      </w:r>
      <w:r w:rsidR="00BB2FC6" w:rsidRPr="00B02388">
        <w:rPr>
          <w:rFonts w:ascii="Times New Roman" w:hAnsi="Times New Roman" w:cs="Times New Roman"/>
        </w:rPr>
        <w:t>.</w:t>
      </w:r>
    </w:p>
    <w:p w:rsidR="007B5BA6" w:rsidRPr="00B02388" w:rsidRDefault="007B5BA6" w:rsidP="007B5BA6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postępowania po wezwaniu do dostarczenia brakujących załączników obligatoryjnych. </w:t>
      </w:r>
    </w:p>
    <w:p w:rsidR="007B5BA6" w:rsidRPr="00B02388" w:rsidRDefault="007B5BA6" w:rsidP="007B5BA6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8.1.4.</w:t>
      </w:r>
      <w:r w:rsidRPr="00B02388">
        <w:rPr>
          <w:rFonts w:ascii="Times New Roman" w:hAnsi="Times New Roman" w:cs="Times New Roman"/>
        </w:rPr>
        <w:tab/>
        <w:t>Przebieg procesu</w:t>
      </w:r>
      <w:r w:rsidR="00BB2FC6" w:rsidRPr="00B02388">
        <w:rPr>
          <w:rFonts w:ascii="Times New Roman" w:hAnsi="Times New Roman" w:cs="Times New Roman"/>
        </w:rPr>
        <w:t>.</w:t>
      </w:r>
    </w:p>
    <w:p w:rsidR="000328F9" w:rsidRPr="00B02388" w:rsidRDefault="007B5BA6" w:rsidP="007B5BA6">
      <w:pPr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z procedury 6 - podpunkt 6.1.4, litera b) i c) </w:t>
      </w:r>
      <w:r w:rsidR="003F2B5F" w:rsidRPr="00B02388">
        <w:rPr>
          <w:rFonts w:ascii="Times New Roman" w:hAnsi="Times New Roman" w:cs="Times New Roman"/>
        </w:rPr>
        <w:t xml:space="preserve">przygotowanie i wysyłka informacji do </w:t>
      </w:r>
      <w:proofErr w:type="spellStart"/>
      <w:r w:rsidR="003F2B5F" w:rsidRPr="00B02388">
        <w:rPr>
          <w:rFonts w:ascii="Times New Roman" w:hAnsi="Times New Roman" w:cs="Times New Roman"/>
        </w:rPr>
        <w:t>grantobiorcy</w:t>
      </w:r>
      <w:proofErr w:type="spellEnd"/>
      <w:r w:rsidR="003F2B5F" w:rsidRPr="00B02388">
        <w:rPr>
          <w:rFonts w:ascii="Times New Roman" w:hAnsi="Times New Roman" w:cs="Times New Roman"/>
        </w:rPr>
        <w:t xml:space="preserve"> o konieczności dokonania uzupełnień i o terminie złożenia uzupełnień, informacja telefoniczna o wysłaniu informacji o konieczności dokonania uzupełnień i terminie złożenia uzupełnień</w:t>
      </w:r>
      <w:r w:rsidR="00BB2FC6" w:rsidRPr="00B02388">
        <w:rPr>
          <w:rFonts w:ascii="Times New Roman" w:hAnsi="Times New Roman" w:cs="Times New Roman"/>
        </w:rPr>
        <w:t>,</w:t>
      </w:r>
    </w:p>
    <w:p w:rsidR="003F2B5F" w:rsidRPr="00B02388" w:rsidRDefault="003F2B5F" w:rsidP="003F2B5F">
      <w:pPr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który przygotował wniosek </w:t>
      </w:r>
      <w:r w:rsidR="00717786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z uwagami, zastrzeżeniami w czasie oceny merytorycznej lub brakuje załączników obligatoryjnych do wniosku* - otrzymuje informację e-mailową (zgodnie ze złożonym na etapie składania wniosku oświadczeniem: o wykorzystaniu elektronicznego sposobu korespondencji) zawierającą: czego dotyczy przesyłana korespondencja, instrukcję dalszego postępowania, link do systemu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- prowadzący do mechanizmu pobrania uzupełnień.</w:t>
      </w:r>
    </w:p>
    <w:p w:rsidR="003F2B5F" w:rsidRPr="00B02388" w:rsidRDefault="003F2B5F" w:rsidP="003F2B5F">
      <w:pPr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i/>
        </w:rPr>
        <w:t>*obligatoryjny załącznik - załącznik konieczny do oceny wniosku i przejścia wniosku do kolejnego etapu oceny.</w:t>
      </w:r>
    </w:p>
    <w:p w:rsidR="007B5BA6" w:rsidRPr="00B02388" w:rsidRDefault="007B5BA6" w:rsidP="007B5BA6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skierowanie wniosku bez dals</w:t>
      </w:r>
      <w:r w:rsidR="00717786" w:rsidRPr="00B02388">
        <w:rPr>
          <w:rFonts w:ascii="Times New Roman" w:hAnsi="Times New Roman" w:cs="Times New Roman"/>
        </w:rPr>
        <w:t xml:space="preserve">zego rozpatrywania na najbliższe posiedzenie członków </w:t>
      </w:r>
      <w:r w:rsidRPr="00B02388">
        <w:rPr>
          <w:rFonts w:ascii="Times New Roman" w:hAnsi="Times New Roman" w:cs="Times New Roman"/>
        </w:rPr>
        <w:t>Rady</w:t>
      </w:r>
      <w:r w:rsidR="001701D9" w:rsidRPr="00B02388">
        <w:rPr>
          <w:rFonts w:ascii="Times New Roman" w:hAnsi="Times New Roman" w:cs="Times New Roman"/>
        </w:rPr>
        <w:t>,</w:t>
      </w:r>
    </w:p>
    <w:p w:rsidR="003F2B5F" w:rsidRPr="00B02388" w:rsidRDefault="003F2B5F" w:rsidP="007B5BA6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może zdecydować o braku składania brakujących obligatoryjnych załączników. Wówczas dokumentacja wniosku - kierowana jest na najbliższą Radę celem podjęcia uchwały o odrzuceniu wniosku. W systemie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dokonuje się oznaczenia wniosku: "brak załączników obligatoryjnych".</w:t>
      </w:r>
    </w:p>
    <w:p w:rsidR="007B5BA6" w:rsidRPr="00B02388" w:rsidRDefault="007B5BA6" w:rsidP="007B5BA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Pełna dokumentacja wniosku wraz z kartą oceny merytorycznej (zawierającej informację o braku obligatoryjnych załączników) </w:t>
      </w:r>
      <w:r w:rsidR="00717786" w:rsidRPr="00B02388">
        <w:rPr>
          <w:rFonts w:ascii="Times New Roman" w:hAnsi="Times New Roman" w:cs="Times New Roman"/>
          <w:i/>
        </w:rPr>
        <w:t xml:space="preserve">zostaje przekazana na najbliższe posiedzenie </w:t>
      </w:r>
      <w:r w:rsidRPr="00B02388">
        <w:rPr>
          <w:rFonts w:ascii="Times New Roman" w:hAnsi="Times New Roman" w:cs="Times New Roman"/>
          <w:i/>
        </w:rPr>
        <w:t>Rady.</w:t>
      </w:r>
    </w:p>
    <w:p w:rsidR="007B5BA6" w:rsidRPr="00B02388" w:rsidRDefault="007B5BA6" w:rsidP="007B5BA6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wprowadzenie punktu obrad Rady - podjęcie uchwały o odrzuceniu wniosków niespełniających kryteriów merytorycznych - brak obligatoryjnych załączników</w:t>
      </w:r>
      <w:r w:rsidR="001701D9" w:rsidRPr="00B02388">
        <w:rPr>
          <w:rFonts w:ascii="Times New Roman" w:hAnsi="Times New Roman" w:cs="Times New Roman"/>
        </w:rPr>
        <w:t>.</w:t>
      </w:r>
    </w:p>
    <w:p w:rsidR="007B5BA6" w:rsidRPr="00B02388" w:rsidRDefault="007B5BA6" w:rsidP="007B5BA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Przewodniczący Rady po uzyskaniu z biura LGD informacji o konieczności podjęcia stosownej uchwały - wprowadza ją jako punkt </w:t>
      </w:r>
      <w:r w:rsidR="001701D9" w:rsidRPr="00B02388">
        <w:rPr>
          <w:rFonts w:ascii="Times New Roman" w:hAnsi="Times New Roman"/>
          <w:i/>
        </w:rPr>
        <w:t>porządku obrad na najbliższym posiedzeniu członków Rady</w:t>
      </w:r>
      <w:r w:rsidRPr="00B02388">
        <w:rPr>
          <w:rFonts w:ascii="Times New Roman" w:hAnsi="Times New Roman" w:cs="Times New Roman"/>
          <w:i/>
        </w:rPr>
        <w:t>.</w:t>
      </w:r>
      <w:r w:rsidR="003662C8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Rada - w czasie prawomocnych obrad podejmuję uchwałę o odrzuceniu z przyczyn </w:t>
      </w:r>
      <w:r w:rsidR="00BF3288" w:rsidRPr="00B02388">
        <w:rPr>
          <w:rFonts w:ascii="Times New Roman" w:hAnsi="Times New Roman" w:cs="Times New Roman"/>
          <w:i/>
        </w:rPr>
        <w:t>merytorycznych - braku obligatoryjnych załączników do wniosku</w:t>
      </w:r>
      <w:r w:rsidRPr="00B02388">
        <w:rPr>
          <w:rFonts w:ascii="Times New Roman" w:hAnsi="Times New Roman" w:cs="Times New Roman"/>
          <w:i/>
        </w:rPr>
        <w:t xml:space="preserve">. Uchwała zawiera informację o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, indywidualnym numerze wniosku i przyczynach odrzucenia.</w:t>
      </w:r>
    </w:p>
    <w:p w:rsidR="00414476" w:rsidRPr="00B02388" w:rsidRDefault="00414476" w:rsidP="00EF4CD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701D9" w:rsidRPr="00B02388" w:rsidRDefault="001701D9" w:rsidP="00EF4CD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701D9" w:rsidRPr="00B02388" w:rsidRDefault="001701D9" w:rsidP="00EF4CD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F4CD2" w:rsidRPr="00B02388" w:rsidRDefault="00EF4CD2" w:rsidP="00EF4CD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9. </w:t>
      </w:r>
      <w:r w:rsidRPr="00B02388">
        <w:rPr>
          <w:rFonts w:ascii="Times New Roman" w:hAnsi="Times New Roman" w:cs="Times New Roman"/>
          <w:b/>
        </w:rPr>
        <w:tab/>
      </w:r>
    </w:p>
    <w:p w:rsidR="00EF4CD2" w:rsidRPr="00B02388" w:rsidRDefault="00EF4CD2" w:rsidP="00EF4CD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9.1.</w:t>
      </w:r>
      <w:r w:rsidRPr="00B02388">
        <w:rPr>
          <w:rFonts w:ascii="Times New Roman" w:hAnsi="Times New Roman" w:cs="Times New Roman"/>
        </w:rPr>
        <w:tab/>
        <w:t>Nazwa procedury</w:t>
      </w:r>
      <w:r w:rsidR="001701D9" w:rsidRPr="00B02388">
        <w:rPr>
          <w:rFonts w:ascii="Times New Roman" w:hAnsi="Times New Roman" w:cs="Times New Roman"/>
        </w:rPr>
        <w:t>.</w:t>
      </w:r>
    </w:p>
    <w:p w:rsidR="00EF4CD2" w:rsidRPr="00B02388" w:rsidRDefault="00A9593D" w:rsidP="00EF4CD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Ocena wniosku </w:t>
      </w:r>
      <w:r w:rsidR="00BD08CA" w:rsidRPr="00B02388">
        <w:rPr>
          <w:rFonts w:ascii="Times New Roman" w:hAnsi="Times New Roman" w:cs="Times New Roman"/>
          <w:b/>
        </w:rPr>
        <w:t xml:space="preserve">- </w:t>
      </w:r>
      <w:r w:rsidR="00EF4CD2" w:rsidRPr="00B02388">
        <w:rPr>
          <w:rFonts w:ascii="Times New Roman" w:hAnsi="Times New Roman" w:cs="Times New Roman"/>
          <w:b/>
        </w:rPr>
        <w:t xml:space="preserve">zwołanie rady, ocena </w:t>
      </w:r>
      <w:proofErr w:type="spellStart"/>
      <w:r w:rsidR="00EF4CD2" w:rsidRPr="00B02388">
        <w:rPr>
          <w:rFonts w:ascii="Times New Roman" w:hAnsi="Times New Roman" w:cs="Times New Roman"/>
          <w:b/>
        </w:rPr>
        <w:t>on-l</w:t>
      </w:r>
      <w:r w:rsidR="00BD08CA" w:rsidRPr="00B02388">
        <w:rPr>
          <w:rFonts w:ascii="Times New Roman" w:hAnsi="Times New Roman" w:cs="Times New Roman"/>
          <w:b/>
        </w:rPr>
        <w:t>ine</w:t>
      </w:r>
      <w:proofErr w:type="spellEnd"/>
      <w:r w:rsidR="00BD08CA" w:rsidRPr="00B02388">
        <w:rPr>
          <w:rFonts w:ascii="Times New Roman" w:hAnsi="Times New Roman" w:cs="Times New Roman"/>
          <w:b/>
        </w:rPr>
        <w:t>, zebranie Rady</w:t>
      </w:r>
      <w:r w:rsidR="001701D9" w:rsidRPr="00B02388">
        <w:rPr>
          <w:rFonts w:ascii="Times New Roman" w:hAnsi="Times New Roman" w:cs="Times New Roman"/>
          <w:b/>
        </w:rPr>
        <w:t xml:space="preserve"> (podjęcie uchwał, ustalenie kwot wsparcia).</w:t>
      </w:r>
    </w:p>
    <w:p w:rsidR="00EF4CD2" w:rsidRPr="00B02388" w:rsidRDefault="00EF4CD2" w:rsidP="00EF4CD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9.1.1.</w:t>
      </w:r>
      <w:r w:rsidRPr="00B02388">
        <w:rPr>
          <w:rFonts w:ascii="Times New Roman" w:hAnsi="Times New Roman" w:cs="Times New Roman"/>
        </w:rPr>
        <w:tab/>
        <w:t>Przedmiot procedury</w:t>
      </w:r>
      <w:r w:rsidR="001701D9" w:rsidRPr="00B02388">
        <w:rPr>
          <w:rFonts w:ascii="Times New Roman" w:hAnsi="Times New Roman" w:cs="Times New Roman"/>
        </w:rPr>
        <w:t>.</w:t>
      </w:r>
    </w:p>
    <w:p w:rsidR="00BD08CA" w:rsidRPr="00B02388" w:rsidRDefault="00BD08CA" w:rsidP="00BD08C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do czynności dotyczących oceny </w:t>
      </w:r>
      <w:r w:rsidR="00A16D83" w:rsidRPr="00B02388">
        <w:rPr>
          <w:rFonts w:ascii="Times New Roman" w:hAnsi="Times New Roman" w:cs="Times New Roman"/>
        </w:rPr>
        <w:t>wniosków</w:t>
      </w:r>
      <w:r w:rsidRPr="00B02388">
        <w:rPr>
          <w:rFonts w:ascii="Times New Roman" w:hAnsi="Times New Roman" w:cs="Times New Roman"/>
        </w:rPr>
        <w:t xml:space="preserve"> przez Radę.</w:t>
      </w:r>
    </w:p>
    <w:p w:rsidR="00EF4CD2" w:rsidRPr="00B02388" w:rsidRDefault="00EF4CD2" w:rsidP="00EF4CD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9.1.2.</w:t>
      </w:r>
      <w:r w:rsidRPr="00B02388">
        <w:rPr>
          <w:rFonts w:ascii="Times New Roman" w:hAnsi="Times New Roman" w:cs="Times New Roman"/>
        </w:rPr>
        <w:tab/>
        <w:t>Obszar procedury</w:t>
      </w:r>
      <w:r w:rsidR="001701D9" w:rsidRPr="00B02388">
        <w:rPr>
          <w:rFonts w:ascii="Times New Roman" w:hAnsi="Times New Roman" w:cs="Times New Roman"/>
        </w:rPr>
        <w:t>.</w:t>
      </w:r>
    </w:p>
    <w:p w:rsidR="00BD08CA" w:rsidRPr="00B02388" w:rsidRDefault="00BD08CA" w:rsidP="00BD08C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przeznaczona jest dla LGD (biuro LGD i Rada) - prowadzącego ocenę </w:t>
      </w:r>
      <w:r w:rsidR="00A16D83" w:rsidRPr="00B02388">
        <w:rPr>
          <w:rFonts w:ascii="Times New Roman" w:hAnsi="Times New Roman" w:cs="Times New Roman"/>
        </w:rPr>
        <w:t>wniosków</w:t>
      </w:r>
      <w:r w:rsidRPr="00B02388">
        <w:rPr>
          <w:rFonts w:ascii="Times New Roman" w:hAnsi="Times New Roman" w:cs="Times New Roman"/>
        </w:rPr>
        <w:t xml:space="preserve"> przez Radę.</w:t>
      </w:r>
    </w:p>
    <w:p w:rsidR="00EF4CD2" w:rsidRPr="00B02388" w:rsidRDefault="00EF4CD2" w:rsidP="00BD08C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9.1.3.</w:t>
      </w:r>
      <w:r w:rsidRPr="00B02388">
        <w:rPr>
          <w:rFonts w:ascii="Times New Roman" w:hAnsi="Times New Roman" w:cs="Times New Roman"/>
        </w:rPr>
        <w:tab/>
        <w:t>Funkcja procedury</w:t>
      </w:r>
      <w:r w:rsidR="001701D9" w:rsidRPr="00B02388">
        <w:rPr>
          <w:rFonts w:ascii="Times New Roman" w:hAnsi="Times New Roman" w:cs="Times New Roman"/>
        </w:rPr>
        <w:t>.</w:t>
      </w:r>
    </w:p>
    <w:p w:rsidR="00BD08CA" w:rsidRPr="00B02388" w:rsidRDefault="00BD08CA" w:rsidP="00BD08C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zwołania Rady, uruchomienia oceny </w:t>
      </w:r>
      <w:proofErr w:type="spellStart"/>
      <w:r w:rsidRPr="00B02388">
        <w:rPr>
          <w:rFonts w:ascii="Times New Roman" w:hAnsi="Times New Roman" w:cs="Times New Roman"/>
        </w:rPr>
        <w:t>on-line</w:t>
      </w:r>
      <w:proofErr w:type="spellEnd"/>
      <w:r w:rsidRPr="00B02388">
        <w:rPr>
          <w:rFonts w:ascii="Times New Roman" w:hAnsi="Times New Roman" w:cs="Times New Roman"/>
        </w:rPr>
        <w:t>, zebrania Rady, podjęcia uchwał, ogłoszenia wyników oceny Rady, archiwizacji dokumentacji z wyboru.</w:t>
      </w:r>
    </w:p>
    <w:p w:rsidR="00EF4CD2" w:rsidRPr="00B02388" w:rsidRDefault="00EF4CD2" w:rsidP="00EF4CD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9.1.4.</w:t>
      </w:r>
      <w:r w:rsidRPr="00B02388">
        <w:rPr>
          <w:rFonts w:ascii="Times New Roman" w:hAnsi="Times New Roman" w:cs="Times New Roman"/>
        </w:rPr>
        <w:tab/>
        <w:t>Przebieg procesu</w:t>
      </w:r>
      <w:r w:rsidR="001701D9" w:rsidRPr="00B02388">
        <w:rPr>
          <w:rFonts w:ascii="Times New Roman" w:hAnsi="Times New Roman" w:cs="Times New Roman"/>
        </w:rPr>
        <w:t>.</w:t>
      </w:r>
    </w:p>
    <w:p w:rsidR="00BD08CA" w:rsidRPr="00B02388" w:rsidRDefault="00BD08CA" w:rsidP="00EF4CD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ustalenie terminu oceny</w:t>
      </w:r>
      <w:r w:rsidR="00703864" w:rsidRPr="00B02388">
        <w:rPr>
          <w:rFonts w:ascii="Times New Roman" w:hAnsi="Times New Roman" w:cs="Times New Roman"/>
        </w:rPr>
        <w:t xml:space="preserve"> </w:t>
      </w:r>
      <w:proofErr w:type="spellStart"/>
      <w:r w:rsidR="00703864" w:rsidRPr="00B02388">
        <w:rPr>
          <w:rFonts w:ascii="Times New Roman" w:hAnsi="Times New Roman" w:cs="Times New Roman"/>
        </w:rPr>
        <w:t>on-line</w:t>
      </w:r>
      <w:proofErr w:type="spellEnd"/>
      <w:r w:rsidR="00703864" w:rsidRPr="00B02388">
        <w:rPr>
          <w:rFonts w:ascii="Times New Roman" w:hAnsi="Times New Roman" w:cs="Times New Roman"/>
        </w:rPr>
        <w:t xml:space="preserve"> oraz zebrania Rady</w:t>
      </w:r>
      <w:r w:rsidR="001701D9" w:rsidRPr="00B02388">
        <w:rPr>
          <w:rFonts w:ascii="Times New Roman" w:hAnsi="Times New Roman" w:cs="Times New Roman"/>
        </w:rPr>
        <w:t>,</w:t>
      </w:r>
    </w:p>
    <w:p w:rsidR="001701D9" w:rsidRPr="00B02388" w:rsidRDefault="00703864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wraz z Przewodniczącym Rady </w:t>
      </w:r>
      <w:r w:rsidR="001E6C96" w:rsidRPr="00B02388">
        <w:rPr>
          <w:rFonts w:ascii="Times New Roman" w:hAnsi="Times New Roman" w:cs="Times New Roman"/>
          <w:i/>
        </w:rPr>
        <w:t xml:space="preserve">niezwłocznie po zamknięciu naboru - </w:t>
      </w:r>
      <w:r w:rsidRPr="00B02388">
        <w:rPr>
          <w:rFonts w:ascii="Times New Roman" w:hAnsi="Times New Roman" w:cs="Times New Roman"/>
          <w:i/>
        </w:rPr>
        <w:t xml:space="preserve">ustala termin (od </w:t>
      </w:r>
      <w:r w:rsidR="00AD0605" w:rsidRPr="00B02388">
        <w:rPr>
          <w:rFonts w:ascii="Times New Roman" w:hAnsi="Times New Roman" w:cs="Times New Roman"/>
          <w:i/>
        </w:rPr>
        <w:t>dnia</w:t>
      </w:r>
      <w:r w:rsidR="00556A57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- do</w:t>
      </w:r>
      <w:r w:rsidR="001E6C96" w:rsidRPr="00B02388">
        <w:rPr>
          <w:rFonts w:ascii="Times New Roman" w:hAnsi="Times New Roman" w:cs="Times New Roman"/>
          <w:i/>
        </w:rPr>
        <w:t xml:space="preserve"> dnia</w:t>
      </w:r>
      <w:r w:rsidRPr="00B02388">
        <w:rPr>
          <w:rFonts w:ascii="Times New Roman" w:hAnsi="Times New Roman" w:cs="Times New Roman"/>
          <w:i/>
        </w:rPr>
        <w:t xml:space="preserve">) </w:t>
      </w:r>
      <w:r w:rsidR="001E6C96" w:rsidRPr="00B02388">
        <w:rPr>
          <w:rFonts w:ascii="Times New Roman" w:hAnsi="Times New Roman" w:cs="Times New Roman"/>
          <w:i/>
        </w:rPr>
        <w:t xml:space="preserve">- </w:t>
      </w:r>
      <w:r w:rsidRPr="00B02388">
        <w:rPr>
          <w:rFonts w:ascii="Times New Roman" w:hAnsi="Times New Roman" w:cs="Times New Roman"/>
          <w:i/>
        </w:rPr>
        <w:t>przeznaczony na</w:t>
      </w:r>
      <w:r w:rsidR="00460A5B">
        <w:rPr>
          <w:rFonts w:ascii="Times New Roman" w:hAnsi="Times New Roman" w:cs="Times New Roman"/>
          <w:i/>
        </w:rPr>
        <w:t xml:space="preserve"> </w:t>
      </w:r>
      <w:r w:rsidR="00460A5B" w:rsidRPr="00B02388">
        <w:rPr>
          <w:rFonts w:ascii="Times New Roman" w:hAnsi="Times New Roman" w:cs="Times New Roman"/>
          <w:i/>
        </w:rPr>
        <w:t>posiedzenia Rady</w:t>
      </w:r>
      <w:r w:rsidR="00460A5B">
        <w:rPr>
          <w:rFonts w:ascii="Times New Roman" w:hAnsi="Times New Roman" w:cs="Times New Roman"/>
          <w:i/>
        </w:rPr>
        <w:t xml:space="preserve"> i</w:t>
      </w:r>
      <w:r w:rsidRPr="00B02388">
        <w:rPr>
          <w:rFonts w:ascii="Times New Roman" w:hAnsi="Times New Roman" w:cs="Times New Roman"/>
          <w:i/>
        </w:rPr>
        <w:t xml:space="preserve"> dokonanie oceny </w:t>
      </w:r>
      <w:r w:rsidR="001E6C96" w:rsidRPr="00B02388">
        <w:rPr>
          <w:rFonts w:ascii="Times New Roman" w:hAnsi="Times New Roman" w:cs="Times New Roman"/>
          <w:i/>
        </w:rPr>
        <w:t xml:space="preserve">wniosków </w:t>
      </w:r>
      <w:proofErr w:type="spellStart"/>
      <w:r w:rsidR="001E6C96" w:rsidRPr="00B02388">
        <w:rPr>
          <w:rFonts w:ascii="Times New Roman" w:hAnsi="Times New Roman" w:cs="Times New Roman"/>
          <w:i/>
        </w:rPr>
        <w:t>on-line</w:t>
      </w:r>
      <w:proofErr w:type="spellEnd"/>
      <w:r w:rsidR="001E6C96" w:rsidRPr="00B02388">
        <w:rPr>
          <w:rFonts w:ascii="Times New Roman" w:hAnsi="Times New Roman" w:cs="Times New Roman"/>
          <w:i/>
        </w:rPr>
        <w:t xml:space="preserve"> przez poszczególnych </w:t>
      </w:r>
      <w:r w:rsidR="001701D9" w:rsidRPr="00B02388">
        <w:rPr>
          <w:rFonts w:ascii="Times New Roman" w:hAnsi="Times New Roman" w:cs="Times New Roman"/>
          <w:i/>
        </w:rPr>
        <w:t>członków Radny</w:t>
      </w:r>
      <w:r w:rsidR="001E6C96" w:rsidRPr="00B02388">
        <w:rPr>
          <w:rFonts w:ascii="Times New Roman" w:hAnsi="Times New Roman" w:cs="Times New Roman"/>
          <w:i/>
        </w:rPr>
        <w:t xml:space="preserve">. </w:t>
      </w:r>
    </w:p>
    <w:p w:rsidR="00703864" w:rsidRPr="00B02388" w:rsidRDefault="001701D9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Wszystkie czynności przy obsłudze wniosków: ocena formalna, ocena merytoryczna, wezwania do uzupełnień, ponowne oceny, zwołanie posiedzenia Rady, ocena Rady, Zebranie Rady nie może trwać dłużej niż 45 dni kalendarzowych. W przypadku wpływu odwołań – protestów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 od decyzji Rady – bieg terminu wstrzymuje się. </w:t>
      </w:r>
    </w:p>
    <w:p w:rsidR="001E6C96" w:rsidRPr="00B02388" w:rsidRDefault="001E6C96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Przykład obliczania terminu oceny i zebrania: </w:t>
      </w:r>
    </w:p>
    <w:p w:rsidR="001E6C96" w:rsidRPr="00B02388" w:rsidRDefault="001E6C96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ostatni dzień pr</w:t>
      </w:r>
      <w:r w:rsidR="00285593" w:rsidRPr="00B02388">
        <w:rPr>
          <w:rFonts w:ascii="Times New Roman" w:hAnsi="Times New Roman" w:cs="Times New Roman"/>
          <w:i/>
        </w:rPr>
        <w:t>zyjmowania wniosków: 30 czerwca</w:t>
      </w:r>
      <w:r w:rsidRPr="00B02388">
        <w:rPr>
          <w:rFonts w:ascii="Times New Roman" w:hAnsi="Times New Roman" w:cs="Times New Roman"/>
          <w:i/>
        </w:rPr>
        <w:t xml:space="preserve"> 2016 r.</w:t>
      </w:r>
    </w:p>
    <w:p w:rsidR="001E6C96" w:rsidRPr="00B02388" w:rsidRDefault="00285593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ocena formalna: 1 lipca</w:t>
      </w:r>
      <w:r w:rsidR="001E6C96" w:rsidRPr="00B02388">
        <w:rPr>
          <w:rFonts w:ascii="Times New Roman" w:hAnsi="Times New Roman" w:cs="Times New Roman"/>
          <w:i/>
        </w:rPr>
        <w:t xml:space="preserve"> 2016- </w:t>
      </w:r>
      <w:r w:rsidRPr="00B02388">
        <w:rPr>
          <w:rFonts w:ascii="Times New Roman" w:hAnsi="Times New Roman" w:cs="Times New Roman"/>
          <w:i/>
        </w:rPr>
        <w:t>5 lipca</w:t>
      </w:r>
      <w:r w:rsidR="00BE1C66" w:rsidRPr="00B02388">
        <w:rPr>
          <w:rFonts w:ascii="Times New Roman" w:hAnsi="Times New Roman" w:cs="Times New Roman"/>
          <w:i/>
        </w:rPr>
        <w:t xml:space="preserve"> 2016 (3 dni robocze)</w:t>
      </w:r>
    </w:p>
    <w:p w:rsidR="00BE1C66" w:rsidRPr="00B02388" w:rsidRDefault="00285593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ocena merytoryczna: 1 lipca 2016 - 12 lipca</w:t>
      </w:r>
      <w:r w:rsidR="00BE1C66" w:rsidRPr="00B02388">
        <w:rPr>
          <w:rFonts w:ascii="Times New Roman" w:hAnsi="Times New Roman" w:cs="Times New Roman"/>
          <w:i/>
        </w:rPr>
        <w:t xml:space="preserve"> 2016 (8 dni roboczych)</w:t>
      </w:r>
    </w:p>
    <w:p w:rsidR="00BE1C66" w:rsidRPr="00B02388" w:rsidRDefault="00BE1C66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wezwanie do uzupełnień -</w:t>
      </w:r>
      <w:r w:rsidR="00285593" w:rsidRPr="00B02388">
        <w:rPr>
          <w:rFonts w:ascii="Times New Roman" w:hAnsi="Times New Roman" w:cs="Times New Roman"/>
          <w:i/>
        </w:rPr>
        <w:t xml:space="preserve"> skuteczna informacja: 12 lipca</w:t>
      </w:r>
      <w:r w:rsidRPr="00B02388">
        <w:rPr>
          <w:rFonts w:ascii="Times New Roman" w:hAnsi="Times New Roman" w:cs="Times New Roman"/>
          <w:i/>
        </w:rPr>
        <w:t xml:space="preserve"> 2016</w:t>
      </w:r>
    </w:p>
    <w:p w:rsidR="00BE1C66" w:rsidRPr="00B02388" w:rsidRDefault="00BE1C66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czas n</w:t>
      </w:r>
      <w:r w:rsidR="00285593" w:rsidRPr="00B02388">
        <w:rPr>
          <w:rFonts w:ascii="Times New Roman" w:hAnsi="Times New Roman" w:cs="Times New Roman"/>
          <w:i/>
        </w:rPr>
        <w:t>a złożenie uzupełnień: 13 lipca</w:t>
      </w:r>
      <w:r w:rsidRPr="00B02388">
        <w:rPr>
          <w:rFonts w:ascii="Times New Roman" w:hAnsi="Times New Roman" w:cs="Times New Roman"/>
          <w:i/>
        </w:rPr>
        <w:t xml:space="preserve"> 2016 - 19 lip</w:t>
      </w:r>
      <w:r w:rsidR="00285593" w:rsidRPr="00B02388">
        <w:rPr>
          <w:rFonts w:ascii="Times New Roman" w:hAnsi="Times New Roman" w:cs="Times New Roman"/>
          <w:i/>
        </w:rPr>
        <w:t>ca</w:t>
      </w:r>
      <w:r w:rsidRPr="00B02388">
        <w:rPr>
          <w:rFonts w:ascii="Times New Roman" w:hAnsi="Times New Roman" w:cs="Times New Roman"/>
          <w:i/>
        </w:rPr>
        <w:t xml:space="preserve"> 2016 (5 dni roboczych)</w:t>
      </w:r>
    </w:p>
    <w:p w:rsidR="00285593" w:rsidRPr="00B02388" w:rsidRDefault="00285593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ponowna ocena formal</w:t>
      </w:r>
      <w:r w:rsidR="00987AC9" w:rsidRPr="00B02388">
        <w:rPr>
          <w:rFonts w:ascii="Times New Roman" w:hAnsi="Times New Roman" w:cs="Times New Roman"/>
          <w:i/>
        </w:rPr>
        <w:t>na i merytoryczna: 20 lipca 2016</w:t>
      </w:r>
      <w:r w:rsidRPr="00B02388">
        <w:rPr>
          <w:rFonts w:ascii="Times New Roman" w:hAnsi="Times New Roman" w:cs="Times New Roman"/>
          <w:i/>
        </w:rPr>
        <w:t xml:space="preserve"> - </w:t>
      </w:r>
      <w:r w:rsidR="00987AC9" w:rsidRPr="00B02388">
        <w:rPr>
          <w:rFonts w:ascii="Times New Roman" w:hAnsi="Times New Roman" w:cs="Times New Roman"/>
          <w:i/>
        </w:rPr>
        <w:t>22 lipca 2016 (3 dni robocze)</w:t>
      </w:r>
    </w:p>
    <w:p w:rsidR="00987AC9" w:rsidRPr="00B02388" w:rsidRDefault="00987AC9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wezwanie do dodatkowych wyjaśnień: 22 lipca 2016</w:t>
      </w:r>
    </w:p>
    <w:p w:rsidR="00987AC9" w:rsidRPr="00B02388" w:rsidRDefault="00987AC9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czas na złożenie dodatkowych wyjaśnień: 25 lipca 2016 - 26 lipca 2016</w:t>
      </w:r>
    </w:p>
    <w:p w:rsidR="00987AC9" w:rsidRPr="00B02388" w:rsidRDefault="00987AC9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możliwy czas opóźnień - bufor czasowy: 26 lipca 2016 - 29 lipca 2016 </w:t>
      </w:r>
    </w:p>
    <w:p w:rsidR="00BE1C66" w:rsidRPr="00B02388" w:rsidRDefault="00BE1C66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460A5B">
        <w:rPr>
          <w:rFonts w:ascii="Times New Roman" w:hAnsi="Times New Roman" w:cs="Times New Roman"/>
          <w:i/>
        </w:rPr>
        <w:t xml:space="preserve"> </w:t>
      </w:r>
      <w:r w:rsidR="00460A5B" w:rsidRPr="00B02388">
        <w:rPr>
          <w:rFonts w:ascii="Times New Roman" w:hAnsi="Times New Roman" w:cs="Times New Roman"/>
          <w:i/>
        </w:rPr>
        <w:t>Zebranie Rady</w:t>
      </w:r>
      <w:r w:rsidR="00460A5B">
        <w:rPr>
          <w:rFonts w:ascii="Times New Roman" w:hAnsi="Times New Roman" w:cs="Times New Roman"/>
          <w:i/>
        </w:rPr>
        <w:t xml:space="preserve">, </w:t>
      </w:r>
      <w:r w:rsidRPr="00B02388">
        <w:rPr>
          <w:rFonts w:ascii="Times New Roman" w:hAnsi="Times New Roman" w:cs="Times New Roman"/>
          <w:i/>
        </w:rPr>
        <w:t xml:space="preserve">ocena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="0066714A" w:rsidRPr="00B02388">
        <w:rPr>
          <w:rFonts w:ascii="Times New Roman" w:hAnsi="Times New Roman" w:cs="Times New Roman"/>
          <w:i/>
        </w:rPr>
        <w:t xml:space="preserve"> (akty</w:t>
      </w:r>
      <w:r w:rsidR="00AD0605" w:rsidRPr="00B02388">
        <w:rPr>
          <w:rFonts w:ascii="Times New Roman" w:hAnsi="Times New Roman" w:cs="Times New Roman"/>
          <w:i/>
        </w:rPr>
        <w:t xml:space="preserve">wny </w:t>
      </w:r>
      <w:r w:rsidR="0066714A" w:rsidRPr="00B02388">
        <w:rPr>
          <w:rFonts w:ascii="Times New Roman" w:hAnsi="Times New Roman" w:cs="Times New Roman"/>
          <w:i/>
        </w:rPr>
        <w:t xml:space="preserve">system oceny </w:t>
      </w:r>
      <w:proofErr w:type="spellStart"/>
      <w:r w:rsidR="0066714A" w:rsidRPr="00B02388">
        <w:rPr>
          <w:rFonts w:ascii="Times New Roman" w:hAnsi="Times New Roman" w:cs="Times New Roman"/>
          <w:i/>
        </w:rPr>
        <w:t>on-line</w:t>
      </w:r>
      <w:proofErr w:type="spellEnd"/>
      <w:r w:rsidR="0066714A" w:rsidRPr="00B02388">
        <w:rPr>
          <w:rFonts w:ascii="Times New Roman" w:hAnsi="Times New Roman" w:cs="Times New Roman"/>
          <w:i/>
        </w:rPr>
        <w:t>)</w:t>
      </w:r>
      <w:r w:rsidR="00460A5B">
        <w:rPr>
          <w:rFonts w:ascii="Times New Roman" w:hAnsi="Times New Roman" w:cs="Times New Roman"/>
          <w:i/>
        </w:rPr>
        <w:t>,</w:t>
      </w:r>
      <w:r w:rsidR="0066714A" w:rsidRPr="00B02388">
        <w:rPr>
          <w:rFonts w:ascii="Times New Roman" w:hAnsi="Times New Roman" w:cs="Times New Roman"/>
          <w:i/>
        </w:rPr>
        <w:t xml:space="preserve"> zatwierdzenie wyboru</w:t>
      </w:r>
      <w:r w:rsidR="00987AC9" w:rsidRPr="00B02388">
        <w:rPr>
          <w:rFonts w:ascii="Times New Roman" w:hAnsi="Times New Roman" w:cs="Times New Roman"/>
          <w:i/>
        </w:rPr>
        <w:t>: 05 sierpnia</w:t>
      </w:r>
      <w:r w:rsidRPr="00B02388">
        <w:rPr>
          <w:rFonts w:ascii="Times New Roman" w:hAnsi="Times New Roman" w:cs="Times New Roman"/>
          <w:i/>
        </w:rPr>
        <w:t xml:space="preserve"> 2016</w:t>
      </w:r>
    </w:p>
    <w:p w:rsidR="001701D9" w:rsidRPr="00B02388" w:rsidRDefault="001701D9" w:rsidP="00EF4CD2">
      <w:pPr>
        <w:jc w:val="both"/>
        <w:rPr>
          <w:rFonts w:ascii="Times New Roman" w:hAnsi="Times New Roman" w:cs="Times New Roman"/>
        </w:rPr>
      </w:pPr>
    </w:p>
    <w:p w:rsidR="001701D9" w:rsidRPr="00B02388" w:rsidRDefault="001701D9" w:rsidP="00EF4CD2">
      <w:pPr>
        <w:jc w:val="both"/>
        <w:rPr>
          <w:rFonts w:ascii="Times New Roman" w:hAnsi="Times New Roman" w:cs="Times New Roman"/>
        </w:rPr>
      </w:pPr>
    </w:p>
    <w:p w:rsidR="00BD08CA" w:rsidRPr="00B02388" w:rsidRDefault="00BD08CA" w:rsidP="00EF4CD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informacja o terminach oceny i zebraniu</w:t>
      </w:r>
      <w:r w:rsidR="00F758BF" w:rsidRPr="00B02388">
        <w:rPr>
          <w:rFonts w:ascii="Times New Roman" w:hAnsi="Times New Roman" w:cs="Times New Roman"/>
        </w:rPr>
        <w:t>,</w:t>
      </w:r>
    </w:p>
    <w:p w:rsidR="00915D8A" w:rsidRPr="00B02388" w:rsidRDefault="0066714A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Biuro LGD wraz z Przewodniczącym Rady niezwłocznie po zakończeniu naboru skutecznie inform</w:t>
      </w:r>
      <w:r w:rsidR="00EB5612">
        <w:rPr>
          <w:rFonts w:ascii="Times New Roman" w:hAnsi="Times New Roman" w:cs="Times New Roman"/>
          <w:i/>
        </w:rPr>
        <w:t>uje członków Rady o wyznaczonym</w:t>
      </w:r>
      <w:r w:rsidRPr="00B02388">
        <w:rPr>
          <w:rFonts w:ascii="Times New Roman" w:hAnsi="Times New Roman" w:cs="Times New Roman"/>
          <w:i/>
        </w:rPr>
        <w:t xml:space="preserve"> </w:t>
      </w:r>
      <w:r w:rsidR="001701D9" w:rsidRPr="00B02388">
        <w:rPr>
          <w:rFonts w:ascii="Times New Roman" w:hAnsi="Times New Roman" w:cs="Times New Roman"/>
          <w:i/>
        </w:rPr>
        <w:t>o terminie posiedzenia (Zebrania Rady</w:t>
      </w:r>
      <w:r w:rsidR="00EB5612">
        <w:rPr>
          <w:rFonts w:ascii="Times New Roman" w:hAnsi="Times New Roman" w:cs="Times New Roman"/>
          <w:i/>
        </w:rPr>
        <w:t>-</w:t>
      </w:r>
      <w:r w:rsidR="00EB5612" w:rsidRPr="00EB5612">
        <w:rPr>
          <w:rFonts w:ascii="Times New Roman" w:hAnsi="Times New Roman" w:cs="Times New Roman"/>
          <w:i/>
        </w:rPr>
        <w:t xml:space="preserve"> </w:t>
      </w:r>
      <w:r w:rsidR="00EB5612" w:rsidRPr="00B02388">
        <w:rPr>
          <w:rFonts w:ascii="Times New Roman" w:hAnsi="Times New Roman" w:cs="Times New Roman"/>
          <w:i/>
        </w:rPr>
        <w:t xml:space="preserve">oceny </w:t>
      </w:r>
      <w:proofErr w:type="spellStart"/>
      <w:r w:rsidR="00EB5612" w:rsidRPr="00B02388">
        <w:rPr>
          <w:rFonts w:ascii="Times New Roman" w:hAnsi="Times New Roman" w:cs="Times New Roman"/>
          <w:i/>
        </w:rPr>
        <w:t>on-line</w:t>
      </w:r>
      <w:proofErr w:type="spellEnd"/>
      <w:r w:rsidR="00EB5612" w:rsidRPr="00B02388">
        <w:rPr>
          <w:rFonts w:ascii="Times New Roman" w:hAnsi="Times New Roman" w:cs="Times New Roman"/>
          <w:i/>
        </w:rPr>
        <w:t xml:space="preserve">  </w:t>
      </w:r>
      <w:r w:rsidR="001701D9" w:rsidRPr="00B02388">
        <w:rPr>
          <w:rFonts w:ascii="Times New Roman" w:hAnsi="Times New Roman" w:cs="Times New Roman"/>
          <w:i/>
        </w:rPr>
        <w:t>)</w:t>
      </w:r>
      <w:r w:rsidRPr="00B02388">
        <w:rPr>
          <w:rFonts w:ascii="Times New Roman" w:hAnsi="Times New Roman" w:cs="Times New Roman"/>
          <w:i/>
        </w:rPr>
        <w:t xml:space="preserve">. </w:t>
      </w:r>
      <w:r w:rsidR="00002FEA" w:rsidRPr="00B02388">
        <w:rPr>
          <w:rFonts w:ascii="Times New Roman" w:hAnsi="Times New Roman" w:cs="Times New Roman"/>
          <w:i/>
        </w:rPr>
        <w:t xml:space="preserve">Biuro LGD zapewnia i kontroluje dostępność systemu </w:t>
      </w:r>
      <w:proofErr w:type="spellStart"/>
      <w:r w:rsidR="00002FEA" w:rsidRPr="00B02388">
        <w:rPr>
          <w:rFonts w:ascii="Times New Roman" w:hAnsi="Times New Roman" w:cs="Times New Roman"/>
          <w:i/>
        </w:rPr>
        <w:t>on-line</w:t>
      </w:r>
      <w:proofErr w:type="spellEnd"/>
      <w:r w:rsidR="00002FEA" w:rsidRPr="00B02388">
        <w:rPr>
          <w:rFonts w:ascii="Times New Roman" w:hAnsi="Times New Roman" w:cs="Times New Roman"/>
          <w:i/>
        </w:rPr>
        <w:t xml:space="preserve"> w czasie dokonywania przez Radnych oceny wniosków. W przypadku stwierdzenia braku dostępności systemu oceny </w:t>
      </w:r>
      <w:proofErr w:type="spellStart"/>
      <w:r w:rsidR="00002FEA" w:rsidRPr="00B02388">
        <w:rPr>
          <w:rFonts w:ascii="Times New Roman" w:hAnsi="Times New Roman" w:cs="Times New Roman"/>
          <w:i/>
        </w:rPr>
        <w:t>on-line</w:t>
      </w:r>
      <w:proofErr w:type="spellEnd"/>
      <w:r w:rsidR="00002FEA" w:rsidRPr="00B02388">
        <w:rPr>
          <w:rFonts w:ascii="Times New Roman" w:hAnsi="Times New Roman" w:cs="Times New Roman"/>
          <w:i/>
        </w:rPr>
        <w:t xml:space="preserve"> zgłasza Przewodniczącemu Rady zaistniały fakt oraz interweniuje celem przywrócenia funkcjonalności. Przewodniczący Rady w przypadku długotrwałej niemożliwości dokonania oceny </w:t>
      </w:r>
      <w:proofErr w:type="spellStart"/>
      <w:r w:rsidR="00002FEA" w:rsidRPr="00B02388">
        <w:rPr>
          <w:rFonts w:ascii="Times New Roman" w:hAnsi="Times New Roman" w:cs="Times New Roman"/>
          <w:i/>
        </w:rPr>
        <w:t>on-line</w:t>
      </w:r>
      <w:proofErr w:type="spellEnd"/>
      <w:r w:rsidR="00002FEA" w:rsidRPr="00B02388">
        <w:rPr>
          <w:rFonts w:ascii="Times New Roman" w:hAnsi="Times New Roman" w:cs="Times New Roman"/>
          <w:i/>
        </w:rPr>
        <w:t xml:space="preserve"> przez </w:t>
      </w:r>
      <w:r w:rsidR="001701D9" w:rsidRPr="00B02388">
        <w:rPr>
          <w:rFonts w:ascii="Times New Roman" w:hAnsi="Times New Roman" w:cs="Times New Roman"/>
          <w:i/>
        </w:rPr>
        <w:t>członków Rady</w:t>
      </w:r>
      <w:r w:rsidR="00002FEA" w:rsidRPr="00B02388">
        <w:rPr>
          <w:rFonts w:ascii="Times New Roman" w:hAnsi="Times New Roman" w:cs="Times New Roman"/>
          <w:i/>
        </w:rPr>
        <w:t xml:space="preserve"> analizuje sytuację (czy w pozostającym czasie jest możliwe dokonanie oceny) i może podjąć decyzję o wydłużeniu czasu na dokończenie operacji oceny (informując za</w:t>
      </w:r>
      <w:r w:rsidR="00EB5612">
        <w:rPr>
          <w:rFonts w:ascii="Times New Roman" w:hAnsi="Times New Roman" w:cs="Times New Roman"/>
          <w:i/>
        </w:rPr>
        <w:t xml:space="preserve"> pośrednictwem biura LGD członków Rady</w:t>
      </w:r>
      <w:r w:rsidR="00002FEA" w:rsidRPr="00B02388">
        <w:rPr>
          <w:rFonts w:ascii="Times New Roman" w:hAnsi="Times New Roman" w:cs="Times New Roman"/>
          <w:i/>
        </w:rPr>
        <w:t xml:space="preserve">) i zmianie wyznaczonego terminu </w:t>
      </w:r>
      <w:r w:rsidR="001701D9" w:rsidRPr="00B02388">
        <w:rPr>
          <w:rFonts w:ascii="Times New Roman" w:hAnsi="Times New Roman" w:cs="Times New Roman"/>
          <w:i/>
        </w:rPr>
        <w:t>posiedzenia</w:t>
      </w:r>
      <w:r w:rsidR="00002FEA" w:rsidRPr="00B02388">
        <w:rPr>
          <w:rFonts w:ascii="Times New Roman" w:hAnsi="Times New Roman" w:cs="Times New Roman"/>
          <w:i/>
        </w:rPr>
        <w:t xml:space="preserve">.    </w:t>
      </w:r>
    </w:p>
    <w:p w:rsidR="00BD08CA" w:rsidRPr="00B02388" w:rsidRDefault="00BD08CA" w:rsidP="00EF4CD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c) uaktywnienie możliwości oceny </w:t>
      </w:r>
      <w:proofErr w:type="spellStart"/>
      <w:r w:rsidRPr="00B02388">
        <w:rPr>
          <w:rFonts w:ascii="Times New Roman" w:hAnsi="Times New Roman" w:cs="Times New Roman"/>
        </w:rPr>
        <w:t>on-line</w:t>
      </w:r>
      <w:proofErr w:type="spellEnd"/>
      <w:r w:rsidRPr="00B02388">
        <w:rPr>
          <w:rFonts w:ascii="Times New Roman" w:hAnsi="Times New Roman" w:cs="Times New Roman"/>
        </w:rPr>
        <w:t xml:space="preserve"> w systemie generatora wniosków aplikacyjnych</w:t>
      </w:r>
      <w:r w:rsidR="00F758BF" w:rsidRPr="00B02388">
        <w:rPr>
          <w:rFonts w:ascii="Times New Roman" w:hAnsi="Times New Roman" w:cs="Times New Roman"/>
        </w:rPr>
        <w:t>,</w:t>
      </w:r>
    </w:p>
    <w:p w:rsidR="00915D8A" w:rsidRPr="00B02388" w:rsidRDefault="000A7132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Wraz z wyznaczeniem terminu przez Przewodniczącego Rady biuro LGD wprowadza do systemu </w:t>
      </w:r>
      <w:proofErr w:type="spellStart"/>
      <w:r w:rsidR="007C514A" w:rsidRPr="00B02388">
        <w:rPr>
          <w:rFonts w:ascii="Times New Roman" w:hAnsi="Times New Roman" w:cs="Times New Roman"/>
          <w:i/>
        </w:rPr>
        <w:t>on-line</w:t>
      </w:r>
      <w:proofErr w:type="spellEnd"/>
      <w:r w:rsidR="007C514A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daty graniczne rozpoczęcia i zakończenia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. </w:t>
      </w:r>
      <w:r w:rsidR="00F93A81" w:rsidRPr="00B02388">
        <w:rPr>
          <w:rFonts w:ascii="Times New Roman" w:hAnsi="Times New Roman" w:cs="Times New Roman"/>
          <w:i/>
        </w:rPr>
        <w:t xml:space="preserve">System oceny </w:t>
      </w:r>
      <w:proofErr w:type="spellStart"/>
      <w:r w:rsidR="00F93A81" w:rsidRPr="00B02388">
        <w:rPr>
          <w:rFonts w:ascii="Times New Roman" w:hAnsi="Times New Roman" w:cs="Times New Roman"/>
          <w:i/>
        </w:rPr>
        <w:t>on-line</w:t>
      </w:r>
      <w:proofErr w:type="spellEnd"/>
      <w:r w:rsidR="00F93A81" w:rsidRPr="00B02388">
        <w:rPr>
          <w:rFonts w:ascii="Times New Roman" w:hAnsi="Times New Roman" w:cs="Times New Roman"/>
          <w:i/>
        </w:rPr>
        <w:t xml:space="preserve"> w</w:t>
      </w:r>
      <w:r w:rsidR="00AD0605" w:rsidRPr="00B02388">
        <w:rPr>
          <w:rFonts w:ascii="Times New Roman" w:hAnsi="Times New Roman" w:cs="Times New Roman"/>
          <w:i/>
        </w:rPr>
        <w:t xml:space="preserve"> dniu przypadającym jako p</w:t>
      </w:r>
      <w:r w:rsidR="00F93A81" w:rsidRPr="00B02388">
        <w:rPr>
          <w:rFonts w:ascii="Times New Roman" w:hAnsi="Times New Roman" w:cs="Times New Roman"/>
          <w:i/>
        </w:rPr>
        <w:t>ier</w:t>
      </w:r>
      <w:r w:rsidR="003662C8" w:rsidRPr="00B02388">
        <w:rPr>
          <w:rFonts w:ascii="Times New Roman" w:hAnsi="Times New Roman" w:cs="Times New Roman"/>
          <w:i/>
        </w:rPr>
        <w:t>wszy dzień oceny od godziny 0.01</w:t>
      </w:r>
      <w:r w:rsidR="00F93A81" w:rsidRPr="00B02388">
        <w:rPr>
          <w:rFonts w:ascii="Times New Roman" w:hAnsi="Times New Roman" w:cs="Times New Roman"/>
          <w:i/>
        </w:rPr>
        <w:t xml:space="preserve"> - </w:t>
      </w:r>
      <w:r w:rsidR="00AD0605" w:rsidRPr="00B02388">
        <w:rPr>
          <w:rFonts w:ascii="Times New Roman" w:hAnsi="Times New Roman" w:cs="Times New Roman"/>
          <w:i/>
        </w:rPr>
        <w:t xml:space="preserve">aktywuje możliwość oceny wniosków </w:t>
      </w:r>
      <w:proofErr w:type="spellStart"/>
      <w:r w:rsidR="00AD0605" w:rsidRPr="00B02388">
        <w:rPr>
          <w:rFonts w:ascii="Times New Roman" w:hAnsi="Times New Roman" w:cs="Times New Roman"/>
          <w:i/>
        </w:rPr>
        <w:t>on-line</w:t>
      </w:r>
      <w:proofErr w:type="spellEnd"/>
      <w:r w:rsidR="00AD0605" w:rsidRPr="00B02388">
        <w:rPr>
          <w:rFonts w:ascii="Times New Roman" w:hAnsi="Times New Roman" w:cs="Times New Roman"/>
          <w:i/>
        </w:rPr>
        <w:t xml:space="preserve">. System pozostaje aktywny przez 24h /dobę, aż do zakończenia oceny - daty kończącej ocenę </w:t>
      </w:r>
      <w:proofErr w:type="spellStart"/>
      <w:r w:rsidR="00AD0605" w:rsidRPr="00B02388">
        <w:rPr>
          <w:rFonts w:ascii="Times New Roman" w:hAnsi="Times New Roman" w:cs="Times New Roman"/>
          <w:i/>
        </w:rPr>
        <w:t>on-line</w:t>
      </w:r>
      <w:proofErr w:type="spellEnd"/>
      <w:r w:rsidR="00AD0605" w:rsidRPr="00B02388">
        <w:rPr>
          <w:rFonts w:ascii="Times New Roman" w:hAnsi="Times New Roman" w:cs="Times New Roman"/>
          <w:i/>
        </w:rPr>
        <w:t xml:space="preserve">.  </w:t>
      </w:r>
    </w:p>
    <w:p w:rsidR="00EB5612" w:rsidRPr="00B02388" w:rsidRDefault="00703864" w:rsidP="00EB561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d) ocena </w:t>
      </w:r>
      <w:r w:rsidR="005055AC" w:rsidRPr="00B02388">
        <w:rPr>
          <w:rFonts w:ascii="Times New Roman" w:hAnsi="Times New Roman" w:cs="Times New Roman"/>
        </w:rPr>
        <w:t>wn</w:t>
      </w:r>
      <w:r w:rsidR="002D7CC8" w:rsidRPr="00B02388">
        <w:rPr>
          <w:rFonts w:ascii="Times New Roman" w:hAnsi="Times New Roman" w:cs="Times New Roman"/>
        </w:rPr>
        <w:t>i</w:t>
      </w:r>
      <w:r w:rsidR="005055AC" w:rsidRPr="00B02388">
        <w:rPr>
          <w:rFonts w:ascii="Times New Roman" w:hAnsi="Times New Roman" w:cs="Times New Roman"/>
        </w:rPr>
        <w:t xml:space="preserve">osków </w:t>
      </w:r>
      <w:proofErr w:type="spellStart"/>
      <w:r w:rsidRPr="00B02388">
        <w:rPr>
          <w:rFonts w:ascii="Times New Roman" w:hAnsi="Times New Roman" w:cs="Times New Roman"/>
        </w:rPr>
        <w:t>on-line</w:t>
      </w:r>
      <w:proofErr w:type="spellEnd"/>
      <w:r w:rsidR="00F758BF" w:rsidRPr="00B02388">
        <w:rPr>
          <w:rFonts w:ascii="Times New Roman" w:hAnsi="Times New Roman" w:cs="Times New Roman"/>
        </w:rPr>
        <w:t>,</w:t>
      </w:r>
      <w:r w:rsidR="00EB5612" w:rsidRPr="00EB5612">
        <w:rPr>
          <w:rFonts w:ascii="Times New Roman" w:hAnsi="Times New Roman" w:cs="Times New Roman"/>
        </w:rPr>
        <w:t xml:space="preserve"> </w:t>
      </w:r>
      <w:r w:rsidR="00EB5612" w:rsidRPr="00B02388">
        <w:rPr>
          <w:rFonts w:ascii="Times New Roman" w:hAnsi="Times New Roman" w:cs="Times New Roman"/>
        </w:rPr>
        <w:t>posiedzenie członków Rady (zebranie Rady),</w:t>
      </w:r>
    </w:p>
    <w:p w:rsidR="00EB5612" w:rsidRPr="00B02388" w:rsidRDefault="00EB5612" w:rsidP="00EB561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- sprawdzenie kworum, sektorowości oraz grup interesu</w:t>
      </w:r>
    </w:p>
    <w:p w:rsidR="00EB5612" w:rsidRPr="00B02388" w:rsidRDefault="00EB5612" w:rsidP="00EB561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Przewodniczący Rady dokonuje weryfikacji listy obecności obecnych członków Rady. Sprawdza kworum i sektorowość oraz grupy interesu w zgodzie ze statutem LGD i regulaminem Rady. W przypadku udziału odpowiedniej ilości członków Rady i odpowiedniego stosunku przedstawicieli sektorów oraz braku konfliktu interesów - Przewodniczący rozpoczyna obrady przechodząc do kolejnych punktów porządku obrad. W przypadku braku prawomocności obrad - Przewodniczący zamyka obrady i wyznacza kolejny termin posiedzenia (zebrania) - w zgodzie z regulaminem Rady. </w:t>
      </w:r>
    </w:p>
    <w:p w:rsidR="00703864" w:rsidRPr="00EB5612" w:rsidRDefault="00EB5612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sprawdzeniu pra</w:t>
      </w:r>
      <w:r>
        <w:rPr>
          <w:rFonts w:ascii="Times New Roman" w:hAnsi="Times New Roman" w:cs="Times New Roman"/>
          <w:i/>
        </w:rPr>
        <w:t>womocności obrad wybrani Sekretarze</w:t>
      </w:r>
      <w:r w:rsidRPr="00B0238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(zgodnie</w:t>
      </w:r>
      <w:r w:rsidRPr="00B02388">
        <w:rPr>
          <w:rFonts w:ascii="Times New Roman" w:hAnsi="Times New Roman" w:cs="Times New Roman"/>
          <w:i/>
        </w:rPr>
        <w:t xml:space="preserve"> z regulaminem Rady) sprawdza</w:t>
      </w:r>
      <w:r>
        <w:rPr>
          <w:rFonts w:ascii="Times New Roman" w:hAnsi="Times New Roman" w:cs="Times New Roman"/>
          <w:i/>
        </w:rPr>
        <w:t>ją</w:t>
      </w:r>
      <w:r w:rsidRPr="00B02388">
        <w:rPr>
          <w:rFonts w:ascii="Times New Roman" w:hAnsi="Times New Roman" w:cs="Times New Roman"/>
          <w:i/>
        </w:rPr>
        <w:t xml:space="preserve"> dostępność i działanie systemu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poprzez próbny wydruk dowolnego raportu. W przypadku problemów z działaniem systemu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lub niedostępności systemu </w:t>
      </w:r>
      <w:r>
        <w:rPr>
          <w:rFonts w:ascii="Times New Roman" w:hAnsi="Times New Roman" w:cs="Times New Roman"/>
          <w:i/>
        </w:rPr>
        <w:t>–</w:t>
      </w:r>
      <w:r w:rsidRPr="00B0238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Sekretarze </w:t>
      </w:r>
      <w:r w:rsidRPr="00B02388">
        <w:rPr>
          <w:rFonts w:ascii="Times New Roman" w:hAnsi="Times New Roman" w:cs="Times New Roman"/>
          <w:i/>
        </w:rPr>
        <w:t>zgłasza</w:t>
      </w:r>
      <w:r>
        <w:rPr>
          <w:rFonts w:ascii="Times New Roman" w:hAnsi="Times New Roman" w:cs="Times New Roman"/>
          <w:i/>
        </w:rPr>
        <w:t>ją</w:t>
      </w:r>
      <w:r w:rsidRPr="00B02388">
        <w:rPr>
          <w:rFonts w:ascii="Times New Roman" w:hAnsi="Times New Roman" w:cs="Times New Roman"/>
          <w:i/>
        </w:rPr>
        <w:t xml:space="preserve"> problem do przedstawiciela LGD (obecnego na zebraniu). Przedstawiciel LGD interweniuje celem przywrócenia funkcjonalności systemu. Przewodniczący Rady w przypadku krótkotrwałej niedostępności systemu analizuje sytuację i może podjąć decyzję o czasowym zawieszeniu trwania posiedzenia Rady - przerwie w zebraniu. W przypadku braku możliwości interwencji i przywrócenia systemu do pełnej funkcjonalności, Przewodniczący może zakończyć posiedzenie i wyznaczyć nowy termin zebrania.    </w:t>
      </w:r>
    </w:p>
    <w:p w:rsidR="005A1ACF" w:rsidRPr="00B02388" w:rsidRDefault="00AD0605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Przed pierwszą oceną wniosków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, biuro LGD przygotowuje system do pracy - tworząc bazę </w:t>
      </w:r>
      <w:r w:rsidR="008F4F58" w:rsidRPr="00B02388">
        <w:rPr>
          <w:rFonts w:ascii="Times New Roman" w:hAnsi="Times New Roman" w:cs="Times New Roman"/>
          <w:i/>
        </w:rPr>
        <w:t>członków Rady - oceniających wnioski</w:t>
      </w:r>
      <w:r w:rsidRPr="00B02388">
        <w:rPr>
          <w:rFonts w:ascii="Times New Roman" w:hAnsi="Times New Roman" w:cs="Times New Roman"/>
          <w:i/>
        </w:rPr>
        <w:t xml:space="preserve">. Dodatkowo biuro LGD </w:t>
      </w:r>
      <w:r w:rsidR="008F4F58" w:rsidRPr="00B02388">
        <w:rPr>
          <w:rFonts w:ascii="Times New Roman" w:hAnsi="Times New Roman" w:cs="Times New Roman"/>
          <w:i/>
        </w:rPr>
        <w:t>tworzy</w:t>
      </w:r>
      <w:r w:rsidRPr="00B02388">
        <w:rPr>
          <w:rFonts w:ascii="Times New Roman" w:hAnsi="Times New Roman" w:cs="Times New Roman"/>
          <w:i/>
        </w:rPr>
        <w:t xml:space="preserve"> rejestr powiązań</w:t>
      </w:r>
      <w:r w:rsidR="007C514A" w:rsidRPr="00B02388">
        <w:rPr>
          <w:rFonts w:ascii="Times New Roman" w:hAnsi="Times New Roman" w:cs="Times New Roman"/>
          <w:i/>
        </w:rPr>
        <w:t xml:space="preserve"> (w wersji papierowej lub w systemie </w:t>
      </w:r>
      <w:proofErr w:type="spellStart"/>
      <w:r w:rsidR="007C514A" w:rsidRPr="00B02388">
        <w:rPr>
          <w:rFonts w:ascii="Times New Roman" w:hAnsi="Times New Roman" w:cs="Times New Roman"/>
          <w:i/>
        </w:rPr>
        <w:t>on-line</w:t>
      </w:r>
      <w:proofErr w:type="spellEnd"/>
      <w:r w:rsidR="007C514A" w:rsidRPr="00B02388">
        <w:rPr>
          <w:rFonts w:ascii="Times New Roman" w:hAnsi="Times New Roman" w:cs="Times New Roman"/>
          <w:i/>
        </w:rPr>
        <w:t>)</w:t>
      </w:r>
      <w:r w:rsidRPr="00B02388">
        <w:rPr>
          <w:rFonts w:ascii="Times New Roman" w:hAnsi="Times New Roman" w:cs="Times New Roman"/>
          <w:i/>
        </w:rPr>
        <w:t xml:space="preserve">, mający na celu blokowanie oceny </w:t>
      </w:r>
      <w:r w:rsidR="00DA016C" w:rsidRPr="00B02388">
        <w:rPr>
          <w:rFonts w:ascii="Times New Roman" w:hAnsi="Times New Roman" w:cs="Times New Roman"/>
          <w:i/>
        </w:rPr>
        <w:t xml:space="preserve">przez poszczególnych </w:t>
      </w:r>
      <w:r w:rsidR="008F4F58" w:rsidRPr="00B02388">
        <w:rPr>
          <w:rFonts w:ascii="Times New Roman" w:hAnsi="Times New Roman" w:cs="Times New Roman"/>
          <w:i/>
        </w:rPr>
        <w:t>członków Rady</w:t>
      </w:r>
      <w:r w:rsidR="00DA016C" w:rsidRPr="00B02388">
        <w:rPr>
          <w:rFonts w:ascii="Times New Roman" w:hAnsi="Times New Roman" w:cs="Times New Roman"/>
          <w:i/>
        </w:rPr>
        <w:t xml:space="preserve"> - </w:t>
      </w:r>
      <w:r w:rsidRPr="00B02388">
        <w:rPr>
          <w:rFonts w:ascii="Times New Roman" w:hAnsi="Times New Roman" w:cs="Times New Roman"/>
          <w:i/>
        </w:rPr>
        <w:t>jeż</w:t>
      </w:r>
      <w:r w:rsidR="00DA016C" w:rsidRPr="00B02388">
        <w:rPr>
          <w:rFonts w:ascii="Times New Roman" w:hAnsi="Times New Roman" w:cs="Times New Roman"/>
          <w:i/>
        </w:rPr>
        <w:t>eli zachodzi konflikt interesów (np. wójt, burmistrz - nie może oceniać wniosków składanych przez swój Urząd i jednostki podległe</w:t>
      </w:r>
      <w:r w:rsidR="007C514A" w:rsidRPr="00B02388">
        <w:rPr>
          <w:rFonts w:ascii="Times New Roman" w:hAnsi="Times New Roman" w:cs="Times New Roman"/>
          <w:i/>
        </w:rPr>
        <w:t>, itp.</w:t>
      </w:r>
      <w:r w:rsidR="00DA016C" w:rsidRPr="00B02388">
        <w:rPr>
          <w:rFonts w:ascii="Times New Roman" w:hAnsi="Times New Roman" w:cs="Times New Roman"/>
          <w:i/>
        </w:rPr>
        <w:t xml:space="preserve">). </w:t>
      </w:r>
    </w:p>
    <w:p w:rsidR="00257BC0" w:rsidRPr="00B02388" w:rsidRDefault="00257BC0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Dodatkowo biuro LGD wprowadza do systemu kryteria zgodności z LSR (cele LSR) oraz lokalne kryteria wyboru wraz z odpowiednią punktacją - stosowane w przypadku oceny </w:t>
      </w:r>
      <w:r w:rsidR="008F4F58" w:rsidRPr="00B02388">
        <w:rPr>
          <w:rFonts w:ascii="Times New Roman" w:hAnsi="Times New Roman" w:cs="Times New Roman"/>
          <w:i/>
        </w:rPr>
        <w:t>zadań realizowanych w ramach projektów grantowych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6E2BF4" w:rsidRPr="00B02388" w:rsidRDefault="004F211F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Następnie</w:t>
      </w:r>
      <w:r w:rsidR="006E2BF4" w:rsidRPr="00B02388">
        <w:rPr>
          <w:rFonts w:ascii="Times New Roman" w:hAnsi="Times New Roman" w:cs="Times New Roman"/>
          <w:i/>
        </w:rPr>
        <w:t xml:space="preserve"> generowany</w:t>
      </w:r>
      <w:r w:rsidRPr="00B02388">
        <w:rPr>
          <w:rFonts w:ascii="Times New Roman" w:hAnsi="Times New Roman" w:cs="Times New Roman"/>
          <w:i/>
        </w:rPr>
        <w:t xml:space="preserve"> jest</w:t>
      </w:r>
      <w:r w:rsidR="00DA016C" w:rsidRPr="00B02388">
        <w:rPr>
          <w:rFonts w:ascii="Times New Roman" w:hAnsi="Times New Roman" w:cs="Times New Roman"/>
          <w:i/>
        </w:rPr>
        <w:t xml:space="preserve"> indywidualny identyfikator</w:t>
      </w:r>
      <w:r w:rsidR="005A1ACF" w:rsidRPr="00B02388">
        <w:rPr>
          <w:rFonts w:ascii="Times New Roman" w:hAnsi="Times New Roman" w:cs="Times New Roman"/>
          <w:i/>
        </w:rPr>
        <w:t xml:space="preserve"> do systemu oceny </w:t>
      </w:r>
      <w:proofErr w:type="spellStart"/>
      <w:r w:rsidR="005A1ACF" w:rsidRPr="00B02388">
        <w:rPr>
          <w:rFonts w:ascii="Times New Roman" w:hAnsi="Times New Roman" w:cs="Times New Roman"/>
          <w:i/>
        </w:rPr>
        <w:t>on-line</w:t>
      </w:r>
      <w:proofErr w:type="spellEnd"/>
      <w:r w:rsidR="005A1ACF" w:rsidRPr="00B02388">
        <w:rPr>
          <w:rFonts w:ascii="Times New Roman" w:hAnsi="Times New Roman" w:cs="Times New Roman"/>
          <w:i/>
        </w:rPr>
        <w:t xml:space="preserve">. </w:t>
      </w:r>
      <w:r w:rsidRPr="00B02388">
        <w:rPr>
          <w:rFonts w:ascii="Times New Roman" w:hAnsi="Times New Roman" w:cs="Times New Roman"/>
          <w:i/>
        </w:rPr>
        <w:t xml:space="preserve">Identyfikator wraz z instrukcją obsługi systemu </w:t>
      </w:r>
      <w:r w:rsidR="005A1ACF" w:rsidRPr="00B02388">
        <w:rPr>
          <w:rFonts w:ascii="Times New Roman" w:hAnsi="Times New Roman" w:cs="Times New Roman"/>
          <w:i/>
        </w:rPr>
        <w:t>prze</w:t>
      </w:r>
      <w:r w:rsidRPr="00B02388">
        <w:rPr>
          <w:rFonts w:ascii="Times New Roman" w:hAnsi="Times New Roman" w:cs="Times New Roman"/>
          <w:i/>
        </w:rPr>
        <w:t>kazywany jest</w:t>
      </w:r>
      <w:r w:rsidR="005A1ACF" w:rsidRPr="00B02388">
        <w:rPr>
          <w:rFonts w:ascii="Times New Roman" w:hAnsi="Times New Roman" w:cs="Times New Roman"/>
          <w:i/>
        </w:rPr>
        <w:t xml:space="preserve"> osobiście (przez biuro LGD) każdemu z </w:t>
      </w:r>
      <w:r w:rsidR="008F4F58" w:rsidRPr="00B02388">
        <w:rPr>
          <w:rFonts w:ascii="Times New Roman" w:hAnsi="Times New Roman" w:cs="Times New Roman"/>
          <w:i/>
        </w:rPr>
        <w:t>członków Rady na pierwszym posiedzeniu</w:t>
      </w:r>
      <w:r w:rsidR="005A1ACF" w:rsidRPr="00B02388">
        <w:rPr>
          <w:rFonts w:ascii="Times New Roman" w:hAnsi="Times New Roman" w:cs="Times New Roman"/>
          <w:i/>
        </w:rPr>
        <w:t xml:space="preserve">. </w:t>
      </w:r>
      <w:r w:rsidRPr="00B02388">
        <w:rPr>
          <w:rFonts w:ascii="Times New Roman" w:hAnsi="Times New Roman" w:cs="Times New Roman"/>
          <w:i/>
        </w:rPr>
        <w:t xml:space="preserve">Zadaniem </w:t>
      </w:r>
      <w:r w:rsidR="008F4F58" w:rsidRPr="00B02388">
        <w:rPr>
          <w:rFonts w:ascii="Times New Roman" w:hAnsi="Times New Roman" w:cs="Times New Roman"/>
          <w:i/>
        </w:rPr>
        <w:t>członka Rady</w:t>
      </w:r>
      <w:r w:rsidRPr="00B02388">
        <w:rPr>
          <w:rFonts w:ascii="Times New Roman" w:hAnsi="Times New Roman" w:cs="Times New Roman"/>
          <w:i/>
        </w:rPr>
        <w:t xml:space="preserve"> jest </w:t>
      </w:r>
      <w:r w:rsidR="006E2BF4" w:rsidRPr="00B02388">
        <w:rPr>
          <w:rFonts w:ascii="Times New Roman" w:hAnsi="Times New Roman" w:cs="Times New Roman"/>
          <w:i/>
        </w:rPr>
        <w:t>zapoznanie</w:t>
      </w:r>
      <w:r w:rsidRPr="00B02388">
        <w:rPr>
          <w:rFonts w:ascii="Times New Roman" w:hAnsi="Times New Roman" w:cs="Times New Roman"/>
          <w:i/>
        </w:rPr>
        <w:t xml:space="preserve"> się z instrukcją </w:t>
      </w:r>
      <w:r w:rsidR="006E2BF4" w:rsidRPr="00B02388">
        <w:rPr>
          <w:rFonts w:ascii="Times New Roman" w:hAnsi="Times New Roman" w:cs="Times New Roman"/>
          <w:i/>
        </w:rPr>
        <w:t>użytkowania systemu oraz wykonanie</w:t>
      </w:r>
      <w:r w:rsidRPr="00B02388">
        <w:rPr>
          <w:rFonts w:ascii="Times New Roman" w:hAnsi="Times New Roman" w:cs="Times New Roman"/>
          <w:i/>
        </w:rPr>
        <w:t xml:space="preserve"> pierwsze</w:t>
      </w:r>
      <w:r w:rsidR="006E2BF4" w:rsidRPr="00B02388">
        <w:rPr>
          <w:rFonts w:ascii="Times New Roman" w:hAnsi="Times New Roman" w:cs="Times New Roman"/>
          <w:i/>
        </w:rPr>
        <w:t>go</w:t>
      </w:r>
      <w:r w:rsidRPr="00B02388">
        <w:rPr>
          <w:rFonts w:ascii="Times New Roman" w:hAnsi="Times New Roman" w:cs="Times New Roman"/>
          <w:i/>
        </w:rPr>
        <w:t xml:space="preserve"> logowa</w:t>
      </w:r>
      <w:r w:rsidR="006E2BF4" w:rsidRPr="00B02388">
        <w:rPr>
          <w:rFonts w:ascii="Times New Roman" w:hAnsi="Times New Roman" w:cs="Times New Roman"/>
          <w:i/>
        </w:rPr>
        <w:t>nia</w:t>
      </w:r>
      <w:r w:rsidRPr="00B02388">
        <w:rPr>
          <w:rFonts w:ascii="Times New Roman" w:hAnsi="Times New Roman" w:cs="Times New Roman"/>
          <w:i/>
        </w:rPr>
        <w:t xml:space="preserve"> do systemu - wówczas generowane jest hasło dostępu - znane tylko </w:t>
      </w:r>
      <w:r w:rsidR="006E2BF4" w:rsidRPr="00B02388">
        <w:rPr>
          <w:rFonts w:ascii="Times New Roman" w:hAnsi="Times New Roman" w:cs="Times New Roman"/>
          <w:i/>
        </w:rPr>
        <w:t xml:space="preserve">temu </w:t>
      </w:r>
      <w:r w:rsidR="008F4F58" w:rsidRPr="00B02388">
        <w:rPr>
          <w:rFonts w:ascii="Times New Roman" w:hAnsi="Times New Roman" w:cs="Times New Roman"/>
          <w:i/>
        </w:rPr>
        <w:t>członkowi Rady</w:t>
      </w:r>
      <w:r w:rsidR="006E2BF4" w:rsidRPr="00B02388">
        <w:rPr>
          <w:rFonts w:ascii="Times New Roman" w:hAnsi="Times New Roman" w:cs="Times New Roman"/>
          <w:i/>
        </w:rPr>
        <w:t xml:space="preserve">. Dodatkowo, każdy </w:t>
      </w:r>
      <w:r w:rsidR="008F4F58" w:rsidRPr="00B02388">
        <w:rPr>
          <w:rFonts w:ascii="Times New Roman" w:hAnsi="Times New Roman" w:cs="Times New Roman"/>
          <w:i/>
        </w:rPr>
        <w:t>członek Rad</w:t>
      </w:r>
      <w:r w:rsidR="006E2BF4" w:rsidRPr="00B02388">
        <w:rPr>
          <w:rFonts w:ascii="Times New Roman" w:hAnsi="Times New Roman" w:cs="Times New Roman"/>
          <w:i/>
        </w:rPr>
        <w:t xml:space="preserve">y potwierdza podpisem - na udostępnionym przez LGD formularzu - otrzymanie identyfikatora oraz klauzulę: "o zakazie przekazywania dostępu do systemu osobom trzecim".   </w:t>
      </w:r>
    </w:p>
    <w:p w:rsidR="00AD0605" w:rsidRPr="00B02388" w:rsidRDefault="005A1ACF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zmiany członka Rady</w:t>
      </w:r>
      <w:r w:rsidR="00257BC0" w:rsidRPr="00B02388">
        <w:rPr>
          <w:rFonts w:ascii="Times New Roman" w:hAnsi="Times New Roman" w:cs="Times New Roman"/>
          <w:i/>
        </w:rPr>
        <w:t xml:space="preserve"> w trakcie kadencji</w:t>
      </w:r>
      <w:r w:rsidRPr="00B02388">
        <w:rPr>
          <w:rFonts w:ascii="Times New Roman" w:hAnsi="Times New Roman" w:cs="Times New Roman"/>
          <w:i/>
        </w:rPr>
        <w:t>, rezygnacji itp. konto zostaje dezaktywowane,</w:t>
      </w:r>
      <w:r w:rsidR="007C514A" w:rsidRPr="00B02388">
        <w:rPr>
          <w:rFonts w:ascii="Times New Roman" w:hAnsi="Times New Roman" w:cs="Times New Roman"/>
          <w:i/>
        </w:rPr>
        <w:t xml:space="preserve">       </w:t>
      </w:r>
      <w:r w:rsidRPr="00B02388">
        <w:rPr>
          <w:rFonts w:ascii="Times New Roman" w:hAnsi="Times New Roman" w:cs="Times New Roman"/>
          <w:i/>
        </w:rPr>
        <w:t xml:space="preserve">a nowy członek Rady zostaje wprowadzony do bazy </w:t>
      </w:r>
      <w:r w:rsidR="008F4F58" w:rsidRPr="00B02388">
        <w:rPr>
          <w:rFonts w:ascii="Times New Roman" w:hAnsi="Times New Roman" w:cs="Times New Roman"/>
          <w:i/>
        </w:rPr>
        <w:t>członków Radny</w:t>
      </w:r>
      <w:r w:rsidRPr="00B02388">
        <w:rPr>
          <w:rFonts w:ascii="Times New Roman" w:hAnsi="Times New Roman" w:cs="Times New Roman"/>
          <w:i/>
        </w:rPr>
        <w:t xml:space="preserve"> i zostaje wygenerowany </w:t>
      </w:r>
      <w:r w:rsidR="006E2BF4" w:rsidRPr="00B02388">
        <w:rPr>
          <w:rFonts w:ascii="Times New Roman" w:hAnsi="Times New Roman" w:cs="Times New Roman"/>
          <w:i/>
        </w:rPr>
        <w:t>nowy identyfikator - ma tu zastosowanie procedura pozyskania hasła - opisana powyżej.</w:t>
      </w:r>
    </w:p>
    <w:p w:rsidR="00257BC0" w:rsidRPr="00B02388" w:rsidRDefault="00257BC0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celu dokonania oceny </w:t>
      </w:r>
      <w:r w:rsidR="008F4F58" w:rsidRPr="00B02388">
        <w:rPr>
          <w:rFonts w:ascii="Times New Roman" w:hAnsi="Times New Roman" w:cs="Times New Roman"/>
          <w:i/>
        </w:rPr>
        <w:t xml:space="preserve">wniosków - </w:t>
      </w:r>
      <w:r w:rsidRPr="00B02388">
        <w:rPr>
          <w:rFonts w:ascii="Times New Roman" w:hAnsi="Times New Roman" w:cs="Times New Roman"/>
          <w:i/>
        </w:rPr>
        <w:t>Rad</w:t>
      </w:r>
      <w:r w:rsidR="008F4F58" w:rsidRPr="00B02388">
        <w:rPr>
          <w:rFonts w:ascii="Times New Roman" w:hAnsi="Times New Roman" w:cs="Times New Roman"/>
          <w:i/>
        </w:rPr>
        <w:t>n</w:t>
      </w:r>
      <w:r w:rsidRPr="00B02388">
        <w:rPr>
          <w:rFonts w:ascii="Times New Roman" w:hAnsi="Times New Roman" w:cs="Times New Roman"/>
          <w:i/>
        </w:rPr>
        <w:t xml:space="preserve">y loguje się do udostępnionego (aktywnego w czasie trwania oceny) systemu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- podając indywidualny identyfikator i wygenerowane wcześniej hasło. Następnie otrzymuje podgląd na listę zarejestrowanych wniosków i wybiera w kolejności rejestrowej wniosek do oceny. </w:t>
      </w:r>
    </w:p>
    <w:p w:rsidR="007C514A" w:rsidRPr="00B02388" w:rsidRDefault="0082034C" w:rsidP="00866519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Celem eliminacji powiązań </w:t>
      </w:r>
      <w:r w:rsidR="00ED5C05" w:rsidRPr="00B02388">
        <w:rPr>
          <w:rFonts w:ascii="Times New Roman" w:hAnsi="Times New Roman" w:cs="Times New Roman"/>
          <w:i/>
        </w:rPr>
        <w:t>członka Rady,</w:t>
      </w:r>
      <w:r w:rsidRPr="00B02388">
        <w:rPr>
          <w:rFonts w:ascii="Times New Roman" w:hAnsi="Times New Roman" w:cs="Times New Roman"/>
          <w:i/>
        </w:rPr>
        <w:t xml:space="preserve"> </w:t>
      </w:r>
      <w:r w:rsidR="00ED5C05" w:rsidRPr="00B02388">
        <w:rPr>
          <w:rFonts w:ascii="Times New Roman" w:hAnsi="Times New Roman" w:cs="Times New Roman"/>
          <w:i/>
        </w:rPr>
        <w:t>biorącego udział w ocenie wniosków</w:t>
      </w:r>
      <w:r w:rsidRPr="00B02388">
        <w:rPr>
          <w:rFonts w:ascii="Times New Roman" w:hAnsi="Times New Roman" w:cs="Times New Roman"/>
          <w:i/>
        </w:rPr>
        <w:t xml:space="preserve"> z </w:t>
      </w:r>
      <w:proofErr w:type="spellStart"/>
      <w:r w:rsidRPr="00B02388">
        <w:rPr>
          <w:rFonts w:ascii="Times New Roman" w:hAnsi="Times New Roman" w:cs="Times New Roman"/>
          <w:i/>
        </w:rPr>
        <w:t>grantobiorcą</w:t>
      </w:r>
      <w:proofErr w:type="spellEnd"/>
      <w:r w:rsidRPr="00B02388">
        <w:rPr>
          <w:rFonts w:ascii="Times New Roman" w:hAnsi="Times New Roman" w:cs="Times New Roman"/>
          <w:i/>
        </w:rPr>
        <w:t xml:space="preserve">, stosunku pracowniczego lub rodzinnego itp. wprowadzony jest w systemie mechanizm deklarowania bezstronności - każdy </w:t>
      </w:r>
      <w:r w:rsidR="00ED5C05" w:rsidRPr="00B02388">
        <w:rPr>
          <w:rFonts w:ascii="Times New Roman" w:hAnsi="Times New Roman" w:cs="Times New Roman"/>
          <w:i/>
        </w:rPr>
        <w:t>członek Rady</w:t>
      </w:r>
      <w:r w:rsidRPr="00B02388">
        <w:rPr>
          <w:rFonts w:ascii="Times New Roman" w:hAnsi="Times New Roman" w:cs="Times New Roman"/>
          <w:i/>
        </w:rPr>
        <w:t xml:space="preserve"> musi zaznaczyć (pole typu "</w:t>
      </w:r>
      <w:proofErr w:type="spellStart"/>
      <w:r w:rsidRPr="00B02388">
        <w:rPr>
          <w:rFonts w:ascii="Times New Roman" w:hAnsi="Times New Roman" w:cs="Times New Roman"/>
          <w:i/>
        </w:rPr>
        <w:t>checkbox</w:t>
      </w:r>
      <w:proofErr w:type="spellEnd"/>
      <w:r w:rsidRPr="00B02388">
        <w:rPr>
          <w:rFonts w:ascii="Times New Roman" w:hAnsi="Times New Roman" w:cs="Times New Roman"/>
          <w:i/>
        </w:rPr>
        <w:t xml:space="preserve">") wszystkie dostępne opcje braku powiązań z </w:t>
      </w:r>
      <w:proofErr w:type="spellStart"/>
      <w:r w:rsidRPr="00B02388">
        <w:rPr>
          <w:rFonts w:ascii="Times New Roman" w:hAnsi="Times New Roman" w:cs="Times New Roman"/>
          <w:i/>
        </w:rPr>
        <w:t>grantobiorcą</w:t>
      </w:r>
      <w:proofErr w:type="spellEnd"/>
      <w:r w:rsidRPr="00B02388">
        <w:rPr>
          <w:rFonts w:ascii="Times New Roman" w:hAnsi="Times New Roman" w:cs="Times New Roman"/>
          <w:i/>
        </w:rPr>
        <w:t xml:space="preserve">. Zaznaczenie opcji braku powiązań </w:t>
      </w:r>
      <w:r w:rsidR="002D7CC8" w:rsidRPr="00B02388">
        <w:rPr>
          <w:rFonts w:ascii="Times New Roman" w:hAnsi="Times New Roman" w:cs="Times New Roman"/>
          <w:i/>
        </w:rPr>
        <w:t xml:space="preserve">i zatwierdzenie wyboru </w:t>
      </w:r>
      <w:r w:rsidRPr="00B02388">
        <w:rPr>
          <w:rFonts w:ascii="Times New Roman" w:hAnsi="Times New Roman" w:cs="Times New Roman"/>
          <w:i/>
        </w:rPr>
        <w:t xml:space="preserve">przesyła systemowi informację o możliwości kontynuowania oceny. </w:t>
      </w:r>
    </w:p>
    <w:p w:rsidR="007C514A" w:rsidRPr="00B02388" w:rsidRDefault="0082034C" w:rsidP="00866519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Brak zaznaczenia którejkolwiek opcji powiązań </w:t>
      </w:r>
      <w:r w:rsidR="002D7CC8" w:rsidRPr="00B02388">
        <w:rPr>
          <w:rFonts w:ascii="Times New Roman" w:hAnsi="Times New Roman" w:cs="Times New Roman"/>
          <w:i/>
        </w:rPr>
        <w:t>i zatwierdzenie wyboru to informacja dla systemu</w:t>
      </w:r>
      <w:r w:rsidRPr="00B02388">
        <w:rPr>
          <w:rFonts w:ascii="Times New Roman" w:hAnsi="Times New Roman" w:cs="Times New Roman"/>
          <w:i/>
        </w:rPr>
        <w:t xml:space="preserve">, że </w:t>
      </w:r>
      <w:r w:rsidR="00ED5C05" w:rsidRPr="00B02388">
        <w:rPr>
          <w:rFonts w:ascii="Times New Roman" w:hAnsi="Times New Roman" w:cs="Times New Roman"/>
          <w:i/>
        </w:rPr>
        <w:t>członek Rad</w:t>
      </w:r>
      <w:r w:rsidRPr="00B02388">
        <w:rPr>
          <w:rFonts w:ascii="Times New Roman" w:hAnsi="Times New Roman" w:cs="Times New Roman"/>
          <w:i/>
        </w:rPr>
        <w:t xml:space="preserve">y </w:t>
      </w:r>
      <w:r w:rsidR="002D7CC8" w:rsidRPr="00B02388">
        <w:rPr>
          <w:rFonts w:ascii="Times New Roman" w:hAnsi="Times New Roman" w:cs="Times New Roman"/>
          <w:i/>
        </w:rPr>
        <w:t>jest</w:t>
      </w:r>
      <w:r w:rsidRPr="00B02388">
        <w:rPr>
          <w:rFonts w:ascii="Times New Roman" w:hAnsi="Times New Roman" w:cs="Times New Roman"/>
          <w:i/>
        </w:rPr>
        <w:t xml:space="preserve"> stronniczy i dalsza ocena automatycznie zostaje zablokowana. Radny nie zostaje brany pod uwagę w późniejszym wyliczaniu średniej punktowej danego wniosku. </w:t>
      </w:r>
    </w:p>
    <w:p w:rsidR="007C514A" w:rsidRPr="00B02388" w:rsidRDefault="0082034C" w:rsidP="00866519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Czynność jest powtarzalna dla każdego wniosku z osobna.</w:t>
      </w:r>
      <w:r w:rsidR="00866519" w:rsidRPr="00B02388">
        <w:rPr>
          <w:rFonts w:ascii="Times New Roman" w:hAnsi="Times New Roman" w:cs="Times New Roman"/>
          <w:i/>
        </w:rPr>
        <w:t xml:space="preserve"> </w:t>
      </w:r>
    </w:p>
    <w:p w:rsidR="00866519" w:rsidRPr="00B02388" w:rsidRDefault="00866519" w:rsidP="00866519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Dodatkowo </w:t>
      </w:r>
      <w:r w:rsidR="00ED5C05" w:rsidRPr="00B02388">
        <w:rPr>
          <w:rFonts w:ascii="Times New Roman" w:hAnsi="Times New Roman" w:cs="Times New Roman"/>
          <w:i/>
        </w:rPr>
        <w:t>członek Rad</w:t>
      </w:r>
      <w:r w:rsidRPr="00B02388">
        <w:rPr>
          <w:rFonts w:ascii="Times New Roman" w:hAnsi="Times New Roman" w:cs="Times New Roman"/>
          <w:i/>
        </w:rPr>
        <w:t xml:space="preserve">y ma do zaakceptowania oświadczenie, </w:t>
      </w:r>
      <w:r w:rsidR="004E0BB4" w:rsidRPr="00B02388">
        <w:rPr>
          <w:rFonts w:ascii="Times New Roman" w:hAnsi="Times New Roman" w:cs="Times New Roman"/>
          <w:i/>
        </w:rPr>
        <w:t xml:space="preserve">m.in. </w:t>
      </w:r>
      <w:r w:rsidRPr="00B02388">
        <w:rPr>
          <w:rFonts w:ascii="Times New Roman" w:hAnsi="Times New Roman" w:cs="Times New Roman"/>
          <w:i/>
        </w:rPr>
        <w:t xml:space="preserve">że: </w:t>
      </w:r>
    </w:p>
    <w:p w:rsidR="00866519" w:rsidRPr="00B02388" w:rsidRDefault="00866519" w:rsidP="00866519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zapoznał się z regulaminem Rady,</w:t>
      </w:r>
    </w:p>
    <w:p w:rsidR="00866519" w:rsidRPr="00B02388" w:rsidRDefault="00866519" w:rsidP="00866519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zobowiązuje  się,  wypełniać  obowiązki  w  sposób  uczciwy  i  sprawiedliwy,  zgodnie  z  posiadaną wiedzą, </w:t>
      </w:r>
    </w:p>
    <w:p w:rsidR="00866519" w:rsidRPr="00B02388" w:rsidRDefault="00866519" w:rsidP="00866519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 zobowiązuj</w:t>
      </w:r>
      <w:r w:rsidR="00FE0B9D" w:rsidRPr="00B02388">
        <w:rPr>
          <w:rFonts w:ascii="Times New Roman" w:hAnsi="Times New Roman" w:cs="Times New Roman"/>
          <w:i/>
        </w:rPr>
        <w:t>e</w:t>
      </w:r>
      <w:r w:rsidRPr="00B02388">
        <w:rPr>
          <w:rFonts w:ascii="Times New Roman" w:hAnsi="Times New Roman" w:cs="Times New Roman"/>
          <w:i/>
        </w:rPr>
        <w:t xml:space="preserve"> się do zachowania w  tajemnicy  wszystkich  informacji  i dokumentów ujawnionych  lub wytworzonych lub przygotowanych w  trak</w:t>
      </w:r>
      <w:r w:rsidR="00FE0B9D" w:rsidRPr="00B02388">
        <w:rPr>
          <w:rFonts w:ascii="Times New Roman" w:hAnsi="Times New Roman" w:cs="Times New Roman"/>
          <w:i/>
        </w:rPr>
        <w:t>cie  lub  jako  rezultat oceny i zgadza</w:t>
      </w:r>
      <w:r w:rsidRPr="00B02388">
        <w:rPr>
          <w:rFonts w:ascii="Times New Roman" w:hAnsi="Times New Roman" w:cs="Times New Roman"/>
          <w:i/>
        </w:rPr>
        <w:t xml:space="preserve">  się, że informacje te powinny być użyte tylko dla celów niniejszej oceny i nie mogą zostać ujawnione stronom trzecim, </w:t>
      </w:r>
    </w:p>
    <w:p w:rsidR="00866519" w:rsidRPr="00B02388" w:rsidRDefault="00FE0B9D" w:rsidP="00866519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 zobowiązuje</w:t>
      </w:r>
      <w:r w:rsidR="00866519" w:rsidRPr="00B02388">
        <w:rPr>
          <w:rFonts w:ascii="Times New Roman" w:hAnsi="Times New Roman" w:cs="Times New Roman"/>
          <w:i/>
        </w:rPr>
        <w:t xml:space="preserve"> się nie zatrzymywać kopii jakichkolwiek pisemnych lub elektronicznych i</w:t>
      </w:r>
      <w:r w:rsidRPr="00B02388">
        <w:rPr>
          <w:rFonts w:ascii="Times New Roman" w:hAnsi="Times New Roman" w:cs="Times New Roman"/>
          <w:i/>
        </w:rPr>
        <w:t>nformacji dotyczących dokonywanej oceny.</w:t>
      </w:r>
    </w:p>
    <w:p w:rsidR="0082034C" w:rsidRPr="00B02388" w:rsidRDefault="00C96AE7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stwierdzeniu prze</w:t>
      </w:r>
      <w:r w:rsidR="00A113E8" w:rsidRPr="00B02388">
        <w:rPr>
          <w:rFonts w:ascii="Times New Roman" w:hAnsi="Times New Roman" w:cs="Times New Roman"/>
          <w:i/>
        </w:rPr>
        <w:t>z syst</w:t>
      </w:r>
      <w:r w:rsidR="00ED5C05" w:rsidRPr="00B02388">
        <w:rPr>
          <w:rFonts w:ascii="Times New Roman" w:hAnsi="Times New Roman" w:cs="Times New Roman"/>
          <w:i/>
        </w:rPr>
        <w:t xml:space="preserve">em oceny </w:t>
      </w:r>
      <w:proofErr w:type="spellStart"/>
      <w:r w:rsidR="00ED5C05" w:rsidRPr="00B02388">
        <w:rPr>
          <w:rFonts w:ascii="Times New Roman" w:hAnsi="Times New Roman" w:cs="Times New Roman"/>
          <w:i/>
        </w:rPr>
        <w:t>on-line</w:t>
      </w:r>
      <w:proofErr w:type="spellEnd"/>
      <w:r w:rsidR="00ED5C05" w:rsidRPr="00B02388">
        <w:rPr>
          <w:rFonts w:ascii="Times New Roman" w:hAnsi="Times New Roman" w:cs="Times New Roman"/>
          <w:i/>
        </w:rPr>
        <w:t xml:space="preserve"> bezstronności </w:t>
      </w:r>
      <w:r w:rsidR="00FE0B9D" w:rsidRPr="00B02388">
        <w:rPr>
          <w:rFonts w:ascii="Times New Roman" w:hAnsi="Times New Roman" w:cs="Times New Roman"/>
          <w:i/>
        </w:rPr>
        <w:t xml:space="preserve">i akceptacji oświadczeń </w:t>
      </w:r>
      <w:r w:rsidRPr="00B02388">
        <w:rPr>
          <w:rFonts w:ascii="Times New Roman" w:hAnsi="Times New Roman" w:cs="Times New Roman"/>
          <w:i/>
        </w:rPr>
        <w:t>- Radny może przejść do dalszej oceny.</w:t>
      </w:r>
    </w:p>
    <w:p w:rsidR="000F6233" w:rsidRPr="00B02388" w:rsidRDefault="00257BC0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celu ułatwienia dokonania oceny poszczególnych wniosków - złożony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="00C96AE7" w:rsidRPr="00B02388">
        <w:rPr>
          <w:rFonts w:ascii="Times New Roman" w:hAnsi="Times New Roman" w:cs="Times New Roman"/>
          <w:i/>
        </w:rPr>
        <w:t xml:space="preserve">- </w:t>
      </w:r>
      <w:r w:rsidRPr="00B02388">
        <w:rPr>
          <w:rFonts w:ascii="Times New Roman" w:hAnsi="Times New Roman" w:cs="Times New Roman"/>
          <w:i/>
        </w:rPr>
        <w:t xml:space="preserve">wniosek wyświetla się w części ekranu - jako podgląd, a w drugiej części wyświetla się karta oceny zgodności z LSR. </w:t>
      </w:r>
      <w:r w:rsidR="00A113E8" w:rsidRPr="00B02388">
        <w:rPr>
          <w:rFonts w:ascii="Times New Roman" w:hAnsi="Times New Roman" w:cs="Times New Roman"/>
          <w:i/>
        </w:rPr>
        <w:t xml:space="preserve">Dodatkowo </w:t>
      </w:r>
      <w:r w:rsidR="00ED5C05" w:rsidRPr="00B02388">
        <w:rPr>
          <w:rFonts w:ascii="Times New Roman" w:hAnsi="Times New Roman" w:cs="Times New Roman"/>
          <w:i/>
        </w:rPr>
        <w:t>członek Rad</w:t>
      </w:r>
      <w:r w:rsidR="00A113E8" w:rsidRPr="00B02388">
        <w:rPr>
          <w:rFonts w:ascii="Times New Roman" w:hAnsi="Times New Roman" w:cs="Times New Roman"/>
          <w:i/>
        </w:rPr>
        <w:t>y widzi status wniosku: czy był uzupełniany</w:t>
      </w:r>
      <w:r w:rsidR="00ED5C05" w:rsidRPr="00B02388">
        <w:rPr>
          <w:rFonts w:ascii="Times New Roman" w:hAnsi="Times New Roman" w:cs="Times New Roman"/>
          <w:i/>
        </w:rPr>
        <w:t>,</w:t>
      </w:r>
      <w:r w:rsidR="00A113E8" w:rsidRPr="00B02388">
        <w:rPr>
          <w:rFonts w:ascii="Times New Roman" w:hAnsi="Times New Roman" w:cs="Times New Roman"/>
          <w:i/>
        </w:rPr>
        <w:t xml:space="preserve"> czy </w:t>
      </w:r>
      <w:r w:rsidR="00ED5C05" w:rsidRPr="00B02388">
        <w:rPr>
          <w:rFonts w:ascii="Times New Roman" w:hAnsi="Times New Roman" w:cs="Times New Roman"/>
          <w:i/>
        </w:rPr>
        <w:t xml:space="preserve">jest </w:t>
      </w:r>
      <w:r w:rsidR="00A113E8" w:rsidRPr="00B02388">
        <w:rPr>
          <w:rFonts w:ascii="Times New Roman" w:hAnsi="Times New Roman" w:cs="Times New Roman"/>
          <w:i/>
        </w:rPr>
        <w:t xml:space="preserve">to wersja pierwotna bez uzupełnień. </w:t>
      </w:r>
      <w:r w:rsidR="00ED5C05" w:rsidRPr="00B02388">
        <w:rPr>
          <w:rFonts w:ascii="Times New Roman" w:hAnsi="Times New Roman" w:cs="Times New Roman"/>
          <w:i/>
        </w:rPr>
        <w:t>Członek Rad</w:t>
      </w:r>
      <w:r w:rsidRPr="00B02388">
        <w:rPr>
          <w:rFonts w:ascii="Times New Roman" w:hAnsi="Times New Roman" w:cs="Times New Roman"/>
          <w:i/>
        </w:rPr>
        <w:t>y na bieżąco analizuje wniosek i ocenia zgodność wniosku z LSR zaznaczając stałe</w:t>
      </w:r>
      <w:r w:rsidR="007C514A" w:rsidRPr="00B02388">
        <w:rPr>
          <w:rFonts w:ascii="Times New Roman" w:hAnsi="Times New Roman" w:cs="Times New Roman"/>
          <w:i/>
        </w:rPr>
        <w:t xml:space="preserve"> pola - cele LSR</w:t>
      </w:r>
      <w:r w:rsidRPr="00B02388">
        <w:rPr>
          <w:rFonts w:ascii="Times New Roman" w:hAnsi="Times New Roman" w:cs="Times New Roman"/>
          <w:i/>
        </w:rPr>
        <w:t xml:space="preserve"> </w:t>
      </w:r>
      <w:r w:rsidR="007C514A" w:rsidRPr="00B02388">
        <w:rPr>
          <w:rFonts w:ascii="Times New Roman" w:hAnsi="Times New Roman" w:cs="Times New Roman"/>
          <w:i/>
        </w:rPr>
        <w:t>(</w:t>
      </w:r>
      <w:r w:rsidRPr="00B02388">
        <w:rPr>
          <w:rFonts w:ascii="Times New Roman" w:hAnsi="Times New Roman" w:cs="Times New Roman"/>
          <w:i/>
        </w:rPr>
        <w:t>typu "</w:t>
      </w:r>
      <w:proofErr w:type="spellStart"/>
      <w:r w:rsidRPr="00B02388">
        <w:rPr>
          <w:rFonts w:ascii="Times New Roman" w:hAnsi="Times New Roman" w:cs="Times New Roman"/>
          <w:i/>
        </w:rPr>
        <w:t>checkbox</w:t>
      </w:r>
      <w:proofErr w:type="spellEnd"/>
      <w:r w:rsidRPr="00B02388">
        <w:rPr>
          <w:rFonts w:ascii="Times New Roman" w:hAnsi="Times New Roman" w:cs="Times New Roman"/>
          <w:i/>
        </w:rPr>
        <w:t>"</w:t>
      </w:r>
      <w:r w:rsidR="007C514A" w:rsidRPr="00B02388">
        <w:rPr>
          <w:rFonts w:ascii="Times New Roman" w:hAnsi="Times New Roman" w:cs="Times New Roman"/>
          <w:i/>
        </w:rPr>
        <w:t>)</w:t>
      </w:r>
      <w:r w:rsidRPr="00B02388">
        <w:rPr>
          <w:rFonts w:ascii="Times New Roman" w:hAnsi="Times New Roman" w:cs="Times New Roman"/>
          <w:i/>
        </w:rPr>
        <w:t>. Dany wniosek może r</w:t>
      </w:r>
      <w:r w:rsidR="00ED5C05" w:rsidRPr="00B02388">
        <w:rPr>
          <w:rFonts w:ascii="Times New Roman" w:hAnsi="Times New Roman" w:cs="Times New Roman"/>
          <w:i/>
        </w:rPr>
        <w:t xml:space="preserve">ealizować jeden </w:t>
      </w:r>
      <w:r w:rsidRPr="00B02388">
        <w:rPr>
          <w:rFonts w:ascii="Times New Roman" w:hAnsi="Times New Roman" w:cs="Times New Roman"/>
          <w:i/>
        </w:rPr>
        <w:t xml:space="preserve">lub wiele celów - decyzja, które pola zaznaczyć należy do </w:t>
      </w:r>
      <w:r w:rsidR="00ED5C05" w:rsidRPr="00B02388">
        <w:rPr>
          <w:rFonts w:ascii="Times New Roman" w:hAnsi="Times New Roman" w:cs="Times New Roman"/>
          <w:i/>
        </w:rPr>
        <w:t>członka Rady</w:t>
      </w:r>
      <w:r w:rsidRPr="00B02388">
        <w:rPr>
          <w:rFonts w:ascii="Times New Roman" w:hAnsi="Times New Roman" w:cs="Times New Roman"/>
          <w:i/>
        </w:rPr>
        <w:t>. Zaznaczenie przynajmniej jedne</w:t>
      </w:r>
      <w:r w:rsidR="00ED5C05" w:rsidRPr="00B02388">
        <w:rPr>
          <w:rFonts w:ascii="Times New Roman" w:hAnsi="Times New Roman" w:cs="Times New Roman"/>
          <w:i/>
        </w:rPr>
        <w:t xml:space="preserve">go pola i zatwierdzenie wyboru </w:t>
      </w:r>
      <w:r w:rsidRPr="00B02388">
        <w:rPr>
          <w:rFonts w:ascii="Times New Roman" w:hAnsi="Times New Roman" w:cs="Times New Roman"/>
          <w:i/>
        </w:rPr>
        <w:t xml:space="preserve">powoduje przejście do kolejnego etapu </w:t>
      </w:r>
      <w:r w:rsidR="006D3056" w:rsidRPr="00B02388">
        <w:rPr>
          <w:rFonts w:ascii="Times New Roman" w:hAnsi="Times New Roman" w:cs="Times New Roman"/>
          <w:i/>
        </w:rPr>
        <w:t xml:space="preserve">oceny wniosku - oceny zgodności z lokalnymi kryteriami wyboru. </w:t>
      </w:r>
    </w:p>
    <w:p w:rsidR="00EE6FC1" w:rsidRPr="00B02388" w:rsidRDefault="006D305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 xml:space="preserve">W przypadku stwierdzenia, że dany wniosek nie realizuje żadnego z celów LSR </w:t>
      </w:r>
      <w:r w:rsidR="00ED5C05" w:rsidRPr="00B02388">
        <w:rPr>
          <w:rFonts w:ascii="Times New Roman" w:hAnsi="Times New Roman" w:cs="Times New Roman"/>
          <w:i/>
        </w:rPr>
        <w:t>–</w:t>
      </w:r>
      <w:r w:rsidRPr="00B02388">
        <w:rPr>
          <w:rFonts w:ascii="Times New Roman" w:hAnsi="Times New Roman" w:cs="Times New Roman"/>
          <w:i/>
        </w:rPr>
        <w:t xml:space="preserve"> </w:t>
      </w:r>
      <w:r w:rsidR="00ED5C05" w:rsidRPr="00B02388">
        <w:rPr>
          <w:rFonts w:ascii="Times New Roman" w:hAnsi="Times New Roman" w:cs="Times New Roman"/>
          <w:i/>
        </w:rPr>
        <w:t>członek Rad</w:t>
      </w:r>
      <w:r w:rsidRPr="00B02388">
        <w:rPr>
          <w:rFonts w:ascii="Times New Roman" w:hAnsi="Times New Roman" w:cs="Times New Roman"/>
          <w:i/>
        </w:rPr>
        <w:t xml:space="preserve">y zaznacza odpowiednie pole: "wniosek nie jest zgodny z celami LSR" i musi wypełnić pole tekstowe: "uzasadnij". Brak wypełnienia pola "uzasadnij" nie pozwala przejść do dalszego etapu oceny. Po wypełnieniu pola "uzasadnij" </w:t>
      </w:r>
      <w:r w:rsidR="00ED5C05" w:rsidRPr="00B02388">
        <w:rPr>
          <w:rFonts w:ascii="Times New Roman" w:hAnsi="Times New Roman" w:cs="Times New Roman"/>
          <w:i/>
        </w:rPr>
        <w:t>członek Rady</w:t>
      </w:r>
      <w:r w:rsidRPr="00B02388">
        <w:rPr>
          <w:rFonts w:ascii="Times New Roman" w:hAnsi="Times New Roman" w:cs="Times New Roman"/>
          <w:i/>
        </w:rPr>
        <w:t xml:space="preserve"> zatwierdza swoją decyzję, a wniosek pozostaje bez dalszej oceny zgodności z lokalnymi kryteriami wyboru.</w:t>
      </w:r>
      <w:r w:rsidR="00790F4F" w:rsidRPr="00B02388">
        <w:rPr>
          <w:rFonts w:ascii="Times New Roman" w:hAnsi="Times New Roman" w:cs="Times New Roman"/>
          <w:i/>
        </w:rPr>
        <w:t xml:space="preserve"> System przyjmuje, że wniosek otrzymał 0 punktów w ocenie lokalnych kryteriów i </w:t>
      </w:r>
      <w:r w:rsidR="00ED5C05" w:rsidRPr="00B02388">
        <w:rPr>
          <w:rFonts w:ascii="Times New Roman" w:hAnsi="Times New Roman" w:cs="Times New Roman"/>
          <w:i/>
        </w:rPr>
        <w:t>członek Rady</w:t>
      </w:r>
      <w:r w:rsidR="00790F4F" w:rsidRPr="00B02388">
        <w:rPr>
          <w:rFonts w:ascii="Times New Roman" w:hAnsi="Times New Roman" w:cs="Times New Roman"/>
          <w:i/>
        </w:rPr>
        <w:t xml:space="preserve"> liczony jest do średniej punktacji</w:t>
      </w:r>
      <w:r w:rsidR="000F6233" w:rsidRPr="00B02388">
        <w:rPr>
          <w:rFonts w:ascii="Times New Roman" w:hAnsi="Times New Roman" w:cs="Times New Roman"/>
          <w:i/>
        </w:rPr>
        <w:t xml:space="preserve"> jako </w:t>
      </w:r>
      <w:r w:rsidR="00ED5C05" w:rsidRPr="00B02388">
        <w:rPr>
          <w:rFonts w:ascii="Times New Roman" w:hAnsi="Times New Roman" w:cs="Times New Roman"/>
          <w:i/>
        </w:rPr>
        <w:t>członek Rady</w:t>
      </w:r>
      <w:r w:rsidR="000F6233" w:rsidRPr="00B02388">
        <w:rPr>
          <w:rFonts w:ascii="Times New Roman" w:hAnsi="Times New Roman" w:cs="Times New Roman"/>
          <w:i/>
        </w:rPr>
        <w:t xml:space="preserve"> głosujący z wartością punktową 0</w:t>
      </w:r>
      <w:r w:rsidR="00790F4F" w:rsidRPr="00B02388">
        <w:rPr>
          <w:rFonts w:ascii="Times New Roman" w:hAnsi="Times New Roman" w:cs="Times New Roman"/>
          <w:i/>
        </w:rPr>
        <w:t>.</w:t>
      </w:r>
      <w:r w:rsidR="00EE6FC1" w:rsidRPr="00B02388">
        <w:rPr>
          <w:rFonts w:ascii="Times New Roman" w:hAnsi="Times New Roman" w:cs="Times New Roman"/>
          <w:i/>
        </w:rPr>
        <w:t xml:space="preserve"> Identycznie dzieje się w przypadku większej ilości </w:t>
      </w:r>
      <w:r w:rsidR="00ED5C05" w:rsidRPr="00B02388">
        <w:rPr>
          <w:rFonts w:ascii="Times New Roman" w:hAnsi="Times New Roman" w:cs="Times New Roman"/>
          <w:i/>
        </w:rPr>
        <w:t>członków Rady</w:t>
      </w:r>
      <w:r w:rsidR="00EE6FC1" w:rsidRPr="00B02388">
        <w:rPr>
          <w:rFonts w:ascii="Times New Roman" w:hAnsi="Times New Roman" w:cs="Times New Roman"/>
          <w:i/>
        </w:rPr>
        <w:t xml:space="preserve">, którzy uznają wniosek za niezgodny. System automatycznie przyznaje 0 punktów i liczy danego Radnego do średniej oceny. </w:t>
      </w:r>
    </w:p>
    <w:p w:rsidR="000F6233" w:rsidRPr="00B02388" w:rsidRDefault="00EE6FC1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sytuacji gdy</w:t>
      </w:r>
      <w:r w:rsidR="00D40DE6" w:rsidRPr="00B02388">
        <w:rPr>
          <w:rFonts w:ascii="Times New Roman" w:hAnsi="Times New Roman" w:cs="Times New Roman"/>
          <w:i/>
        </w:rPr>
        <w:t>,</w:t>
      </w:r>
      <w:r w:rsidRPr="00B02388">
        <w:rPr>
          <w:rFonts w:ascii="Times New Roman" w:hAnsi="Times New Roman" w:cs="Times New Roman"/>
          <w:i/>
        </w:rPr>
        <w:t xml:space="preserve"> </w:t>
      </w:r>
      <w:r w:rsidR="00B75AE1" w:rsidRPr="00B02388">
        <w:rPr>
          <w:rFonts w:ascii="Times New Roman" w:hAnsi="Times New Roman" w:cs="Times New Roman"/>
          <w:i/>
        </w:rPr>
        <w:t>kworum</w:t>
      </w:r>
      <w:r w:rsidRPr="00B02388">
        <w:rPr>
          <w:rFonts w:ascii="Times New Roman" w:hAnsi="Times New Roman" w:cs="Times New Roman"/>
          <w:i/>
        </w:rPr>
        <w:t xml:space="preserve"> </w:t>
      </w:r>
      <w:r w:rsidR="00ED5C05" w:rsidRPr="00B02388">
        <w:rPr>
          <w:rFonts w:ascii="Times New Roman" w:hAnsi="Times New Roman" w:cs="Times New Roman"/>
          <w:i/>
        </w:rPr>
        <w:t>członków Rady</w:t>
      </w:r>
      <w:r w:rsidR="00D40DE6" w:rsidRPr="00B02388">
        <w:rPr>
          <w:rFonts w:ascii="Times New Roman" w:hAnsi="Times New Roman" w:cs="Times New Roman"/>
          <w:i/>
        </w:rPr>
        <w:t xml:space="preserve"> – z pośród oceniających (obecnych później na posiedzeniu Rady) członków Rady -</w:t>
      </w:r>
      <w:r w:rsidR="00B75AE1" w:rsidRPr="00B02388">
        <w:rPr>
          <w:rFonts w:ascii="Times New Roman" w:hAnsi="Times New Roman" w:cs="Times New Roman"/>
          <w:i/>
        </w:rPr>
        <w:t xml:space="preserve"> </w:t>
      </w:r>
      <w:r w:rsidR="00ED5C05" w:rsidRPr="00B02388">
        <w:rPr>
          <w:rFonts w:ascii="Times New Roman" w:hAnsi="Times New Roman" w:cs="Times New Roman"/>
          <w:i/>
        </w:rPr>
        <w:t>zadecyduje</w:t>
      </w:r>
      <w:r w:rsidRPr="00B02388">
        <w:rPr>
          <w:rFonts w:ascii="Times New Roman" w:hAnsi="Times New Roman" w:cs="Times New Roman"/>
          <w:i/>
        </w:rPr>
        <w:t>, że wniosek nie jest zgodny z LSR - wniosek automatycznie staje się wnioskiem niewybranym - nie znajduje się na liście rankingowej i podejmowana jest stosowna uchwała Rady.</w:t>
      </w:r>
      <w:r w:rsidR="001E58D4" w:rsidRPr="00B02388">
        <w:rPr>
          <w:rFonts w:ascii="Times New Roman" w:hAnsi="Times New Roman" w:cs="Times New Roman"/>
          <w:i/>
        </w:rPr>
        <w:t xml:space="preserve"> Informacja z sytemu o wnioskach niezgodnych z LSR generowana jest na zebraniu Rady.</w:t>
      </w:r>
      <w:r w:rsidR="00B82543" w:rsidRPr="00B02388">
        <w:rPr>
          <w:rFonts w:ascii="Times New Roman" w:hAnsi="Times New Roman" w:cs="Times New Roman"/>
          <w:i/>
        </w:rPr>
        <w:t xml:space="preserve"> </w:t>
      </w:r>
      <w:r w:rsidR="00497E57" w:rsidRPr="00B02388">
        <w:rPr>
          <w:rFonts w:ascii="Times New Roman" w:hAnsi="Times New Roman" w:cs="Times New Roman"/>
          <w:i/>
        </w:rPr>
        <w:t>Członkowie Rady</w:t>
      </w:r>
      <w:r w:rsidR="00B82543" w:rsidRPr="00B02388">
        <w:rPr>
          <w:rFonts w:ascii="Times New Roman" w:hAnsi="Times New Roman" w:cs="Times New Roman"/>
          <w:i/>
        </w:rPr>
        <w:t xml:space="preserve"> w czasie oceny </w:t>
      </w:r>
      <w:proofErr w:type="spellStart"/>
      <w:r w:rsidR="00B82543" w:rsidRPr="00B02388">
        <w:rPr>
          <w:rFonts w:ascii="Times New Roman" w:hAnsi="Times New Roman" w:cs="Times New Roman"/>
          <w:i/>
        </w:rPr>
        <w:t>on-line</w:t>
      </w:r>
      <w:proofErr w:type="spellEnd"/>
      <w:r w:rsidR="00B82543" w:rsidRPr="00B02388">
        <w:rPr>
          <w:rFonts w:ascii="Times New Roman" w:hAnsi="Times New Roman" w:cs="Times New Roman"/>
          <w:i/>
        </w:rPr>
        <w:t xml:space="preserve"> nie widzą statusu wniosku</w:t>
      </w:r>
      <w:r w:rsidR="00497E57" w:rsidRPr="00B02388">
        <w:rPr>
          <w:rFonts w:ascii="Times New Roman" w:hAnsi="Times New Roman" w:cs="Times New Roman"/>
          <w:i/>
        </w:rPr>
        <w:t xml:space="preserve"> i ocen innych członków Rady</w:t>
      </w:r>
      <w:r w:rsidR="00B82543" w:rsidRPr="00B02388">
        <w:rPr>
          <w:rFonts w:ascii="Times New Roman" w:hAnsi="Times New Roman" w:cs="Times New Roman"/>
          <w:i/>
        </w:rPr>
        <w:t xml:space="preserve">. </w:t>
      </w:r>
    </w:p>
    <w:p w:rsidR="00EE6FC1" w:rsidRPr="00B02388" w:rsidRDefault="000F6233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na poziomie opracowania lokalnych kryteriów oceny w LSR określa minimalną wartość punktową, którą musi uzyskać wniosek, aby znaleźć się na liście rankingowej. System pamięta wprowadzoną na etapie przygotowania systemu wartość minimalną i wnioski, które nie uzyskają </w:t>
      </w:r>
      <w:r w:rsidR="0082034C" w:rsidRPr="00B02388">
        <w:rPr>
          <w:rFonts w:ascii="Times New Roman" w:hAnsi="Times New Roman" w:cs="Times New Roman"/>
          <w:i/>
        </w:rPr>
        <w:t>tej</w:t>
      </w:r>
      <w:r w:rsidRPr="00B02388">
        <w:rPr>
          <w:rFonts w:ascii="Times New Roman" w:hAnsi="Times New Roman" w:cs="Times New Roman"/>
          <w:i/>
        </w:rPr>
        <w:t xml:space="preserve"> wartości punktowej </w:t>
      </w:r>
      <w:r w:rsidR="0082034C" w:rsidRPr="00B02388">
        <w:rPr>
          <w:rFonts w:ascii="Times New Roman" w:hAnsi="Times New Roman" w:cs="Times New Roman"/>
          <w:i/>
        </w:rPr>
        <w:t>automatycznie przenosi - jako wnioski do odrzucenia przez podjęcie przez Radę stosownej uchwały.</w:t>
      </w:r>
    </w:p>
    <w:p w:rsidR="00F64135" w:rsidRPr="00B02388" w:rsidRDefault="00C96AE7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przejściu etapu zgodności z </w:t>
      </w:r>
      <w:r w:rsidR="00497E57" w:rsidRPr="00B02388">
        <w:rPr>
          <w:rFonts w:ascii="Times New Roman" w:hAnsi="Times New Roman" w:cs="Times New Roman"/>
          <w:i/>
        </w:rPr>
        <w:t>celami LSR, członek Rady</w:t>
      </w:r>
      <w:r w:rsidRPr="00B02388">
        <w:rPr>
          <w:rFonts w:ascii="Times New Roman" w:hAnsi="Times New Roman" w:cs="Times New Roman"/>
          <w:i/>
        </w:rPr>
        <w:t xml:space="preserve"> przechodzi do etapu oceny lokalnych kryteriów. W celu ułatwienia dokonania oceny poszczególnych wniosków - złożony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- wniosek wyświetla się w części ekranu - jako podgląd, a w drugiej części wyświetla się karta oceny lokalnych kryteriów. </w:t>
      </w:r>
      <w:r w:rsidR="00497E57" w:rsidRPr="00B02388">
        <w:rPr>
          <w:rFonts w:ascii="Times New Roman" w:hAnsi="Times New Roman" w:cs="Times New Roman"/>
          <w:i/>
        </w:rPr>
        <w:t>Członek Rady</w:t>
      </w:r>
      <w:r w:rsidRPr="00B02388">
        <w:rPr>
          <w:rFonts w:ascii="Times New Roman" w:hAnsi="Times New Roman" w:cs="Times New Roman"/>
          <w:i/>
        </w:rPr>
        <w:t xml:space="preserve"> na bieżąco analizuje wniosek i ocenia przydzielając punkty w odpowiednich pozycjach. Celem eliminacji pomyłek </w:t>
      </w:r>
      <w:r w:rsidR="00497E57" w:rsidRPr="00B02388">
        <w:rPr>
          <w:rFonts w:ascii="Times New Roman" w:hAnsi="Times New Roman" w:cs="Times New Roman"/>
          <w:i/>
        </w:rPr>
        <w:t xml:space="preserve">w ocenie członków Rady </w:t>
      </w:r>
      <w:r w:rsidR="00C71040" w:rsidRPr="00B02388">
        <w:rPr>
          <w:rFonts w:ascii="Times New Roman" w:hAnsi="Times New Roman" w:cs="Times New Roman"/>
          <w:i/>
        </w:rPr>
        <w:t xml:space="preserve">- </w:t>
      </w:r>
      <w:r w:rsidR="00FF288E" w:rsidRPr="00B02388">
        <w:rPr>
          <w:rFonts w:ascii="Times New Roman" w:hAnsi="Times New Roman" w:cs="Times New Roman"/>
          <w:i/>
        </w:rPr>
        <w:t>w kategoriach "zamkniętych</w:t>
      </w:r>
      <w:r w:rsidRPr="00B02388">
        <w:rPr>
          <w:rFonts w:ascii="Times New Roman" w:hAnsi="Times New Roman" w:cs="Times New Roman"/>
          <w:i/>
        </w:rPr>
        <w:t>"</w:t>
      </w:r>
      <w:r w:rsidR="00C71040" w:rsidRPr="00B02388">
        <w:rPr>
          <w:rFonts w:ascii="Times New Roman" w:hAnsi="Times New Roman" w:cs="Times New Roman"/>
          <w:i/>
        </w:rPr>
        <w:t>,</w:t>
      </w:r>
      <w:r w:rsidRPr="00B02388">
        <w:rPr>
          <w:rFonts w:ascii="Times New Roman" w:hAnsi="Times New Roman" w:cs="Times New Roman"/>
          <w:i/>
        </w:rPr>
        <w:t xml:space="preserve"> gdzie konkretna wartość punktowa jest przydzielana na podstawie stałych danych (np. deklarowany wkład własny </w:t>
      </w:r>
      <w:r w:rsidR="00C71040" w:rsidRPr="00B02388">
        <w:rPr>
          <w:rFonts w:ascii="Times New Roman" w:hAnsi="Times New Roman" w:cs="Times New Roman"/>
          <w:i/>
        </w:rPr>
        <w:t>10% grantu - 3 pkt., deklarowany wkład własny 20% grantu - 6 pkt.</w:t>
      </w:r>
      <w:r w:rsidRPr="00B02388">
        <w:rPr>
          <w:rFonts w:ascii="Times New Roman" w:hAnsi="Times New Roman" w:cs="Times New Roman"/>
          <w:i/>
        </w:rPr>
        <w:t>)</w:t>
      </w:r>
      <w:r w:rsidR="00C71040" w:rsidRPr="00B02388">
        <w:rPr>
          <w:rFonts w:ascii="Times New Roman" w:hAnsi="Times New Roman" w:cs="Times New Roman"/>
          <w:i/>
        </w:rPr>
        <w:t xml:space="preserve"> system automatycznie </w:t>
      </w:r>
      <w:r w:rsidR="00A113E8" w:rsidRPr="00B02388">
        <w:rPr>
          <w:rFonts w:ascii="Times New Roman" w:hAnsi="Times New Roman" w:cs="Times New Roman"/>
          <w:i/>
        </w:rPr>
        <w:t>importuje</w:t>
      </w:r>
      <w:r w:rsidR="00C71040" w:rsidRPr="00B02388">
        <w:rPr>
          <w:rFonts w:ascii="Times New Roman" w:hAnsi="Times New Roman" w:cs="Times New Roman"/>
          <w:i/>
        </w:rPr>
        <w:t xml:space="preserve"> dane z wersji elektronicznej </w:t>
      </w:r>
      <w:r w:rsidR="00497E57" w:rsidRPr="00B02388">
        <w:rPr>
          <w:rFonts w:ascii="Times New Roman" w:hAnsi="Times New Roman" w:cs="Times New Roman"/>
          <w:i/>
        </w:rPr>
        <w:t xml:space="preserve">wniosku </w:t>
      </w:r>
      <w:r w:rsidR="00C71040" w:rsidRPr="00B02388">
        <w:rPr>
          <w:rFonts w:ascii="Times New Roman" w:hAnsi="Times New Roman" w:cs="Times New Roman"/>
          <w:i/>
        </w:rPr>
        <w:t xml:space="preserve">i sugeruje </w:t>
      </w:r>
      <w:r w:rsidR="00497E57" w:rsidRPr="00B02388">
        <w:rPr>
          <w:rFonts w:ascii="Times New Roman" w:hAnsi="Times New Roman" w:cs="Times New Roman"/>
          <w:i/>
        </w:rPr>
        <w:t xml:space="preserve">poprawną </w:t>
      </w:r>
      <w:r w:rsidR="00C71040" w:rsidRPr="00B02388">
        <w:rPr>
          <w:rFonts w:ascii="Times New Roman" w:hAnsi="Times New Roman" w:cs="Times New Roman"/>
          <w:i/>
        </w:rPr>
        <w:t xml:space="preserve">odpowiedź </w:t>
      </w:r>
      <w:r w:rsidR="00497E57" w:rsidRPr="00B02388">
        <w:rPr>
          <w:rFonts w:ascii="Times New Roman" w:hAnsi="Times New Roman" w:cs="Times New Roman"/>
          <w:i/>
        </w:rPr>
        <w:t>członkowi Rady</w:t>
      </w:r>
      <w:r w:rsidR="00C71040" w:rsidRPr="00B02388">
        <w:rPr>
          <w:rFonts w:ascii="Times New Roman" w:hAnsi="Times New Roman" w:cs="Times New Roman"/>
          <w:i/>
        </w:rPr>
        <w:t xml:space="preserve">. Ostateczna decyzja o wprowadzonej wartości punktowej należy do </w:t>
      </w:r>
      <w:r w:rsidR="00497E57" w:rsidRPr="00B02388">
        <w:rPr>
          <w:rFonts w:ascii="Times New Roman" w:hAnsi="Times New Roman" w:cs="Times New Roman"/>
          <w:i/>
        </w:rPr>
        <w:t>członka Rady</w:t>
      </w:r>
      <w:r w:rsidR="00C71040" w:rsidRPr="00B02388">
        <w:rPr>
          <w:rFonts w:ascii="Times New Roman" w:hAnsi="Times New Roman" w:cs="Times New Roman"/>
          <w:i/>
        </w:rPr>
        <w:t xml:space="preserve"> </w:t>
      </w:r>
      <w:r w:rsidR="00497E57" w:rsidRPr="00B02388">
        <w:rPr>
          <w:rFonts w:ascii="Times New Roman" w:hAnsi="Times New Roman" w:cs="Times New Roman"/>
          <w:i/>
        </w:rPr>
        <w:t xml:space="preserve">- </w:t>
      </w:r>
      <w:r w:rsidR="00C71040" w:rsidRPr="00B02388">
        <w:rPr>
          <w:rFonts w:ascii="Times New Roman" w:hAnsi="Times New Roman" w:cs="Times New Roman"/>
          <w:i/>
        </w:rPr>
        <w:t>oceniającego - jednakże wprowadzenie innej wartości niż sugerowana przez system - powoduje oznaczenie takiej oceny punktowej znacznikiem</w:t>
      </w:r>
      <w:r w:rsidR="00497E57" w:rsidRPr="00B02388">
        <w:rPr>
          <w:rFonts w:ascii="Times New Roman" w:hAnsi="Times New Roman" w:cs="Times New Roman"/>
          <w:i/>
        </w:rPr>
        <w:t>:</w:t>
      </w:r>
      <w:r w:rsidR="00C71040" w:rsidRPr="00B02388">
        <w:rPr>
          <w:rFonts w:ascii="Times New Roman" w:hAnsi="Times New Roman" w:cs="Times New Roman"/>
          <w:i/>
        </w:rPr>
        <w:t xml:space="preserve"> "uwaga - sprawdź ocenę". Znacznik widoczny jest na wydruku raportu z oceny i komisja (zgodna z regu</w:t>
      </w:r>
      <w:r w:rsidR="00497E57" w:rsidRPr="00B02388">
        <w:rPr>
          <w:rFonts w:ascii="Times New Roman" w:hAnsi="Times New Roman" w:cs="Times New Roman"/>
          <w:i/>
        </w:rPr>
        <w:t xml:space="preserve">laminem Rady) </w:t>
      </w:r>
      <w:r w:rsidR="00C71040" w:rsidRPr="00B02388">
        <w:rPr>
          <w:rFonts w:ascii="Times New Roman" w:hAnsi="Times New Roman" w:cs="Times New Roman"/>
          <w:i/>
        </w:rPr>
        <w:t xml:space="preserve">dokonaną ocenę (opisana niżej) może wezwać </w:t>
      </w:r>
      <w:r w:rsidR="00497E57" w:rsidRPr="00B02388">
        <w:rPr>
          <w:rFonts w:ascii="Times New Roman" w:hAnsi="Times New Roman" w:cs="Times New Roman"/>
          <w:i/>
        </w:rPr>
        <w:t>członka Rady</w:t>
      </w:r>
      <w:r w:rsidR="00C71040" w:rsidRPr="00B02388">
        <w:rPr>
          <w:rFonts w:ascii="Times New Roman" w:hAnsi="Times New Roman" w:cs="Times New Roman"/>
          <w:i/>
        </w:rPr>
        <w:t xml:space="preserve"> do zastosowania poprawki - ze względu na nie</w:t>
      </w:r>
      <w:r w:rsidR="00F64135" w:rsidRPr="00B02388">
        <w:rPr>
          <w:rFonts w:ascii="Times New Roman" w:hAnsi="Times New Roman" w:cs="Times New Roman"/>
          <w:i/>
        </w:rPr>
        <w:t xml:space="preserve">poprawnie </w:t>
      </w:r>
      <w:r w:rsidR="00497E57" w:rsidRPr="00B02388">
        <w:rPr>
          <w:rFonts w:ascii="Times New Roman" w:hAnsi="Times New Roman" w:cs="Times New Roman"/>
          <w:i/>
        </w:rPr>
        <w:t>przyznaną</w:t>
      </w:r>
      <w:r w:rsidR="00F64135" w:rsidRPr="00B02388">
        <w:rPr>
          <w:rFonts w:ascii="Times New Roman" w:hAnsi="Times New Roman" w:cs="Times New Roman"/>
          <w:i/>
        </w:rPr>
        <w:t xml:space="preserve"> punktację. </w:t>
      </w:r>
    </w:p>
    <w:p w:rsidR="00F64135" w:rsidRPr="00B02388" w:rsidRDefault="00F64135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kategoriach oceny lokalnych kryteriów "otwartych" system podpowiada minimalną i maksymalną wartość punktową, którą </w:t>
      </w:r>
      <w:r w:rsidR="00497E57" w:rsidRPr="00B02388">
        <w:rPr>
          <w:rFonts w:ascii="Times New Roman" w:hAnsi="Times New Roman" w:cs="Times New Roman"/>
          <w:i/>
        </w:rPr>
        <w:t>członek Rady</w:t>
      </w:r>
      <w:r w:rsidRPr="00B02388">
        <w:rPr>
          <w:rFonts w:ascii="Times New Roman" w:hAnsi="Times New Roman" w:cs="Times New Roman"/>
          <w:i/>
        </w:rPr>
        <w:t xml:space="preserve"> może przydzielić. Radny na podstawie dokonanej analizy wniosku przydziela odpowiednie wartości punktowe, po czym dokonuje zatwierdzenia dokonanej oceny. </w:t>
      </w:r>
    </w:p>
    <w:p w:rsidR="00915D8A" w:rsidRPr="00B02388" w:rsidRDefault="00F64135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czasie okresu oceny wniosków</w:t>
      </w:r>
      <w:r w:rsidR="00497E57" w:rsidRPr="00B02388">
        <w:rPr>
          <w:rFonts w:ascii="Times New Roman" w:hAnsi="Times New Roman" w:cs="Times New Roman"/>
          <w:i/>
        </w:rPr>
        <w:t>,</w:t>
      </w:r>
      <w:r w:rsidRPr="00B02388">
        <w:rPr>
          <w:rFonts w:ascii="Times New Roman" w:hAnsi="Times New Roman" w:cs="Times New Roman"/>
          <w:i/>
        </w:rPr>
        <w:t xml:space="preserve"> konkretny </w:t>
      </w:r>
      <w:r w:rsidR="00497E57" w:rsidRPr="00B02388">
        <w:rPr>
          <w:rFonts w:ascii="Times New Roman" w:hAnsi="Times New Roman" w:cs="Times New Roman"/>
          <w:i/>
        </w:rPr>
        <w:t>członek Rady</w:t>
      </w:r>
      <w:r w:rsidRPr="00B02388">
        <w:rPr>
          <w:rFonts w:ascii="Times New Roman" w:hAnsi="Times New Roman" w:cs="Times New Roman"/>
          <w:i/>
        </w:rPr>
        <w:t xml:space="preserve"> nie ma podglądu na dokonaną ocenę przez innych </w:t>
      </w:r>
      <w:r w:rsidR="00497E57" w:rsidRPr="00B02388">
        <w:rPr>
          <w:rFonts w:ascii="Times New Roman" w:hAnsi="Times New Roman" w:cs="Times New Roman"/>
          <w:i/>
        </w:rPr>
        <w:t>członków Rady</w:t>
      </w:r>
      <w:r w:rsidRPr="00B02388">
        <w:rPr>
          <w:rFonts w:ascii="Times New Roman" w:hAnsi="Times New Roman" w:cs="Times New Roman"/>
          <w:i/>
        </w:rPr>
        <w:t xml:space="preserve">. Podgląd na status oceny przez każdego </w:t>
      </w:r>
      <w:r w:rsidR="00497E57" w:rsidRPr="00B02388">
        <w:rPr>
          <w:rFonts w:ascii="Times New Roman" w:hAnsi="Times New Roman" w:cs="Times New Roman"/>
          <w:i/>
        </w:rPr>
        <w:t>członka Rady</w:t>
      </w:r>
      <w:r w:rsidRPr="00B02388">
        <w:rPr>
          <w:rFonts w:ascii="Times New Roman" w:hAnsi="Times New Roman" w:cs="Times New Roman"/>
          <w:i/>
        </w:rPr>
        <w:t>: brak oceny / w trakcie / zakończona (bez wartości punktowych) ma biuro LGD - może w razie zbliżania się zakończenia terminu dokonania oceny</w:t>
      </w:r>
      <w:r w:rsidR="00B36BB2" w:rsidRPr="00B02388">
        <w:rPr>
          <w:rFonts w:ascii="Times New Roman" w:hAnsi="Times New Roman" w:cs="Times New Roman"/>
          <w:i/>
        </w:rPr>
        <w:t xml:space="preserve">- </w:t>
      </w:r>
      <w:r w:rsidRPr="00B02388">
        <w:rPr>
          <w:rFonts w:ascii="Times New Roman" w:hAnsi="Times New Roman" w:cs="Times New Roman"/>
          <w:i/>
        </w:rPr>
        <w:t xml:space="preserve"> poinformować, przypomnieć i zmobilizować </w:t>
      </w:r>
      <w:r w:rsidR="00497E57" w:rsidRPr="00B02388">
        <w:rPr>
          <w:rFonts w:ascii="Times New Roman" w:hAnsi="Times New Roman" w:cs="Times New Roman"/>
          <w:i/>
        </w:rPr>
        <w:t>członków Rady</w:t>
      </w:r>
      <w:r w:rsidRPr="00B02388">
        <w:rPr>
          <w:rFonts w:ascii="Times New Roman" w:hAnsi="Times New Roman" w:cs="Times New Roman"/>
          <w:i/>
        </w:rPr>
        <w:t xml:space="preserve"> do udziału w </w:t>
      </w:r>
      <w:r w:rsidR="00B36BB2" w:rsidRPr="00B02388">
        <w:rPr>
          <w:rFonts w:ascii="Times New Roman" w:hAnsi="Times New Roman" w:cs="Times New Roman"/>
          <w:i/>
        </w:rPr>
        <w:t>ocenie</w:t>
      </w:r>
      <w:r w:rsidRPr="00B02388">
        <w:rPr>
          <w:rFonts w:ascii="Times New Roman" w:hAnsi="Times New Roman" w:cs="Times New Roman"/>
          <w:i/>
        </w:rPr>
        <w:t xml:space="preserve"> wniosków. </w:t>
      </w:r>
      <w:r w:rsidR="00497E57" w:rsidRPr="00B02388">
        <w:rPr>
          <w:rFonts w:ascii="Times New Roman" w:hAnsi="Times New Roman" w:cs="Times New Roman"/>
          <w:i/>
        </w:rPr>
        <w:t xml:space="preserve">Sposób wyliczania punktacji dla </w:t>
      </w:r>
      <w:r w:rsidR="00650D29" w:rsidRPr="00B02388">
        <w:rPr>
          <w:rFonts w:ascii="Times New Roman" w:hAnsi="Times New Roman" w:cs="Times New Roman"/>
          <w:i/>
        </w:rPr>
        <w:t>pojedynczych wniosków</w:t>
      </w:r>
      <w:r w:rsidR="00497E57" w:rsidRPr="00B02388">
        <w:rPr>
          <w:rFonts w:ascii="Times New Roman" w:hAnsi="Times New Roman" w:cs="Times New Roman"/>
          <w:i/>
        </w:rPr>
        <w:t xml:space="preserve"> </w:t>
      </w:r>
      <w:r w:rsidR="00650D29" w:rsidRPr="00B02388">
        <w:rPr>
          <w:rFonts w:ascii="Times New Roman" w:hAnsi="Times New Roman" w:cs="Times New Roman"/>
          <w:i/>
        </w:rPr>
        <w:t xml:space="preserve">oraz wszystkich wniosków (lista rankingowa) </w:t>
      </w:r>
      <w:r w:rsidR="00497E57" w:rsidRPr="00B02388">
        <w:rPr>
          <w:rFonts w:ascii="Times New Roman" w:hAnsi="Times New Roman" w:cs="Times New Roman"/>
          <w:i/>
        </w:rPr>
        <w:t>po ocenie przez członk</w:t>
      </w:r>
      <w:r w:rsidR="00650D29" w:rsidRPr="00B02388">
        <w:rPr>
          <w:rFonts w:ascii="Times New Roman" w:hAnsi="Times New Roman" w:cs="Times New Roman"/>
          <w:i/>
        </w:rPr>
        <w:t>ów Rady opisany jest w następnych</w:t>
      </w:r>
      <w:r w:rsidR="00497E57" w:rsidRPr="00B02388">
        <w:rPr>
          <w:rFonts w:ascii="Times New Roman" w:hAnsi="Times New Roman" w:cs="Times New Roman"/>
          <w:i/>
        </w:rPr>
        <w:t xml:space="preserve"> pod</w:t>
      </w:r>
      <w:r w:rsidR="00650D29" w:rsidRPr="00B02388">
        <w:rPr>
          <w:rFonts w:ascii="Times New Roman" w:hAnsi="Times New Roman" w:cs="Times New Roman"/>
          <w:i/>
        </w:rPr>
        <w:t>punktach</w:t>
      </w:r>
      <w:r w:rsidR="00497E57" w:rsidRPr="00B02388">
        <w:rPr>
          <w:rFonts w:ascii="Times New Roman" w:hAnsi="Times New Roman" w:cs="Times New Roman"/>
          <w:i/>
        </w:rPr>
        <w:t xml:space="preserve"> procedury.</w:t>
      </w:r>
    </w:p>
    <w:p w:rsidR="00EB5612" w:rsidRDefault="00F64135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System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="00F70A39" w:rsidRPr="00B02388">
        <w:rPr>
          <w:rFonts w:ascii="Times New Roman" w:hAnsi="Times New Roman" w:cs="Times New Roman"/>
          <w:i/>
        </w:rPr>
        <w:t xml:space="preserve"> aktywny jest do końca trwania </w:t>
      </w:r>
      <w:r w:rsidR="00497E57" w:rsidRPr="00B02388">
        <w:rPr>
          <w:rFonts w:ascii="Times New Roman" w:hAnsi="Times New Roman" w:cs="Times New Roman"/>
          <w:i/>
        </w:rPr>
        <w:t>posiedzenia</w:t>
      </w:r>
      <w:r w:rsidR="00EB5612">
        <w:rPr>
          <w:rFonts w:ascii="Times New Roman" w:hAnsi="Times New Roman" w:cs="Times New Roman"/>
          <w:i/>
        </w:rPr>
        <w:t xml:space="preserve"> Rady.</w:t>
      </w:r>
    </w:p>
    <w:p w:rsidR="00805A96" w:rsidRPr="00B02388" w:rsidRDefault="00A678D1" w:rsidP="00EB561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</w:rPr>
        <w:t>e</w:t>
      </w:r>
      <w:r w:rsidR="00BD08CA" w:rsidRPr="00B02388">
        <w:rPr>
          <w:rFonts w:ascii="Times New Roman" w:hAnsi="Times New Roman" w:cs="Times New Roman"/>
        </w:rPr>
        <w:t>)</w:t>
      </w:r>
      <w:r w:rsidR="00EB5612">
        <w:rPr>
          <w:rFonts w:ascii="Times New Roman" w:hAnsi="Times New Roman" w:cs="Times New Roman"/>
        </w:rPr>
        <w:t xml:space="preserve"> brak </w:t>
      </w:r>
      <w:r w:rsidR="00EB5612" w:rsidRPr="00EB5612">
        <w:rPr>
          <w:rFonts w:ascii="Times New Roman" w:hAnsi="Times New Roman" w:cs="Times New Roman"/>
        </w:rPr>
        <w:t xml:space="preserve">oceny </w:t>
      </w:r>
      <w:proofErr w:type="spellStart"/>
      <w:r w:rsidR="00EB5612" w:rsidRPr="00EB5612">
        <w:rPr>
          <w:rFonts w:ascii="Times New Roman" w:hAnsi="Times New Roman" w:cs="Times New Roman"/>
        </w:rPr>
        <w:t>on-line</w:t>
      </w:r>
      <w:proofErr w:type="spellEnd"/>
      <w:r w:rsidR="00EB5612" w:rsidRPr="00EB5612">
        <w:rPr>
          <w:rFonts w:ascii="Times New Roman" w:hAnsi="Times New Roman" w:cs="Times New Roman"/>
        </w:rPr>
        <w:t xml:space="preserve"> jednego, większej ilości, wszystkich wniosków</w:t>
      </w:r>
      <w:r w:rsidR="00EB5612">
        <w:rPr>
          <w:rFonts w:ascii="Times New Roman" w:hAnsi="Times New Roman" w:cs="Times New Roman"/>
        </w:rPr>
        <w:t xml:space="preserve"> przez członka Rady</w:t>
      </w:r>
    </w:p>
    <w:p w:rsidR="00750A85" w:rsidRPr="00B02388" w:rsidRDefault="0084500C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Możliwa jes</w:t>
      </w:r>
      <w:r w:rsidR="00750A85" w:rsidRPr="00B02388">
        <w:rPr>
          <w:rFonts w:ascii="Times New Roman" w:hAnsi="Times New Roman" w:cs="Times New Roman"/>
          <w:i/>
        </w:rPr>
        <w:t>t sytuacja, w której na posiedzeniu członków</w:t>
      </w:r>
      <w:r w:rsidRPr="00B02388">
        <w:rPr>
          <w:rFonts w:ascii="Times New Roman" w:hAnsi="Times New Roman" w:cs="Times New Roman"/>
          <w:i/>
        </w:rPr>
        <w:t xml:space="preserve"> Rady obecny jest </w:t>
      </w:r>
      <w:r w:rsidR="00750A85" w:rsidRPr="00B02388">
        <w:rPr>
          <w:rFonts w:ascii="Times New Roman" w:hAnsi="Times New Roman" w:cs="Times New Roman"/>
          <w:i/>
        </w:rPr>
        <w:t>członek Rady</w:t>
      </w:r>
      <w:r w:rsidRPr="00B02388">
        <w:rPr>
          <w:rFonts w:ascii="Times New Roman" w:hAnsi="Times New Roman" w:cs="Times New Roman"/>
          <w:i/>
        </w:rPr>
        <w:t xml:space="preserve">, który nie dokonał oceny wniosków w systemie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>.</w:t>
      </w:r>
      <w:r w:rsidR="00A56FAB">
        <w:rPr>
          <w:rFonts w:ascii="Times New Roman" w:hAnsi="Times New Roman" w:cs="Times New Roman"/>
          <w:i/>
        </w:rPr>
        <w:t xml:space="preserve"> Sekretarz</w:t>
      </w:r>
      <w:r w:rsidRPr="00B02388">
        <w:rPr>
          <w:rFonts w:ascii="Times New Roman" w:hAnsi="Times New Roman" w:cs="Times New Roman"/>
          <w:i/>
        </w:rPr>
        <w:t xml:space="preserve"> dokonuje </w:t>
      </w:r>
      <w:r w:rsidR="00AD0FB4" w:rsidRPr="00B02388">
        <w:rPr>
          <w:rFonts w:ascii="Times New Roman" w:hAnsi="Times New Roman" w:cs="Times New Roman"/>
          <w:i/>
        </w:rPr>
        <w:t xml:space="preserve">sprawdzenia listy obecności </w:t>
      </w:r>
      <w:r w:rsidR="00750A85" w:rsidRPr="00B02388">
        <w:rPr>
          <w:rFonts w:ascii="Times New Roman" w:hAnsi="Times New Roman" w:cs="Times New Roman"/>
          <w:i/>
        </w:rPr>
        <w:t>członków Rady</w:t>
      </w:r>
      <w:r w:rsidRPr="00B02388">
        <w:rPr>
          <w:rFonts w:ascii="Times New Roman" w:hAnsi="Times New Roman" w:cs="Times New Roman"/>
          <w:i/>
        </w:rPr>
        <w:t xml:space="preserve"> i na podstawie raportu dotyczącego wykonanej oceny - przekazanego przez biuro LGD - stwierdza wykonanie oceny przez wszystkich obecnych </w:t>
      </w:r>
      <w:r w:rsidR="00750A85" w:rsidRPr="00B02388">
        <w:rPr>
          <w:rFonts w:ascii="Times New Roman" w:hAnsi="Times New Roman" w:cs="Times New Roman"/>
          <w:i/>
        </w:rPr>
        <w:t>członków Rady</w:t>
      </w:r>
      <w:r w:rsidRPr="00B02388">
        <w:rPr>
          <w:rFonts w:ascii="Times New Roman" w:hAnsi="Times New Roman" w:cs="Times New Roman"/>
          <w:i/>
        </w:rPr>
        <w:t xml:space="preserve">. W przypadku niedokonania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jednego, większej ilości, wszystkich wniosków - komisja wzywa danego </w:t>
      </w:r>
      <w:r w:rsidR="00750A85" w:rsidRPr="00B02388">
        <w:rPr>
          <w:rFonts w:ascii="Times New Roman" w:hAnsi="Times New Roman" w:cs="Times New Roman"/>
          <w:i/>
        </w:rPr>
        <w:t>członka Rady</w:t>
      </w:r>
      <w:r w:rsidRPr="00B02388">
        <w:rPr>
          <w:rFonts w:ascii="Times New Roman" w:hAnsi="Times New Roman" w:cs="Times New Roman"/>
          <w:i/>
        </w:rPr>
        <w:t xml:space="preserve"> do dokończenia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. W przypadku dokończenia oceny - </w:t>
      </w:r>
      <w:r w:rsidR="00750A85" w:rsidRPr="00B02388">
        <w:rPr>
          <w:rFonts w:ascii="Times New Roman" w:hAnsi="Times New Roman" w:cs="Times New Roman"/>
          <w:i/>
        </w:rPr>
        <w:t>dany członek Rady</w:t>
      </w:r>
      <w:r w:rsidRPr="00B02388">
        <w:rPr>
          <w:rFonts w:ascii="Times New Roman" w:hAnsi="Times New Roman" w:cs="Times New Roman"/>
          <w:i/>
        </w:rPr>
        <w:t xml:space="preserve"> bierze udział w obradach zebrania Rady. W przypadku odmowy dokończenia procesu oceny</w:t>
      </w:r>
      <w:r w:rsidR="00AD0FB4" w:rsidRPr="00B02388">
        <w:rPr>
          <w:rFonts w:ascii="Times New Roman" w:hAnsi="Times New Roman" w:cs="Times New Roman"/>
          <w:i/>
        </w:rPr>
        <w:t xml:space="preserve"> </w:t>
      </w:r>
      <w:r w:rsidR="00B319BE" w:rsidRPr="00B02388">
        <w:rPr>
          <w:rFonts w:ascii="Times New Roman" w:hAnsi="Times New Roman" w:cs="Times New Roman"/>
          <w:i/>
        </w:rPr>
        <w:t>wniosków</w:t>
      </w:r>
      <w:r w:rsidRPr="00B02388">
        <w:rPr>
          <w:rFonts w:ascii="Times New Roman" w:hAnsi="Times New Roman" w:cs="Times New Roman"/>
          <w:i/>
        </w:rPr>
        <w:t xml:space="preserve"> - Przewodniczący Rady podejmuje decyzję o wykluczeniu</w:t>
      </w:r>
      <w:r w:rsidR="00AD0FB4" w:rsidRPr="00B02388">
        <w:rPr>
          <w:rFonts w:ascii="Times New Roman" w:hAnsi="Times New Roman" w:cs="Times New Roman"/>
          <w:i/>
        </w:rPr>
        <w:t xml:space="preserve"> danego </w:t>
      </w:r>
      <w:r w:rsidR="00750A85" w:rsidRPr="00B02388">
        <w:rPr>
          <w:rFonts w:ascii="Times New Roman" w:hAnsi="Times New Roman" w:cs="Times New Roman"/>
          <w:i/>
        </w:rPr>
        <w:t>członka Rady</w:t>
      </w:r>
      <w:r w:rsidR="00AD0FB4" w:rsidRPr="00B02388">
        <w:rPr>
          <w:rFonts w:ascii="Times New Roman" w:hAnsi="Times New Roman" w:cs="Times New Roman"/>
          <w:i/>
        </w:rPr>
        <w:t xml:space="preserve"> i nie uwzględnia jego punktacji i osoby do liczonej później średniej. Radny </w:t>
      </w:r>
      <w:r w:rsidR="00B319BE" w:rsidRPr="00B02388">
        <w:rPr>
          <w:rFonts w:ascii="Times New Roman" w:hAnsi="Times New Roman" w:cs="Times New Roman"/>
          <w:i/>
        </w:rPr>
        <w:t>nie ma prawa głosować za podjęciem uchwał</w:t>
      </w:r>
      <w:r w:rsidR="00AD0FB4" w:rsidRPr="00B02388">
        <w:rPr>
          <w:rFonts w:ascii="Times New Roman" w:hAnsi="Times New Roman" w:cs="Times New Roman"/>
          <w:i/>
        </w:rPr>
        <w:t xml:space="preserve">. Analogicznie jeśli </w:t>
      </w:r>
      <w:r w:rsidR="00750A85" w:rsidRPr="00B02388">
        <w:rPr>
          <w:rFonts w:ascii="Times New Roman" w:hAnsi="Times New Roman" w:cs="Times New Roman"/>
          <w:i/>
        </w:rPr>
        <w:t>członek Rady</w:t>
      </w:r>
      <w:r w:rsidR="00AD0FB4" w:rsidRPr="00B02388">
        <w:rPr>
          <w:rFonts w:ascii="Times New Roman" w:hAnsi="Times New Roman" w:cs="Times New Roman"/>
          <w:i/>
        </w:rPr>
        <w:t xml:space="preserve"> nie dokona oceny np. pięciu wniosków </w:t>
      </w:r>
      <w:r w:rsidR="00B319BE" w:rsidRPr="00B02388">
        <w:rPr>
          <w:rFonts w:ascii="Times New Roman" w:hAnsi="Times New Roman" w:cs="Times New Roman"/>
          <w:i/>
        </w:rPr>
        <w:t xml:space="preserve">lub </w:t>
      </w:r>
      <w:r w:rsidR="00750A85" w:rsidRPr="00B02388">
        <w:rPr>
          <w:rFonts w:ascii="Times New Roman" w:hAnsi="Times New Roman" w:cs="Times New Roman"/>
          <w:i/>
        </w:rPr>
        <w:t xml:space="preserve">nie dokona </w:t>
      </w:r>
      <w:r w:rsidR="00AD0FB4" w:rsidRPr="00B02388">
        <w:rPr>
          <w:rFonts w:ascii="Times New Roman" w:hAnsi="Times New Roman" w:cs="Times New Roman"/>
          <w:i/>
        </w:rPr>
        <w:t>oceny</w:t>
      </w:r>
      <w:r w:rsidR="00750A85" w:rsidRPr="00B02388">
        <w:rPr>
          <w:rFonts w:ascii="Times New Roman" w:hAnsi="Times New Roman" w:cs="Times New Roman"/>
          <w:i/>
        </w:rPr>
        <w:t xml:space="preserve"> wszystkich wniosków i odmówi</w:t>
      </w:r>
      <w:r w:rsidR="00AD0FB4" w:rsidRPr="00B02388">
        <w:rPr>
          <w:rFonts w:ascii="Times New Roman" w:hAnsi="Times New Roman" w:cs="Times New Roman"/>
          <w:i/>
        </w:rPr>
        <w:t xml:space="preserve"> dokonania oceny </w:t>
      </w:r>
      <w:proofErr w:type="spellStart"/>
      <w:r w:rsidR="00AD0FB4" w:rsidRPr="00B02388">
        <w:rPr>
          <w:rFonts w:ascii="Times New Roman" w:hAnsi="Times New Roman" w:cs="Times New Roman"/>
          <w:i/>
        </w:rPr>
        <w:t>on-line</w:t>
      </w:r>
      <w:proofErr w:type="spellEnd"/>
      <w:r w:rsidR="00AD0FB4" w:rsidRPr="00B02388">
        <w:rPr>
          <w:rFonts w:ascii="Times New Roman" w:hAnsi="Times New Roman" w:cs="Times New Roman"/>
          <w:i/>
        </w:rPr>
        <w:t xml:space="preserve"> - Przewodniczący Rady podejmuje decyzję o wykluczeniu danego </w:t>
      </w:r>
      <w:r w:rsidR="00750A85" w:rsidRPr="00B02388">
        <w:rPr>
          <w:rFonts w:ascii="Times New Roman" w:hAnsi="Times New Roman" w:cs="Times New Roman"/>
          <w:i/>
        </w:rPr>
        <w:t>członka Rady z posiedzenia członków</w:t>
      </w:r>
      <w:r w:rsidR="00AD0FB4" w:rsidRPr="00B02388">
        <w:rPr>
          <w:rFonts w:ascii="Times New Roman" w:hAnsi="Times New Roman" w:cs="Times New Roman"/>
          <w:i/>
        </w:rPr>
        <w:t xml:space="preserve"> Rady (</w:t>
      </w:r>
      <w:r w:rsidR="00750A85" w:rsidRPr="00B02388">
        <w:rPr>
          <w:rFonts w:ascii="Times New Roman" w:hAnsi="Times New Roman" w:cs="Times New Roman"/>
          <w:i/>
        </w:rPr>
        <w:t>członek Rady</w:t>
      </w:r>
      <w:r w:rsidR="00AD0FB4" w:rsidRPr="00B02388">
        <w:rPr>
          <w:rFonts w:ascii="Times New Roman" w:hAnsi="Times New Roman" w:cs="Times New Roman"/>
          <w:i/>
        </w:rPr>
        <w:t xml:space="preserve"> nie ma prawa głosować).</w:t>
      </w:r>
    </w:p>
    <w:p w:rsidR="00BD08CA" w:rsidRPr="00B02388" w:rsidRDefault="00BD08CA" w:rsidP="00EF4CD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- podjęcie uchwał dot. odrzucenia wniosków niespełniających kryteriów formalnych i wniosków </w:t>
      </w:r>
      <w:r w:rsidR="00B36BB2" w:rsidRPr="00B02388">
        <w:rPr>
          <w:rFonts w:ascii="Times New Roman" w:hAnsi="Times New Roman" w:cs="Times New Roman"/>
        </w:rPr>
        <w:t xml:space="preserve">po ocenie merytorycznej </w:t>
      </w:r>
      <w:r w:rsidRPr="00B02388">
        <w:rPr>
          <w:rFonts w:ascii="Times New Roman" w:hAnsi="Times New Roman" w:cs="Times New Roman"/>
        </w:rPr>
        <w:t>z brakujący</w:t>
      </w:r>
      <w:r w:rsidR="00915D8A" w:rsidRPr="00B02388">
        <w:rPr>
          <w:rFonts w:ascii="Times New Roman" w:hAnsi="Times New Roman" w:cs="Times New Roman"/>
        </w:rPr>
        <w:t>mi załącznikami obligatoryjnymi</w:t>
      </w:r>
      <w:r w:rsidR="00F758BF" w:rsidRPr="00B02388">
        <w:rPr>
          <w:rFonts w:ascii="Times New Roman" w:hAnsi="Times New Roman" w:cs="Times New Roman"/>
        </w:rPr>
        <w:t>,</w:t>
      </w:r>
    </w:p>
    <w:p w:rsidR="00B82543" w:rsidRPr="00B02388" w:rsidRDefault="00E57CCA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pierwszej kolejności generowany jest z systemu raport zawierający zestawienie projektów nie spełniających wymogów formalnych </w:t>
      </w:r>
      <w:r w:rsidR="00316B61" w:rsidRPr="00B02388">
        <w:rPr>
          <w:rFonts w:ascii="Times New Roman" w:hAnsi="Times New Roman" w:cs="Times New Roman"/>
          <w:i/>
        </w:rPr>
        <w:t xml:space="preserve">(wniosków, które negatywnie przeszły ocenę formalną) </w:t>
      </w:r>
      <w:r w:rsidRPr="00B02388">
        <w:rPr>
          <w:rFonts w:ascii="Times New Roman" w:hAnsi="Times New Roman" w:cs="Times New Roman"/>
          <w:i/>
        </w:rPr>
        <w:t>oraz zestawienie wniosków</w:t>
      </w:r>
      <w:r w:rsidR="008E10C4" w:rsidRPr="00B02388">
        <w:rPr>
          <w:rFonts w:ascii="Times New Roman" w:hAnsi="Times New Roman" w:cs="Times New Roman"/>
          <w:i/>
        </w:rPr>
        <w:t>,</w:t>
      </w:r>
      <w:r w:rsidRPr="00B02388">
        <w:rPr>
          <w:rFonts w:ascii="Times New Roman" w:hAnsi="Times New Roman" w:cs="Times New Roman"/>
          <w:i/>
        </w:rPr>
        <w:t xml:space="preserve"> w których brakuje załączników obligatoryjnych. Następnie Rada zgodnie z zatwierdzonym programem podejmuję stosowną uchwałę o odrzuceniu wniosków. Raport z systemu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stanowi załącznik do uchwały.</w:t>
      </w:r>
    </w:p>
    <w:p w:rsidR="00915D8A" w:rsidRPr="00B02388" w:rsidRDefault="001E58D4" w:rsidP="00EF4CD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- podjęcie uchwały dotyczącej wniosków niezgodnych z LSR</w:t>
      </w:r>
      <w:r w:rsidR="00F758BF" w:rsidRPr="00B02388">
        <w:rPr>
          <w:rFonts w:ascii="Times New Roman" w:hAnsi="Times New Roman" w:cs="Times New Roman"/>
        </w:rPr>
        <w:t>,</w:t>
      </w:r>
    </w:p>
    <w:p w:rsidR="001E58D4" w:rsidRPr="00B02388" w:rsidRDefault="001E58D4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pierwszej kolejności generowany jest z systemu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="00AB634A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raport zawierający zestawienie projektów niezgodnych LSR. Dodatkowo generowane jest zestawienie oceny Radnych potwierdzające dokonaną ocenę i uzasadnienie niezgodności. Następnie Rada zgodnie z zatwierdzonym programem podejmuję stosowną uchwałę o </w:t>
      </w:r>
      <w:r w:rsidR="00316B61" w:rsidRPr="00B02388">
        <w:rPr>
          <w:rFonts w:ascii="Times New Roman" w:hAnsi="Times New Roman" w:cs="Times New Roman"/>
          <w:i/>
        </w:rPr>
        <w:t xml:space="preserve">zatwierdzeniu listy </w:t>
      </w:r>
      <w:proofErr w:type="spellStart"/>
      <w:r w:rsidR="00316B61" w:rsidRPr="00B02388">
        <w:rPr>
          <w:rFonts w:ascii="Times New Roman" w:hAnsi="Times New Roman" w:cs="Times New Roman"/>
          <w:i/>
        </w:rPr>
        <w:t>wniosów</w:t>
      </w:r>
      <w:proofErr w:type="spellEnd"/>
      <w:r w:rsidRPr="00B02388">
        <w:rPr>
          <w:rFonts w:ascii="Times New Roman" w:hAnsi="Times New Roman" w:cs="Times New Roman"/>
          <w:i/>
        </w:rPr>
        <w:t xml:space="preserve"> niezgodnych z LSR. Raporty z systemu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stanowią załączniki do uchwały.</w:t>
      </w:r>
    </w:p>
    <w:p w:rsidR="00AB634A" w:rsidRPr="00B02388" w:rsidRDefault="00AB634A" w:rsidP="00AB634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- podjęcie uchwały dotyczącej wniosków niespełniających kryterium minimum punktowego</w:t>
      </w:r>
      <w:r w:rsidR="00F758BF" w:rsidRPr="00B02388">
        <w:rPr>
          <w:rFonts w:ascii="Times New Roman" w:hAnsi="Times New Roman" w:cs="Times New Roman"/>
        </w:rPr>
        <w:t>,</w:t>
      </w:r>
    </w:p>
    <w:p w:rsidR="00AB634A" w:rsidRPr="00B02388" w:rsidRDefault="00AB634A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pierwszej kolejności generowany jest z systemu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raport zawierający zestawienie projektów</w:t>
      </w:r>
      <w:r w:rsidR="00B82543" w:rsidRPr="00B02388">
        <w:rPr>
          <w:rFonts w:ascii="Times New Roman" w:hAnsi="Times New Roman" w:cs="Times New Roman"/>
          <w:i/>
        </w:rPr>
        <w:t>,</w:t>
      </w:r>
      <w:r w:rsidRPr="00B02388">
        <w:rPr>
          <w:rFonts w:ascii="Times New Roman" w:hAnsi="Times New Roman" w:cs="Times New Roman"/>
          <w:i/>
        </w:rPr>
        <w:t xml:space="preserve"> które nie osiągnęły wym</w:t>
      </w:r>
      <w:r w:rsidR="00C700A6" w:rsidRPr="00B02388">
        <w:rPr>
          <w:rFonts w:ascii="Times New Roman" w:hAnsi="Times New Roman" w:cs="Times New Roman"/>
          <w:i/>
        </w:rPr>
        <w:t>aganej minimalnej ilości punktów – liczonej jako średnia arytmetyczna wszystkich ocen członków Rady, podzielona przez ich ilość</w:t>
      </w:r>
      <w:r w:rsidRPr="00B02388">
        <w:rPr>
          <w:rFonts w:ascii="Times New Roman" w:hAnsi="Times New Roman" w:cs="Times New Roman"/>
          <w:i/>
        </w:rPr>
        <w:t>.</w:t>
      </w:r>
      <w:r w:rsidR="00C700A6" w:rsidRPr="00B02388">
        <w:rPr>
          <w:rFonts w:ascii="Times New Roman" w:hAnsi="Times New Roman" w:cs="Times New Roman"/>
          <w:i/>
        </w:rPr>
        <w:t xml:space="preserve"> Jeżeli średnia arytmetyczna jest niższa niż, minimalna liczba punktów koniecznych do uzyskania w ramach danego działania- wniosek z punktacją niższą – automatycznie zostaje dodany do listy wniosków niespełniających kryterium minimum.</w:t>
      </w:r>
      <w:r w:rsidRPr="00B02388">
        <w:rPr>
          <w:rFonts w:ascii="Times New Roman" w:hAnsi="Times New Roman" w:cs="Times New Roman"/>
          <w:i/>
        </w:rPr>
        <w:t xml:space="preserve"> Dodatkowo generowane jest zestawienie oceny </w:t>
      </w:r>
      <w:r w:rsidR="00C700A6" w:rsidRPr="00B02388">
        <w:rPr>
          <w:rFonts w:ascii="Times New Roman" w:hAnsi="Times New Roman" w:cs="Times New Roman"/>
          <w:i/>
        </w:rPr>
        <w:t>członków Rady</w:t>
      </w:r>
      <w:r w:rsidRPr="00B02388">
        <w:rPr>
          <w:rFonts w:ascii="Times New Roman" w:hAnsi="Times New Roman" w:cs="Times New Roman"/>
          <w:i/>
        </w:rPr>
        <w:t xml:space="preserve"> potwierdzające dokonaną ocenę. Następnie Rada zgodnie z zatwierdzonym </w:t>
      </w:r>
      <w:r w:rsidR="00C700A6" w:rsidRPr="00B02388">
        <w:rPr>
          <w:rFonts w:ascii="Times New Roman" w:hAnsi="Times New Roman" w:cs="Times New Roman"/>
          <w:i/>
        </w:rPr>
        <w:t>porządkiem obrad</w:t>
      </w:r>
      <w:r w:rsidRPr="00B02388">
        <w:rPr>
          <w:rFonts w:ascii="Times New Roman" w:hAnsi="Times New Roman" w:cs="Times New Roman"/>
          <w:i/>
        </w:rPr>
        <w:t xml:space="preserve"> podejmuję stosowną uchwałę o wnioskach, które nie osiągnęły odpowiedniej ilości punktowej. Raporty z systemu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stanowią załączniki do uchwały.</w:t>
      </w:r>
    </w:p>
    <w:p w:rsidR="00BD08CA" w:rsidRPr="00B02388" w:rsidRDefault="00BD08CA" w:rsidP="00EF4CD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- stworzenie listy rankingowej wniosków ocenianych </w:t>
      </w:r>
      <w:proofErr w:type="spellStart"/>
      <w:r w:rsidRPr="00B02388">
        <w:rPr>
          <w:rFonts w:ascii="Times New Roman" w:hAnsi="Times New Roman" w:cs="Times New Roman"/>
        </w:rPr>
        <w:t>on-line</w:t>
      </w:r>
      <w:proofErr w:type="spellEnd"/>
      <w:r w:rsidRPr="00B02388">
        <w:rPr>
          <w:rFonts w:ascii="Times New Roman" w:hAnsi="Times New Roman" w:cs="Times New Roman"/>
        </w:rPr>
        <w:t xml:space="preserve"> (brana pod uwagę tylko punktacja osób obecnych na zebraniu)</w:t>
      </w:r>
      <w:r w:rsidR="00F758BF" w:rsidRPr="00B02388">
        <w:rPr>
          <w:rFonts w:ascii="Times New Roman" w:hAnsi="Times New Roman" w:cs="Times New Roman"/>
        </w:rPr>
        <w:t>,</w:t>
      </w:r>
    </w:p>
    <w:p w:rsidR="00E57CCA" w:rsidRPr="00B02388" w:rsidRDefault="00E57CCA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pierwszej kolejności sprawdzana jest lista obecności i sektorowość </w:t>
      </w:r>
      <w:r w:rsidR="00B82543" w:rsidRPr="00B02388">
        <w:rPr>
          <w:rFonts w:ascii="Times New Roman" w:hAnsi="Times New Roman" w:cs="Times New Roman"/>
          <w:i/>
        </w:rPr>
        <w:t xml:space="preserve">oraz "grupy interesu" </w:t>
      </w:r>
      <w:r w:rsidRPr="00B02388">
        <w:rPr>
          <w:rFonts w:ascii="Times New Roman" w:hAnsi="Times New Roman" w:cs="Times New Roman"/>
          <w:i/>
        </w:rPr>
        <w:t xml:space="preserve">(ponownie). Następnie w systemie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dokonuje się zaznaczenia (pola typu "</w:t>
      </w:r>
      <w:proofErr w:type="spellStart"/>
      <w:r w:rsidRPr="00B02388">
        <w:rPr>
          <w:rFonts w:ascii="Times New Roman" w:hAnsi="Times New Roman" w:cs="Times New Roman"/>
          <w:i/>
        </w:rPr>
        <w:t>checkbox</w:t>
      </w:r>
      <w:proofErr w:type="spellEnd"/>
      <w:r w:rsidRPr="00B02388">
        <w:rPr>
          <w:rFonts w:ascii="Times New Roman" w:hAnsi="Times New Roman" w:cs="Times New Roman"/>
          <w:i/>
        </w:rPr>
        <w:t xml:space="preserve">") obecności </w:t>
      </w:r>
      <w:r w:rsidR="00316B61" w:rsidRPr="00B02388">
        <w:rPr>
          <w:rFonts w:ascii="Times New Roman" w:hAnsi="Times New Roman" w:cs="Times New Roman"/>
          <w:i/>
        </w:rPr>
        <w:t>członków Rady</w:t>
      </w:r>
      <w:r w:rsidRPr="00B02388">
        <w:rPr>
          <w:rFonts w:ascii="Times New Roman" w:hAnsi="Times New Roman" w:cs="Times New Roman"/>
          <w:i/>
        </w:rPr>
        <w:t xml:space="preserve"> na zebraniu - tylko obecni na zebraniu </w:t>
      </w:r>
      <w:r w:rsidR="00316B61" w:rsidRPr="00B02388">
        <w:rPr>
          <w:rFonts w:ascii="Times New Roman" w:hAnsi="Times New Roman" w:cs="Times New Roman"/>
          <w:i/>
        </w:rPr>
        <w:t>członkowie</w:t>
      </w:r>
      <w:r w:rsidRPr="00B02388">
        <w:rPr>
          <w:rFonts w:ascii="Times New Roman" w:hAnsi="Times New Roman" w:cs="Times New Roman"/>
          <w:i/>
        </w:rPr>
        <w:t xml:space="preserve"> mają prawo głosować i tylko ocena wniosków - obecnych </w:t>
      </w:r>
      <w:r w:rsidR="00316B61" w:rsidRPr="00B02388">
        <w:rPr>
          <w:rFonts w:ascii="Times New Roman" w:hAnsi="Times New Roman" w:cs="Times New Roman"/>
          <w:i/>
        </w:rPr>
        <w:t>członków Rady</w:t>
      </w:r>
      <w:r w:rsidRPr="00B02388">
        <w:rPr>
          <w:rFonts w:ascii="Times New Roman" w:hAnsi="Times New Roman" w:cs="Times New Roman"/>
          <w:i/>
        </w:rPr>
        <w:t xml:space="preserve"> jest ważna. Oznacza to, że w przypadku nieobecności </w:t>
      </w:r>
      <w:r w:rsidR="00316B61" w:rsidRPr="00B02388">
        <w:rPr>
          <w:rFonts w:ascii="Times New Roman" w:hAnsi="Times New Roman" w:cs="Times New Roman"/>
          <w:i/>
        </w:rPr>
        <w:t>członka Rady</w:t>
      </w:r>
      <w:r w:rsidRPr="00B02388">
        <w:rPr>
          <w:rFonts w:ascii="Times New Roman" w:hAnsi="Times New Roman" w:cs="Times New Roman"/>
          <w:i/>
        </w:rPr>
        <w:t xml:space="preserve"> na </w:t>
      </w:r>
      <w:r w:rsidR="00316B61" w:rsidRPr="00B02388">
        <w:rPr>
          <w:rFonts w:ascii="Times New Roman" w:hAnsi="Times New Roman" w:cs="Times New Roman"/>
          <w:i/>
        </w:rPr>
        <w:t>posiedzeniu</w:t>
      </w:r>
      <w:r w:rsidRPr="00B02388">
        <w:rPr>
          <w:rFonts w:ascii="Times New Roman" w:hAnsi="Times New Roman" w:cs="Times New Roman"/>
          <w:i/>
        </w:rPr>
        <w:t xml:space="preserve"> - pomimo faktu dokonania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- jego ocena nie jest brana pod uwagę. </w:t>
      </w:r>
    </w:p>
    <w:p w:rsidR="00FF288E" w:rsidRPr="00B02388" w:rsidRDefault="00FF288E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Następnie z systemu generowany jest raport z oceny zawierający</w:t>
      </w:r>
      <w:r w:rsidR="00F70A39" w:rsidRPr="00B02388">
        <w:rPr>
          <w:rFonts w:ascii="Times New Roman" w:hAnsi="Times New Roman" w:cs="Times New Roman"/>
          <w:i/>
        </w:rPr>
        <w:t>: deklarowaną bezstronność, karty zgodności z LSR, karty oceny</w:t>
      </w:r>
      <w:r w:rsidRPr="00B02388">
        <w:rPr>
          <w:rFonts w:ascii="Times New Roman" w:hAnsi="Times New Roman" w:cs="Times New Roman"/>
          <w:i/>
        </w:rPr>
        <w:t xml:space="preserve"> poszczególnych wniosków aplikacyjnych, wartości zbiorcze i bieżącą </w:t>
      </w:r>
      <w:r w:rsidRPr="00B02388">
        <w:rPr>
          <w:rFonts w:ascii="Times New Roman" w:hAnsi="Times New Roman" w:cs="Times New Roman"/>
          <w:i/>
        </w:rPr>
        <w:lastRenderedPageBreak/>
        <w:t xml:space="preserve">datę - dla każdego </w:t>
      </w:r>
      <w:r w:rsidR="00316B61" w:rsidRPr="00B02388">
        <w:rPr>
          <w:rFonts w:ascii="Times New Roman" w:hAnsi="Times New Roman" w:cs="Times New Roman"/>
          <w:i/>
        </w:rPr>
        <w:t>członka Rady</w:t>
      </w:r>
      <w:r w:rsidRPr="00B02388">
        <w:rPr>
          <w:rFonts w:ascii="Times New Roman" w:hAnsi="Times New Roman" w:cs="Times New Roman"/>
          <w:i/>
        </w:rPr>
        <w:t xml:space="preserve">. </w:t>
      </w:r>
      <w:r w:rsidR="00316B61" w:rsidRPr="00B02388">
        <w:rPr>
          <w:rFonts w:ascii="Times New Roman" w:hAnsi="Times New Roman" w:cs="Times New Roman"/>
          <w:i/>
        </w:rPr>
        <w:t>Członkowie Rady</w:t>
      </w:r>
      <w:r w:rsidRPr="00B02388">
        <w:rPr>
          <w:rFonts w:ascii="Times New Roman" w:hAnsi="Times New Roman" w:cs="Times New Roman"/>
          <w:i/>
        </w:rPr>
        <w:t xml:space="preserve"> mają obowiązek zapoznać się z nim i dokonać zatwierdzenia w postaci podpisu. Raporty weryfikuje komisja </w:t>
      </w:r>
      <w:r w:rsidR="00F70A39" w:rsidRPr="00B02388">
        <w:rPr>
          <w:rFonts w:ascii="Times New Roman" w:hAnsi="Times New Roman" w:cs="Times New Roman"/>
          <w:i/>
        </w:rPr>
        <w:t>skrutacyjna (zgodna z regulaminem Rady)</w:t>
      </w:r>
      <w:r w:rsidRPr="00B02388">
        <w:rPr>
          <w:rFonts w:ascii="Times New Roman" w:hAnsi="Times New Roman" w:cs="Times New Roman"/>
          <w:i/>
        </w:rPr>
        <w:t xml:space="preserve">, zwracając szczególną uwagę na oznaczenia punktów "zamkniętych" - "uwaga - sprawdź ocenę". Jeżeli ocena punktów "zamkniętych" budzi wątpliwości komisji - komisja wzywa </w:t>
      </w:r>
      <w:r w:rsidR="00316B61" w:rsidRPr="00B02388">
        <w:rPr>
          <w:rFonts w:ascii="Times New Roman" w:hAnsi="Times New Roman" w:cs="Times New Roman"/>
          <w:i/>
        </w:rPr>
        <w:t>członka Rady</w:t>
      </w:r>
      <w:r w:rsidRPr="00B02388">
        <w:rPr>
          <w:rFonts w:ascii="Times New Roman" w:hAnsi="Times New Roman" w:cs="Times New Roman"/>
          <w:i/>
        </w:rPr>
        <w:t xml:space="preserve"> do dokonania poprawek. </w:t>
      </w:r>
      <w:r w:rsidR="00316B61" w:rsidRPr="00B02388">
        <w:rPr>
          <w:rFonts w:ascii="Times New Roman" w:hAnsi="Times New Roman" w:cs="Times New Roman"/>
          <w:i/>
        </w:rPr>
        <w:t>Członek Rady</w:t>
      </w:r>
      <w:r w:rsidRPr="00B02388">
        <w:rPr>
          <w:rFonts w:ascii="Times New Roman" w:hAnsi="Times New Roman" w:cs="Times New Roman"/>
          <w:i/>
        </w:rPr>
        <w:t xml:space="preserve"> dokonuje poprawek w systemie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(biuro LGD przygotowuje stanowisko</w:t>
      </w:r>
      <w:r w:rsidR="00F70A39" w:rsidRPr="00B02388">
        <w:rPr>
          <w:rFonts w:ascii="Times New Roman" w:hAnsi="Times New Roman" w:cs="Times New Roman"/>
          <w:i/>
        </w:rPr>
        <w:t>/stanowiska</w:t>
      </w:r>
      <w:r w:rsidRPr="00B02388">
        <w:rPr>
          <w:rFonts w:ascii="Times New Roman" w:hAnsi="Times New Roman" w:cs="Times New Roman"/>
          <w:i/>
        </w:rPr>
        <w:t xml:space="preserve"> z komputerem podł</w:t>
      </w:r>
      <w:r w:rsidR="00B82543" w:rsidRPr="00B02388">
        <w:rPr>
          <w:rFonts w:ascii="Times New Roman" w:hAnsi="Times New Roman" w:cs="Times New Roman"/>
          <w:i/>
        </w:rPr>
        <w:t>ączonym do sieci komputerowej) - odnotowuje się fak</w:t>
      </w:r>
      <w:r w:rsidR="00316B61" w:rsidRPr="00B02388">
        <w:rPr>
          <w:rFonts w:ascii="Times New Roman" w:hAnsi="Times New Roman" w:cs="Times New Roman"/>
          <w:i/>
        </w:rPr>
        <w:t>t poprawek w późniejszym protoko</w:t>
      </w:r>
      <w:r w:rsidR="00B82543" w:rsidRPr="00B02388">
        <w:rPr>
          <w:rFonts w:ascii="Times New Roman" w:hAnsi="Times New Roman" w:cs="Times New Roman"/>
          <w:i/>
        </w:rPr>
        <w:t xml:space="preserve">le z zebrania. </w:t>
      </w:r>
      <w:r w:rsidRPr="00B02388">
        <w:rPr>
          <w:rFonts w:ascii="Times New Roman" w:hAnsi="Times New Roman" w:cs="Times New Roman"/>
          <w:i/>
        </w:rPr>
        <w:t xml:space="preserve">Procedura wezwania do poprawek nie dotyczy punktów "otwartych". Po dokonaniu poprawek generowany jest nowy raport oceny wniosków danego </w:t>
      </w:r>
      <w:r w:rsidR="00316B61" w:rsidRPr="00B02388">
        <w:rPr>
          <w:rFonts w:ascii="Times New Roman" w:hAnsi="Times New Roman" w:cs="Times New Roman"/>
          <w:i/>
        </w:rPr>
        <w:t>członka Rady</w:t>
      </w:r>
      <w:r w:rsidRPr="00B02388">
        <w:rPr>
          <w:rFonts w:ascii="Times New Roman" w:hAnsi="Times New Roman" w:cs="Times New Roman"/>
          <w:i/>
        </w:rPr>
        <w:t>.</w:t>
      </w:r>
      <w:r w:rsidR="000D57FE" w:rsidRPr="00B02388">
        <w:rPr>
          <w:rFonts w:ascii="Times New Roman" w:hAnsi="Times New Roman" w:cs="Times New Roman"/>
          <w:i/>
        </w:rPr>
        <w:t xml:space="preserve"> Wygenerowane i podpisane raporty </w:t>
      </w:r>
      <w:r w:rsidR="00B82543" w:rsidRPr="00B02388">
        <w:rPr>
          <w:rFonts w:ascii="Times New Roman" w:hAnsi="Times New Roman" w:cs="Times New Roman"/>
          <w:i/>
        </w:rPr>
        <w:t xml:space="preserve">(przed poprawkami i po wezwaniu) </w:t>
      </w:r>
      <w:r w:rsidR="000D57FE" w:rsidRPr="00B02388">
        <w:rPr>
          <w:rFonts w:ascii="Times New Roman" w:hAnsi="Times New Roman" w:cs="Times New Roman"/>
          <w:i/>
        </w:rPr>
        <w:t>pozostają w dokumentacji naboru.</w:t>
      </w:r>
    </w:p>
    <w:p w:rsidR="00FF288E" w:rsidRPr="00B02388" w:rsidRDefault="00FF288E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ocena </w:t>
      </w:r>
      <w:r w:rsidR="00316B61" w:rsidRPr="00B02388">
        <w:rPr>
          <w:rFonts w:ascii="Times New Roman" w:hAnsi="Times New Roman" w:cs="Times New Roman"/>
          <w:i/>
        </w:rPr>
        <w:t>członków Rady</w:t>
      </w:r>
      <w:r w:rsidRPr="00B02388">
        <w:rPr>
          <w:rFonts w:ascii="Times New Roman" w:hAnsi="Times New Roman" w:cs="Times New Roman"/>
          <w:i/>
        </w:rPr>
        <w:t xml:space="preserve"> nie budzi wątpliwości komisji - </w:t>
      </w:r>
      <w:r w:rsidR="00D54DF1" w:rsidRPr="00B02388">
        <w:rPr>
          <w:rFonts w:ascii="Times New Roman" w:hAnsi="Times New Roman" w:cs="Times New Roman"/>
          <w:i/>
        </w:rPr>
        <w:t xml:space="preserve">w oparciu o poszczególne oceny wniosków, </w:t>
      </w:r>
      <w:r w:rsidRPr="00B02388">
        <w:rPr>
          <w:rFonts w:ascii="Times New Roman" w:hAnsi="Times New Roman" w:cs="Times New Roman"/>
          <w:i/>
        </w:rPr>
        <w:t xml:space="preserve">generowana </w:t>
      </w:r>
      <w:r w:rsidR="00D54DF1" w:rsidRPr="00B02388">
        <w:rPr>
          <w:rFonts w:ascii="Times New Roman" w:hAnsi="Times New Roman" w:cs="Times New Roman"/>
          <w:i/>
        </w:rPr>
        <w:t>(z systemu oceny</w:t>
      </w:r>
      <w:r w:rsidR="00B82543" w:rsidRPr="00B02388">
        <w:rPr>
          <w:rFonts w:ascii="Times New Roman" w:hAnsi="Times New Roman" w:cs="Times New Roman"/>
          <w:i/>
        </w:rPr>
        <w:t xml:space="preserve"> </w:t>
      </w:r>
      <w:proofErr w:type="spellStart"/>
      <w:r w:rsidR="00B82543" w:rsidRPr="00B02388">
        <w:rPr>
          <w:rFonts w:ascii="Times New Roman" w:hAnsi="Times New Roman" w:cs="Times New Roman"/>
          <w:i/>
        </w:rPr>
        <w:t>on-line</w:t>
      </w:r>
      <w:proofErr w:type="spellEnd"/>
      <w:r w:rsidR="00D54DF1" w:rsidRPr="00B02388">
        <w:rPr>
          <w:rFonts w:ascii="Times New Roman" w:hAnsi="Times New Roman" w:cs="Times New Roman"/>
          <w:i/>
        </w:rPr>
        <w:t xml:space="preserve">) </w:t>
      </w:r>
      <w:r w:rsidRPr="00B02388">
        <w:rPr>
          <w:rFonts w:ascii="Times New Roman" w:hAnsi="Times New Roman" w:cs="Times New Roman"/>
          <w:i/>
        </w:rPr>
        <w:t xml:space="preserve">jest lista rankingowa. Lista rankingowa powstaje w oparciu o średnią </w:t>
      </w:r>
      <w:r w:rsidR="00316B61" w:rsidRPr="00B02388">
        <w:rPr>
          <w:rFonts w:ascii="Times New Roman" w:hAnsi="Times New Roman" w:cs="Times New Roman"/>
          <w:i/>
        </w:rPr>
        <w:t xml:space="preserve">arytmetyczną </w:t>
      </w:r>
      <w:r w:rsidRPr="00B02388">
        <w:rPr>
          <w:rFonts w:ascii="Times New Roman" w:hAnsi="Times New Roman" w:cs="Times New Roman"/>
          <w:i/>
        </w:rPr>
        <w:t xml:space="preserve">punktową, </w:t>
      </w:r>
      <w:proofErr w:type="spellStart"/>
      <w:r w:rsidRPr="00B02388">
        <w:rPr>
          <w:rFonts w:ascii="Times New Roman" w:hAnsi="Times New Roman" w:cs="Times New Roman"/>
          <w:i/>
        </w:rPr>
        <w:t>wg</w:t>
      </w:r>
      <w:proofErr w:type="spellEnd"/>
      <w:r w:rsidRPr="00B02388">
        <w:rPr>
          <w:rFonts w:ascii="Times New Roman" w:hAnsi="Times New Roman" w:cs="Times New Roman"/>
          <w:i/>
        </w:rPr>
        <w:t xml:space="preserve">. wzoru: suma punktacji wszystkich obecnych na zebraniu </w:t>
      </w:r>
      <w:r w:rsidR="00316B61" w:rsidRPr="00B02388">
        <w:rPr>
          <w:rFonts w:ascii="Times New Roman" w:hAnsi="Times New Roman" w:cs="Times New Roman"/>
          <w:i/>
        </w:rPr>
        <w:t>członków Rady</w:t>
      </w:r>
      <w:r w:rsidRPr="00B02388">
        <w:rPr>
          <w:rFonts w:ascii="Times New Roman" w:hAnsi="Times New Roman" w:cs="Times New Roman"/>
          <w:i/>
        </w:rPr>
        <w:t xml:space="preserve"> podzielona przez ich ilość</w:t>
      </w:r>
      <w:r w:rsidR="00D54DF1" w:rsidRPr="00B02388">
        <w:rPr>
          <w:rFonts w:ascii="Times New Roman" w:hAnsi="Times New Roman" w:cs="Times New Roman"/>
          <w:i/>
        </w:rPr>
        <w:t>. Uwzględnia się wszystkie oceny - również ocenę, że wniosek jest niezgodny z LSR. Taki wniosek ma wartość punktową 0 i Radny liczony jest do średniej</w:t>
      </w:r>
      <w:r w:rsidR="00316B61" w:rsidRPr="00B02388">
        <w:rPr>
          <w:rFonts w:ascii="Times New Roman" w:hAnsi="Times New Roman" w:cs="Times New Roman"/>
          <w:i/>
        </w:rPr>
        <w:t xml:space="preserve"> arytmetycznej</w:t>
      </w:r>
      <w:r w:rsidR="00D54DF1" w:rsidRPr="00B02388">
        <w:rPr>
          <w:rFonts w:ascii="Times New Roman" w:hAnsi="Times New Roman" w:cs="Times New Roman"/>
          <w:i/>
        </w:rPr>
        <w:t xml:space="preserve">. </w:t>
      </w:r>
      <w:r w:rsidR="000D57FE" w:rsidRPr="00B02388">
        <w:rPr>
          <w:rFonts w:ascii="Times New Roman" w:hAnsi="Times New Roman" w:cs="Times New Roman"/>
          <w:i/>
        </w:rPr>
        <w:t>Wygenerowana lista p</w:t>
      </w:r>
      <w:r w:rsidR="00316B61" w:rsidRPr="00B02388">
        <w:rPr>
          <w:rFonts w:ascii="Times New Roman" w:hAnsi="Times New Roman" w:cs="Times New Roman"/>
          <w:i/>
        </w:rPr>
        <w:t>ozostaje w dokumentacji naboru</w:t>
      </w:r>
      <w:r w:rsidR="000D57FE" w:rsidRPr="00B02388">
        <w:rPr>
          <w:rFonts w:ascii="Times New Roman" w:hAnsi="Times New Roman" w:cs="Times New Roman"/>
          <w:i/>
        </w:rPr>
        <w:t>.</w:t>
      </w:r>
    </w:p>
    <w:p w:rsidR="00C700A6" w:rsidRPr="00B02388" w:rsidRDefault="00316B61" w:rsidP="00316B6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Metodologia obliczania – przykład:</w:t>
      </w:r>
      <w:r w:rsidR="00C700A6" w:rsidRPr="00B02388">
        <w:rPr>
          <w:rFonts w:ascii="Times New Roman" w:hAnsi="Times New Roman" w:cs="Times New Roman"/>
          <w:i/>
        </w:rPr>
        <w:t xml:space="preserve"> </w:t>
      </w:r>
    </w:p>
    <w:p w:rsidR="00316B61" w:rsidRPr="00B02388" w:rsidRDefault="00C700A6" w:rsidP="00316B6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Założenia: </w:t>
      </w:r>
      <w:r w:rsidR="00316B61" w:rsidRPr="00B02388">
        <w:rPr>
          <w:rFonts w:ascii="Times New Roman" w:hAnsi="Times New Roman" w:cs="Times New Roman"/>
          <w:i/>
        </w:rPr>
        <w:t xml:space="preserve">maksymalna ilość punktów: 50 pkt., minimalna ilość punktów: 15 </w:t>
      </w:r>
      <w:proofErr w:type="spellStart"/>
      <w:r w:rsidR="00316B61" w:rsidRPr="00B02388">
        <w:rPr>
          <w:rFonts w:ascii="Times New Roman" w:hAnsi="Times New Roman" w:cs="Times New Roman"/>
          <w:i/>
        </w:rPr>
        <w:t>pkt</w:t>
      </w:r>
      <w:proofErr w:type="spellEnd"/>
      <w:r w:rsidR="00316B61" w:rsidRPr="00B02388">
        <w:rPr>
          <w:rFonts w:ascii="Times New Roman" w:hAnsi="Times New Roman" w:cs="Times New Roman"/>
          <w:i/>
        </w:rPr>
        <w:t>,</w:t>
      </w:r>
      <w:r w:rsidRPr="00B02388">
        <w:rPr>
          <w:rFonts w:ascii="Times New Roman" w:hAnsi="Times New Roman" w:cs="Times New Roman"/>
          <w:i/>
        </w:rPr>
        <w:t xml:space="preserve"> wniosek przeszedł ocenę formalną i merytoryczną, ocenia 10 </w:t>
      </w:r>
      <w:r w:rsidR="00B16A27" w:rsidRPr="00B02388">
        <w:rPr>
          <w:rFonts w:ascii="Times New Roman" w:hAnsi="Times New Roman" w:cs="Times New Roman"/>
          <w:i/>
        </w:rPr>
        <w:t xml:space="preserve">obecnych na posiedzeniu </w:t>
      </w:r>
      <w:r w:rsidRPr="00B02388">
        <w:rPr>
          <w:rFonts w:ascii="Times New Roman" w:hAnsi="Times New Roman" w:cs="Times New Roman"/>
          <w:i/>
        </w:rPr>
        <w:t>członków Rady</w:t>
      </w:r>
      <w:r w:rsidR="00B16A27" w:rsidRPr="00B02388">
        <w:rPr>
          <w:rFonts w:ascii="Times New Roman" w:hAnsi="Times New Roman" w:cs="Times New Roman"/>
          <w:i/>
        </w:rPr>
        <w:t>, Rada składa się z 15 członków</w:t>
      </w:r>
      <w:r w:rsidRPr="00B02388">
        <w:rPr>
          <w:rFonts w:ascii="Times New Roman" w:hAnsi="Times New Roman" w:cs="Times New Roman"/>
          <w:i/>
        </w:rPr>
        <w:t>:</w:t>
      </w:r>
    </w:p>
    <w:p w:rsidR="00316B61" w:rsidRPr="00B02388" w:rsidRDefault="00316B61" w:rsidP="00316B6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ocena członka Rady 1: 30 pkt.    </w:t>
      </w:r>
    </w:p>
    <w:p w:rsidR="00C700A6" w:rsidRPr="00B02388" w:rsidRDefault="00C700A6" w:rsidP="00C700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ocena członka Rady 2: 0 pkt. </w:t>
      </w:r>
      <w:r w:rsidR="00B16A27" w:rsidRPr="00B02388">
        <w:rPr>
          <w:rFonts w:ascii="Times New Roman" w:hAnsi="Times New Roman" w:cs="Times New Roman"/>
          <w:i/>
        </w:rPr>
        <w:t>-</w:t>
      </w:r>
      <w:r w:rsidRPr="00B02388">
        <w:rPr>
          <w:rFonts w:ascii="Times New Roman" w:hAnsi="Times New Roman" w:cs="Times New Roman"/>
          <w:i/>
        </w:rPr>
        <w:t xml:space="preserve"> członek Rady stwierdził, że wniosek nie jest zgodny z LSR,</w:t>
      </w:r>
    </w:p>
    <w:p w:rsidR="00C700A6" w:rsidRPr="00B02388" w:rsidRDefault="00C700A6" w:rsidP="00C700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ocena członka Rady 3: 42 pkt.    </w:t>
      </w:r>
    </w:p>
    <w:p w:rsidR="00C700A6" w:rsidRPr="00B02388" w:rsidRDefault="00C700A6" w:rsidP="00C700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ocena członka Rady 4: 40 pkt.    </w:t>
      </w:r>
    </w:p>
    <w:p w:rsidR="00C700A6" w:rsidRPr="00B02388" w:rsidRDefault="00C700A6" w:rsidP="00C700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ocena członka Rady 5: 26 pkt.    </w:t>
      </w:r>
    </w:p>
    <w:p w:rsidR="00C700A6" w:rsidRPr="00B02388" w:rsidRDefault="00C700A6" w:rsidP="00C700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ocena członka Rady 6: 0 pkt. </w:t>
      </w:r>
      <w:r w:rsidR="00B16A27" w:rsidRPr="00B02388">
        <w:rPr>
          <w:rFonts w:ascii="Times New Roman" w:hAnsi="Times New Roman" w:cs="Times New Roman"/>
          <w:i/>
        </w:rPr>
        <w:t>-</w:t>
      </w:r>
      <w:r w:rsidRPr="00B02388">
        <w:rPr>
          <w:rFonts w:ascii="Times New Roman" w:hAnsi="Times New Roman" w:cs="Times New Roman"/>
          <w:i/>
        </w:rPr>
        <w:t xml:space="preserve"> członek Rady stwierdził, że wniosek nie jest zgodny z LSR,</w:t>
      </w:r>
    </w:p>
    <w:p w:rsidR="00C700A6" w:rsidRPr="00B02388" w:rsidRDefault="00C700A6" w:rsidP="00C700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ocena członka Rady 7: 20 pkt.    </w:t>
      </w:r>
    </w:p>
    <w:p w:rsidR="00C700A6" w:rsidRPr="00B02388" w:rsidRDefault="00C700A6" w:rsidP="00C700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ocena członka Rady 8: 36 pkt.    </w:t>
      </w:r>
    </w:p>
    <w:p w:rsidR="00C700A6" w:rsidRPr="00B02388" w:rsidRDefault="00C700A6" w:rsidP="00C700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ocena członka Rady 9: 42 pkt.    </w:t>
      </w:r>
    </w:p>
    <w:p w:rsidR="00C700A6" w:rsidRPr="00B02388" w:rsidRDefault="00C700A6" w:rsidP="00C700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ocena członka Rady 10: 30 pkt.  </w:t>
      </w:r>
    </w:p>
    <w:p w:rsidR="00C700A6" w:rsidRPr="00B02388" w:rsidRDefault="00C700A6" w:rsidP="00C700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Sposó</w:t>
      </w:r>
      <w:r w:rsidR="00B16A27" w:rsidRPr="00B02388">
        <w:rPr>
          <w:rFonts w:ascii="Times New Roman" w:hAnsi="Times New Roman" w:cs="Times New Roman"/>
          <w:i/>
        </w:rPr>
        <w:t>b obliczenia: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316B61" w:rsidRPr="00B02388" w:rsidRDefault="00B16A27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30 +0 + 42 +40 + 26 +0 + 20 +36 +42 +30 =266 pkt. / 10 oceniających = 26,60 – średnia punktowa</w:t>
      </w:r>
    </w:p>
    <w:p w:rsidR="00B16A27" w:rsidRPr="00B02388" w:rsidRDefault="00B16A27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Podsumowanie: wniosek jest zgodny z LSR, spełnia kryterium minimum punktowego, znajdzie się w odpowiednim miejscy na liście rankingowej.</w:t>
      </w:r>
    </w:p>
    <w:p w:rsidR="00B16A27" w:rsidRPr="00B02388" w:rsidRDefault="00B16A27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LGD w czasie liczenia średniej arytmetycznej - nie przewiduje usuwania skrajnych ocen punktowych. Usuwanie skrajnej indywidualnej punktacji mogłoby doprowadzić do sytuacji, gdy na posiedzeniu Rady, obecnych jest </w:t>
      </w:r>
      <w:r w:rsidR="00B75AE1" w:rsidRPr="00B02388">
        <w:rPr>
          <w:rFonts w:ascii="Times New Roman" w:hAnsi="Times New Roman" w:cs="Times New Roman"/>
          <w:i/>
        </w:rPr>
        <w:t>minimalne kworum</w:t>
      </w:r>
      <w:r w:rsidRPr="00B02388">
        <w:rPr>
          <w:rFonts w:ascii="Times New Roman" w:hAnsi="Times New Roman" w:cs="Times New Roman"/>
          <w:i/>
        </w:rPr>
        <w:t xml:space="preserve"> członków Rady, (przy założeniu ilości 15 członków Rady) czyli kworum jest osiągalne przy ilości 8 członków Rady</w:t>
      </w:r>
      <w:r w:rsidR="000A6B49" w:rsidRPr="00B02388">
        <w:rPr>
          <w:rFonts w:ascii="Times New Roman" w:hAnsi="Times New Roman" w:cs="Times New Roman"/>
          <w:i/>
        </w:rPr>
        <w:t xml:space="preserve">. Wyłączając skrajne punktacje – możliwa jest sytuacja, że 6 członków Rady </w:t>
      </w:r>
      <w:r w:rsidR="00B75AE1" w:rsidRPr="00B02388">
        <w:rPr>
          <w:rFonts w:ascii="Times New Roman" w:hAnsi="Times New Roman" w:cs="Times New Roman"/>
          <w:i/>
        </w:rPr>
        <w:t xml:space="preserve">(spośród 15 członków) </w:t>
      </w:r>
      <w:r w:rsidR="000A6B49" w:rsidRPr="00B02388">
        <w:rPr>
          <w:rFonts w:ascii="Times New Roman" w:hAnsi="Times New Roman" w:cs="Times New Roman"/>
          <w:i/>
        </w:rPr>
        <w:t>– podejmuje decyzję o utworzeniu listy rankingowej</w:t>
      </w:r>
      <w:r w:rsidR="00B75AE1" w:rsidRPr="00B02388">
        <w:rPr>
          <w:rFonts w:ascii="Times New Roman" w:hAnsi="Times New Roman" w:cs="Times New Roman"/>
          <w:i/>
        </w:rPr>
        <w:t xml:space="preserve">. </w:t>
      </w:r>
    </w:p>
    <w:p w:rsidR="00D54DF1" w:rsidRPr="00B02388" w:rsidRDefault="00D54DF1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W przypadku wniosków, które otrzymają tą samą liczbę punktów</w:t>
      </w:r>
      <w:r w:rsidR="00F53D43" w:rsidRPr="00B02388">
        <w:rPr>
          <w:rFonts w:ascii="Times New Roman" w:hAnsi="Times New Roman" w:cs="Times New Roman"/>
          <w:i/>
        </w:rPr>
        <w:t xml:space="preserve"> - ma zastosowanie wykorzystania</w:t>
      </w:r>
      <w:r w:rsidRPr="00B02388">
        <w:rPr>
          <w:rFonts w:ascii="Times New Roman" w:hAnsi="Times New Roman" w:cs="Times New Roman"/>
          <w:i/>
        </w:rPr>
        <w:t xml:space="preserve"> daty i godziny przyjęcia wniosku. Wniosek przyjęty przez biuro LGD wcześniej - uzyskuje miejsce na liście rankingowej wyższe.</w:t>
      </w:r>
      <w:r w:rsidR="000D57FE" w:rsidRPr="00B02388">
        <w:rPr>
          <w:rFonts w:ascii="Times New Roman" w:hAnsi="Times New Roman" w:cs="Times New Roman"/>
          <w:i/>
        </w:rPr>
        <w:t xml:space="preserve"> Z tego faktu Przewodniczący spisuje odpowiednią notatkę (</w:t>
      </w:r>
      <w:r w:rsidR="00F53D43" w:rsidRPr="00B02388">
        <w:rPr>
          <w:rFonts w:ascii="Times New Roman" w:hAnsi="Times New Roman" w:cs="Times New Roman"/>
          <w:i/>
        </w:rPr>
        <w:t>pozostaje w dokumentacji naboru</w:t>
      </w:r>
      <w:r w:rsidR="000D57FE" w:rsidRPr="00B02388">
        <w:rPr>
          <w:rFonts w:ascii="Times New Roman" w:hAnsi="Times New Roman" w:cs="Times New Roman"/>
          <w:i/>
        </w:rPr>
        <w:t>)</w:t>
      </w:r>
      <w:r w:rsidR="00F53D43" w:rsidRPr="00B02388">
        <w:rPr>
          <w:rFonts w:ascii="Times New Roman" w:hAnsi="Times New Roman" w:cs="Times New Roman"/>
          <w:i/>
        </w:rPr>
        <w:t>.</w:t>
      </w:r>
    </w:p>
    <w:p w:rsidR="00D54DF1" w:rsidRPr="00B02388" w:rsidRDefault="00D54DF1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Rada uwzględniając przeznaczone na realiz</w:t>
      </w:r>
      <w:r w:rsidR="002951C2" w:rsidRPr="00B02388">
        <w:rPr>
          <w:rFonts w:ascii="Times New Roman" w:hAnsi="Times New Roman" w:cs="Times New Roman"/>
          <w:i/>
        </w:rPr>
        <w:t xml:space="preserve">ację naborów środki finansowe: ustalone w Lokalnej Strategii Rozwoju oraz ustalone kwoty wsparcia dla poszczególnych działań </w:t>
      </w:r>
      <w:r w:rsidRPr="00B02388">
        <w:rPr>
          <w:rFonts w:ascii="Times New Roman" w:hAnsi="Times New Roman" w:cs="Times New Roman"/>
          <w:i/>
        </w:rPr>
        <w:t>- określa linię demarkacyjną - odgradzającą wnioski mieszczące się w limicie środków i wnioski p</w:t>
      </w:r>
      <w:r w:rsidR="002951C2" w:rsidRPr="00B02388">
        <w:rPr>
          <w:rFonts w:ascii="Times New Roman" w:hAnsi="Times New Roman" w:cs="Times New Roman"/>
          <w:i/>
        </w:rPr>
        <w:t>ozostające na liście rezerwowej oraz ustala kwotę wsparcia.</w:t>
      </w:r>
      <w:r w:rsidRPr="00B02388">
        <w:rPr>
          <w:rFonts w:ascii="Times New Roman" w:hAnsi="Times New Roman" w:cs="Times New Roman"/>
          <w:i/>
        </w:rPr>
        <w:t xml:space="preserve"> Tym samym Rada tworzy jedną listę z wyraźnym podziałem na listę projektów mieszczących się w limicie i listę projektów oczekujących na zwolnienie się środków w ramach konkursu</w:t>
      </w:r>
      <w:r w:rsidR="00BA4498" w:rsidRPr="00B02388">
        <w:rPr>
          <w:rFonts w:ascii="Times New Roman" w:hAnsi="Times New Roman" w:cs="Times New Roman"/>
          <w:i/>
        </w:rPr>
        <w:t xml:space="preserve"> (lista główna i lista rezerwowa)</w:t>
      </w:r>
      <w:r w:rsidRPr="00B02388">
        <w:rPr>
          <w:rFonts w:ascii="Times New Roman" w:hAnsi="Times New Roman" w:cs="Times New Roman"/>
          <w:i/>
        </w:rPr>
        <w:t>. Lista jes</w:t>
      </w:r>
      <w:r w:rsidR="000D57FE" w:rsidRPr="00B02388">
        <w:rPr>
          <w:rFonts w:ascii="Times New Roman" w:hAnsi="Times New Roman" w:cs="Times New Roman"/>
          <w:i/>
        </w:rPr>
        <w:t>t zatwierdzana stosowną uchwałą i staje się treścią uchwały lub jej załącznikiem.</w:t>
      </w:r>
    </w:p>
    <w:p w:rsidR="00BD08CA" w:rsidRPr="00B02388" w:rsidRDefault="00A678D1" w:rsidP="00EF4CD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</w:t>
      </w:r>
      <w:r w:rsidR="00BD08CA" w:rsidRPr="00B02388">
        <w:rPr>
          <w:rFonts w:ascii="Times New Roman" w:hAnsi="Times New Roman" w:cs="Times New Roman"/>
        </w:rPr>
        <w:t>) podjęcie uchwał zatwierdzających dokonany wybór</w:t>
      </w:r>
      <w:r w:rsidR="00F758BF" w:rsidRPr="00B02388">
        <w:rPr>
          <w:rFonts w:ascii="Times New Roman" w:hAnsi="Times New Roman" w:cs="Times New Roman"/>
        </w:rPr>
        <w:t>,</w:t>
      </w:r>
    </w:p>
    <w:p w:rsidR="00915D8A" w:rsidRPr="00B02388" w:rsidRDefault="001E58D4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wygenerowaniu listy rankingowej i ustaleniu linii demarkacyjnej, </w:t>
      </w:r>
      <w:r w:rsidR="002951C2" w:rsidRPr="00B02388">
        <w:rPr>
          <w:rFonts w:ascii="Times New Roman" w:hAnsi="Times New Roman" w:cs="Times New Roman"/>
          <w:i/>
        </w:rPr>
        <w:t>Członkowie Rady</w:t>
      </w:r>
      <w:r w:rsidRPr="00B02388">
        <w:rPr>
          <w:rFonts w:ascii="Times New Roman" w:hAnsi="Times New Roman" w:cs="Times New Roman"/>
          <w:i/>
        </w:rPr>
        <w:t xml:space="preserve"> podejmują stosowną uchwałę o skierowaniu wniosków do </w:t>
      </w:r>
      <w:r w:rsidR="007F45DA" w:rsidRPr="00B02388">
        <w:rPr>
          <w:rFonts w:ascii="Times New Roman" w:hAnsi="Times New Roman" w:cs="Times New Roman"/>
          <w:i/>
        </w:rPr>
        <w:t>powierzenia grantów</w:t>
      </w:r>
      <w:r w:rsidRPr="00B02388">
        <w:rPr>
          <w:rFonts w:ascii="Times New Roman" w:hAnsi="Times New Roman" w:cs="Times New Roman"/>
          <w:i/>
        </w:rPr>
        <w:t xml:space="preserve">. W uchwale znajdują się dane identyfikacyjne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, tytuły grantów, kwoty dofinansowania, informacja czy wniosek mieści się w limicie środków. </w:t>
      </w:r>
      <w:r w:rsidR="000D57FE" w:rsidRPr="00B02388">
        <w:rPr>
          <w:rFonts w:ascii="Times New Roman" w:hAnsi="Times New Roman" w:cs="Times New Roman"/>
          <w:i/>
        </w:rPr>
        <w:t xml:space="preserve">Uchwała zostaje podpisana przez Przewodniczącego i </w:t>
      </w:r>
      <w:r w:rsidR="00C84B53" w:rsidRPr="00B02388">
        <w:rPr>
          <w:rFonts w:ascii="Times New Roman" w:hAnsi="Times New Roman" w:cs="Times New Roman"/>
          <w:i/>
        </w:rPr>
        <w:t>ewentualnie przez innych członków Rady</w:t>
      </w:r>
      <w:r w:rsidR="000D57FE" w:rsidRPr="00B02388">
        <w:rPr>
          <w:rFonts w:ascii="Times New Roman" w:hAnsi="Times New Roman" w:cs="Times New Roman"/>
          <w:i/>
        </w:rPr>
        <w:t xml:space="preserve"> (w zgodzie z regulaminem Rady).</w:t>
      </w:r>
    </w:p>
    <w:p w:rsidR="00A678D1" w:rsidRPr="00B02388" w:rsidRDefault="00A678D1" w:rsidP="00A678D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g) zamknięcie możliwości oceny </w:t>
      </w:r>
      <w:proofErr w:type="spellStart"/>
      <w:r w:rsidRPr="00B02388">
        <w:rPr>
          <w:rFonts w:ascii="Times New Roman" w:hAnsi="Times New Roman" w:cs="Times New Roman"/>
        </w:rPr>
        <w:t>on-line</w:t>
      </w:r>
      <w:proofErr w:type="spellEnd"/>
      <w:r w:rsidR="007F45DA" w:rsidRPr="00B02388">
        <w:rPr>
          <w:rFonts w:ascii="Times New Roman" w:hAnsi="Times New Roman" w:cs="Times New Roman"/>
        </w:rPr>
        <w:t xml:space="preserve"> w systemie generatora wniosków</w:t>
      </w:r>
      <w:r w:rsidR="00F758BF" w:rsidRPr="00B02388">
        <w:rPr>
          <w:rFonts w:ascii="Times New Roman" w:hAnsi="Times New Roman" w:cs="Times New Roman"/>
        </w:rPr>
        <w:t>,</w:t>
      </w:r>
    </w:p>
    <w:p w:rsidR="00A678D1" w:rsidRPr="00B02388" w:rsidRDefault="001E58D4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wyczerpaniu wszystkich punktów obrad Przewodniczący Rady zamyka </w:t>
      </w:r>
      <w:r w:rsidR="007F45DA" w:rsidRPr="00B02388">
        <w:rPr>
          <w:rFonts w:ascii="Times New Roman" w:hAnsi="Times New Roman" w:cs="Times New Roman"/>
          <w:i/>
        </w:rPr>
        <w:t>posiedzenie</w:t>
      </w:r>
      <w:r w:rsidRPr="00B02388">
        <w:rPr>
          <w:rFonts w:ascii="Times New Roman" w:hAnsi="Times New Roman" w:cs="Times New Roman"/>
          <w:i/>
        </w:rPr>
        <w:t xml:space="preserve">, a biuro LGD dezaktywuje system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.  </w:t>
      </w:r>
    </w:p>
    <w:p w:rsidR="00703864" w:rsidRPr="00B02388" w:rsidRDefault="00703864" w:rsidP="00EF4CD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h) publikacja informacji </w:t>
      </w:r>
      <w:r w:rsidR="00A22812" w:rsidRPr="00B02388">
        <w:rPr>
          <w:rFonts w:ascii="Times New Roman" w:hAnsi="Times New Roman" w:cs="Times New Roman"/>
        </w:rPr>
        <w:t xml:space="preserve">o </w:t>
      </w:r>
      <w:r w:rsidRPr="00B02388">
        <w:rPr>
          <w:rFonts w:ascii="Times New Roman" w:hAnsi="Times New Roman" w:cs="Times New Roman"/>
        </w:rPr>
        <w:t>wynikach oceny</w:t>
      </w:r>
      <w:r w:rsidR="00F758BF" w:rsidRPr="00B02388">
        <w:rPr>
          <w:rFonts w:ascii="Times New Roman" w:hAnsi="Times New Roman" w:cs="Times New Roman"/>
        </w:rPr>
        <w:t>,</w:t>
      </w:r>
    </w:p>
    <w:p w:rsidR="00A6503E" w:rsidRPr="00B02388" w:rsidRDefault="00A56FAB" w:rsidP="00EF4CD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</w:t>
      </w:r>
      <w:r w:rsidR="00A6503E" w:rsidRPr="00B02388">
        <w:rPr>
          <w:rFonts w:ascii="Times New Roman" w:hAnsi="Times New Roman" w:cs="Times New Roman"/>
          <w:i/>
        </w:rPr>
        <w:t xml:space="preserve">iuro LGD sporządza protokół z </w:t>
      </w:r>
      <w:r w:rsidR="007F45DA" w:rsidRPr="00B02388">
        <w:rPr>
          <w:rFonts w:ascii="Times New Roman" w:hAnsi="Times New Roman" w:cs="Times New Roman"/>
          <w:i/>
        </w:rPr>
        <w:t xml:space="preserve">posiedzenia </w:t>
      </w:r>
      <w:r w:rsidR="00A6503E" w:rsidRPr="00B02388">
        <w:rPr>
          <w:rFonts w:ascii="Times New Roman" w:hAnsi="Times New Roman" w:cs="Times New Roman"/>
          <w:i/>
        </w:rPr>
        <w:t xml:space="preserve">Rady, a Przewodniczący Rady zatwierdza go podpisem z datą sporządzenia. Dokumentacja naboru, uchwały, protokół dostępny jest dla zainteresowanych </w:t>
      </w:r>
      <w:proofErr w:type="spellStart"/>
      <w:r w:rsidR="00A6503E" w:rsidRPr="00B02388">
        <w:rPr>
          <w:rFonts w:ascii="Times New Roman" w:hAnsi="Times New Roman" w:cs="Times New Roman"/>
          <w:i/>
        </w:rPr>
        <w:t>grantobiorców</w:t>
      </w:r>
      <w:proofErr w:type="spellEnd"/>
      <w:r w:rsidR="00A6503E" w:rsidRPr="00B02388">
        <w:rPr>
          <w:rFonts w:ascii="Times New Roman" w:hAnsi="Times New Roman" w:cs="Times New Roman"/>
          <w:i/>
        </w:rPr>
        <w:t xml:space="preserve"> w wersji papierowej od drugiego dnia roboczego po zamknięciu zebrania Rady. Zakres danych możliwy do wglądu dla danego </w:t>
      </w:r>
      <w:proofErr w:type="spellStart"/>
      <w:r w:rsidR="00A6503E" w:rsidRPr="00B02388">
        <w:rPr>
          <w:rFonts w:ascii="Times New Roman" w:hAnsi="Times New Roman" w:cs="Times New Roman"/>
          <w:i/>
        </w:rPr>
        <w:t>grantobiorcy</w:t>
      </w:r>
      <w:proofErr w:type="spellEnd"/>
      <w:r w:rsidR="00A6503E" w:rsidRPr="00B02388">
        <w:rPr>
          <w:rFonts w:ascii="Times New Roman" w:hAnsi="Times New Roman" w:cs="Times New Roman"/>
          <w:i/>
        </w:rPr>
        <w:t xml:space="preserve"> dotyczy tylko i wyłącznie jego wniosku i dokonanej oceny tego wniosku.</w:t>
      </w:r>
    </w:p>
    <w:p w:rsidR="0013509E" w:rsidRPr="00B02388" w:rsidRDefault="00A6503E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przygotowaniu protokołu </w:t>
      </w:r>
      <w:r w:rsidR="000D57FE" w:rsidRPr="00B02388">
        <w:rPr>
          <w:rFonts w:ascii="Times New Roman" w:hAnsi="Times New Roman" w:cs="Times New Roman"/>
          <w:i/>
        </w:rPr>
        <w:t xml:space="preserve">biuro LGD publikuje informacje dotyczące wniosków: </w:t>
      </w:r>
      <w:r w:rsidRPr="00B02388">
        <w:rPr>
          <w:rFonts w:ascii="Times New Roman" w:hAnsi="Times New Roman" w:cs="Times New Roman"/>
          <w:i/>
        </w:rPr>
        <w:t>wnioski niezgodne</w:t>
      </w:r>
      <w:r w:rsidR="000D57FE" w:rsidRPr="00B02388">
        <w:rPr>
          <w:rFonts w:ascii="Times New Roman" w:hAnsi="Times New Roman" w:cs="Times New Roman"/>
          <w:i/>
        </w:rPr>
        <w:t xml:space="preserve"> z LSR, n</w:t>
      </w:r>
      <w:r w:rsidRPr="00B02388">
        <w:rPr>
          <w:rFonts w:ascii="Times New Roman" w:hAnsi="Times New Roman" w:cs="Times New Roman"/>
          <w:i/>
        </w:rPr>
        <w:t>iespełniające kryterium minimum, kierowane</w:t>
      </w:r>
      <w:r w:rsidR="008E10C4" w:rsidRPr="00B02388">
        <w:rPr>
          <w:rFonts w:ascii="Times New Roman" w:hAnsi="Times New Roman" w:cs="Times New Roman"/>
          <w:i/>
        </w:rPr>
        <w:t xml:space="preserve"> do </w:t>
      </w:r>
      <w:r w:rsidR="007F45DA" w:rsidRPr="00B02388">
        <w:rPr>
          <w:rFonts w:ascii="Times New Roman" w:hAnsi="Times New Roman" w:cs="Times New Roman"/>
          <w:i/>
        </w:rPr>
        <w:t>powierzenia grantu, oczekujące</w:t>
      </w:r>
      <w:r w:rsidR="008E10C4" w:rsidRPr="00B02388">
        <w:rPr>
          <w:rFonts w:ascii="Times New Roman" w:hAnsi="Times New Roman" w:cs="Times New Roman"/>
          <w:i/>
        </w:rPr>
        <w:t xml:space="preserve"> na liście rezerwowej".</w:t>
      </w:r>
      <w:r w:rsidR="000D57FE" w:rsidRPr="00B02388">
        <w:rPr>
          <w:rFonts w:ascii="Times New Roman" w:hAnsi="Times New Roman" w:cs="Times New Roman"/>
          <w:i/>
        </w:rPr>
        <w:t xml:space="preserve"> Na potwierdzenie </w:t>
      </w:r>
      <w:r w:rsidRPr="00B02388">
        <w:rPr>
          <w:rFonts w:ascii="Times New Roman" w:hAnsi="Times New Roman" w:cs="Times New Roman"/>
          <w:i/>
        </w:rPr>
        <w:t>publikuje</w:t>
      </w:r>
      <w:r w:rsidR="000D57FE" w:rsidRPr="00B02388">
        <w:rPr>
          <w:rFonts w:ascii="Times New Roman" w:hAnsi="Times New Roman" w:cs="Times New Roman"/>
          <w:i/>
        </w:rPr>
        <w:t xml:space="preserve"> uchwały potwierdzające</w:t>
      </w:r>
      <w:r w:rsidR="002141F0" w:rsidRPr="00B02388">
        <w:rPr>
          <w:rFonts w:ascii="Times New Roman" w:hAnsi="Times New Roman" w:cs="Times New Roman"/>
          <w:i/>
        </w:rPr>
        <w:t xml:space="preserve"> dokonany wybór</w:t>
      </w:r>
      <w:r w:rsidRPr="00B02388">
        <w:rPr>
          <w:rFonts w:ascii="Times New Roman" w:hAnsi="Times New Roman" w:cs="Times New Roman"/>
          <w:i/>
        </w:rPr>
        <w:t xml:space="preserve"> oraz protokół z </w:t>
      </w:r>
      <w:r w:rsidR="007F45DA" w:rsidRPr="00B02388">
        <w:rPr>
          <w:rFonts w:ascii="Times New Roman" w:hAnsi="Times New Roman" w:cs="Times New Roman"/>
          <w:i/>
        </w:rPr>
        <w:t>posiedzenia (zawierający wyłączenia poszczególnych członków)</w:t>
      </w:r>
      <w:r w:rsidR="000D57FE" w:rsidRPr="00B02388">
        <w:rPr>
          <w:rFonts w:ascii="Times New Roman" w:hAnsi="Times New Roman" w:cs="Times New Roman"/>
          <w:i/>
        </w:rPr>
        <w:t>.</w:t>
      </w:r>
      <w:r w:rsidR="002141F0" w:rsidRPr="00B02388">
        <w:rPr>
          <w:rFonts w:ascii="Times New Roman" w:hAnsi="Times New Roman" w:cs="Times New Roman"/>
          <w:i/>
        </w:rPr>
        <w:t xml:space="preserve"> Dodatkowo informacja zawiera pouczenie o możliwości wniesienia protestu - odwołania</w:t>
      </w:r>
      <w:r w:rsidR="00805945" w:rsidRPr="00B02388">
        <w:rPr>
          <w:rFonts w:ascii="Times New Roman" w:hAnsi="Times New Roman" w:cs="Times New Roman"/>
          <w:i/>
        </w:rPr>
        <w:t xml:space="preserve"> od oceny Rady oraz sposób wniesienia protestu</w:t>
      </w:r>
      <w:r w:rsidR="002141F0" w:rsidRPr="00B02388">
        <w:rPr>
          <w:rFonts w:ascii="Times New Roman" w:hAnsi="Times New Roman" w:cs="Times New Roman"/>
          <w:i/>
        </w:rPr>
        <w:t>.</w:t>
      </w:r>
      <w:r w:rsidR="000D57FE" w:rsidRPr="00B02388">
        <w:rPr>
          <w:rFonts w:ascii="Times New Roman" w:hAnsi="Times New Roman" w:cs="Times New Roman"/>
          <w:i/>
        </w:rPr>
        <w:t xml:space="preserve"> </w:t>
      </w:r>
    </w:p>
    <w:p w:rsidR="000D57FE" w:rsidRPr="00B02388" w:rsidRDefault="000D57FE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</w:t>
      </w:r>
      <w:r w:rsidR="002141F0" w:rsidRPr="00B02388">
        <w:rPr>
          <w:rFonts w:ascii="Times New Roman" w:hAnsi="Times New Roman" w:cs="Times New Roman"/>
          <w:i/>
        </w:rPr>
        <w:t xml:space="preserve">LGD dokonuje wydruku z opublikowania informacji o naborze - ze znacznikiem czasu publikacji informacji, ponieważ od następnego dnia roboczego po publikacji rozpoczyna się czas na złożenie protestu - odwołania od decyzji Rady (procedura - protest). Dodatkowo biuro LGD może poinformować telefonicznie </w:t>
      </w:r>
      <w:proofErr w:type="spellStart"/>
      <w:r w:rsidR="002141F0" w:rsidRPr="00B02388">
        <w:rPr>
          <w:rFonts w:ascii="Times New Roman" w:hAnsi="Times New Roman" w:cs="Times New Roman"/>
          <w:i/>
        </w:rPr>
        <w:t>grantobiorców</w:t>
      </w:r>
      <w:proofErr w:type="spellEnd"/>
      <w:r w:rsidR="002141F0" w:rsidRPr="00B02388">
        <w:rPr>
          <w:rFonts w:ascii="Times New Roman" w:hAnsi="Times New Roman" w:cs="Times New Roman"/>
          <w:i/>
        </w:rPr>
        <w:t xml:space="preserve"> o statusie jego wniosku.</w:t>
      </w:r>
    </w:p>
    <w:p w:rsidR="009316DB" w:rsidRPr="00B02388" w:rsidRDefault="009316DB" w:rsidP="00EF4CD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i) protest - odwołanie od decyzji Rady</w:t>
      </w:r>
      <w:r w:rsidR="00F758BF" w:rsidRPr="00B02388">
        <w:rPr>
          <w:rFonts w:ascii="Times New Roman" w:hAnsi="Times New Roman" w:cs="Times New Roman"/>
        </w:rPr>
        <w:t>,</w:t>
      </w:r>
    </w:p>
    <w:p w:rsidR="009316DB" w:rsidRPr="00B02388" w:rsidRDefault="009316DB" w:rsidP="00EF4CD2">
      <w:pPr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przysługuje prawo wniesienia do LGD protestu - odwołania na decyzję Rady. Jeżeli w ustalonym terminie wpłynie do biura LGD protest ma zastosowanie procedura 10, jeśli nie wpłynie LGD przekazuje dokumentację naboru do </w:t>
      </w:r>
      <w:r w:rsidR="00C84B53" w:rsidRPr="00B02388">
        <w:rPr>
          <w:rFonts w:ascii="Times New Roman" w:hAnsi="Times New Roman" w:cs="Times New Roman"/>
          <w:i/>
        </w:rPr>
        <w:t>Samorządu Województwa</w:t>
      </w:r>
      <w:r w:rsidR="002E0FEB" w:rsidRPr="00B02388">
        <w:rPr>
          <w:rFonts w:ascii="Times New Roman" w:hAnsi="Times New Roman" w:cs="Times New Roman"/>
        </w:rPr>
        <w:t xml:space="preserve"> </w:t>
      </w:r>
      <w:r w:rsidRPr="00B02388">
        <w:rPr>
          <w:rFonts w:ascii="Times New Roman" w:hAnsi="Times New Roman" w:cs="Times New Roman"/>
          <w:i/>
        </w:rPr>
        <w:t>- punkt j) niniejszej procedury.</w:t>
      </w:r>
    </w:p>
    <w:p w:rsidR="00BE1C66" w:rsidRPr="00B02388" w:rsidRDefault="009316DB" w:rsidP="00EF4CD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j</w:t>
      </w:r>
      <w:r w:rsidR="00BE1C66" w:rsidRPr="00B02388">
        <w:rPr>
          <w:rFonts w:ascii="Times New Roman" w:hAnsi="Times New Roman" w:cs="Times New Roman"/>
        </w:rPr>
        <w:t>) przekazanie dokumentacji na</w:t>
      </w:r>
      <w:r w:rsidRPr="00B02388">
        <w:rPr>
          <w:rFonts w:ascii="Times New Roman" w:hAnsi="Times New Roman" w:cs="Times New Roman"/>
        </w:rPr>
        <w:t>boru</w:t>
      </w:r>
      <w:r w:rsidR="00BE1C66" w:rsidRPr="00B02388">
        <w:rPr>
          <w:rFonts w:ascii="Times New Roman" w:hAnsi="Times New Roman" w:cs="Times New Roman"/>
        </w:rPr>
        <w:t xml:space="preserve">, oceny Rady do </w:t>
      </w:r>
      <w:r w:rsidR="00C84B53" w:rsidRPr="00B02388">
        <w:rPr>
          <w:rFonts w:ascii="Times New Roman" w:hAnsi="Times New Roman" w:cs="Times New Roman"/>
        </w:rPr>
        <w:t>Samorządu Województwa</w:t>
      </w:r>
      <w:r w:rsidR="00F758BF" w:rsidRPr="00B02388">
        <w:rPr>
          <w:rFonts w:ascii="Times New Roman" w:hAnsi="Times New Roman" w:cs="Times New Roman"/>
        </w:rPr>
        <w:t>.</w:t>
      </w:r>
    </w:p>
    <w:p w:rsidR="009316DB" w:rsidRPr="00B02388" w:rsidRDefault="007F45DA" w:rsidP="00EF4CD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 w terminie 7</w:t>
      </w:r>
      <w:r w:rsidR="009316DB" w:rsidRPr="00B02388">
        <w:rPr>
          <w:rFonts w:ascii="Times New Roman" w:hAnsi="Times New Roman" w:cs="Times New Roman"/>
          <w:i/>
        </w:rPr>
        <w:t xml:space="preserve"> dni </w:t>
      </w:r>
      <w:r w:rsidR="00B77837" w:rsidRPr="00B02388">
        <w:rPr>
          <w:rFonts w:ascii="Times New Roman" w:hAnsi="Times New Roman" w:cs="Times New Roman"/>
          <w:i/>
        </w:rPr>
        <w:t xml:space="preserve">kalendarzowych </w:t>
      </w:r>
      <w:r w:rsidR="009316DB" w:rsidRPr="00B02388">
        <w:rPr>
          <w:rFonts w:ascii="Times New Roman" w:hAnsi="Times New Roman" w:cs="Times New Roman"/>
          <w:i/>
        </w:rPr>
        <w:t xml:space="preserve">od zakończenia naboru zobowiązane jest przekazać kompletną dokumentację naboru, oceny wniosków i dokumentację wniosków do </w:t>
      </w:r>
      <w:r w:rsidR="00C84B53" w:rsidRPr="00B02388">
        <w:rPr>
          <w:rFonts w:ascii="Times New Roman" w:hAnsi="Times New Roman" w:cs="Times New Roman"/>
          <w:i/>
        </w:rPr>
        <w:t>Samorządu Województwa</w:t>
      </w:r>
      <w:r w:rsidR="009316DB" w:rsidRPr="00B02388">
        <w:rPr>
          <w:rFonts w:ascii="Times New Roman" w:hAnsi="Times New Roman" w:cs="Times New Roman"/>
          <w:i/>
        </w:rPr>
        <w:t xml:space="preserve">, celem </w:t>
      </w:r>
      <w:r w:rsidR="009316DB" w:rsidRPr="00B02388">
        <w:rPr>
          <w:rFonts w:ascii="Times New Roman" w:hAnsi="Times New Roman" w:cs="Times New Roman"/>
          <w:i/>
        </w:rPr>
        <w:lastRenderedPageBreak/>
        <w:t>dokonania weryfi</w:t>
      </w:r>
      <w:r w:rsidR="008E10C4" w:rsidRPr="00B02388">
        <w:rPr>
          <w:rFonts w:ascii="Times New Roman" w:hAnsi="Times New Roman" w:cs="Times New Roman"/>
          <w:i/>
        </w:rPr>
        <w:t>kacji. Po pozytywnej weryfikacji dokumentacji</w:t>
      </w:r>
      <w:r w:rsidR="009316DB" w:rsidRPr="00B02388">
        <w:rPr>
          <w:rFonts w:ascii="Times New Roman" w:hAnsi="Times New Roman" w:cs="Times New Roman"/>
          <w:i/>
        </w:rPr>
        <w:t xml:space="preserve"> możliwa jest do podpisania umowa na realizacje grantu - procedura 11.</w:t>
      </w:r>
    </w:p>
    <w:p w:rsidR="00F758BF" w:rsidRPr="00B02388" w:rsidRDefault="00F758BF" w:rsidP="00EF4CD2">
      <w:pPr>
        <w:jc w:val="both"/>
        <w:rPr>
          <w:rFonts w:ascii="Times New Roman" w:hAnsi="Times New Roman" w:cs="Times New Roman"/>
        </w:rPr>
      </w:pPr>
    </w:p>
    <w:p w:rsidR="00F758BF" w:rsidRPr="00B02388" w:rsidRDefault="00F758BF" w:rsidP="00EF4CD2">
      <w:pPr>
        <w:jc w:val="both"/>
        <w:rPr>
          <w:rFonts w:ascii="Times New Roman" w:hAnsi="Times New Roman" w:cs="Times New Roman"/>
        </w:rPr>
      </w:pPr>
    </w:p>
    <w:p w:rsidR="00EF4CD2" w:rsidRPr="00B02388" w:rsidRDefault="00EF4CD2" w:rsidP="00EF4CD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9.1.5</w:t>
      </w:r>
      <w:r w:rsidRPr="00B02388">
        <w:rPr>
          <w:rFonts w:ascii="Times New Roman" w:hAnsi="Times New Roman" w:cs="Times New Roman"/>
        </w:rPr>
        <w:tab/>
        <w:t>Diagram</w:t>
      </w:r>
    </w:p>
    <w:p w:rsidR="000A7132" w:rsidRPr="00B02388" w:rsidRDefault="00DF5A8A" w:rsidP="00A469FC">
      <w:pPr>
        <w:ind w:left="-851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6678475" cy="2292824"/>
            <wp:effectExtent l="76200" t="0" r="27125" b="0"/>
            <wp:docPr id="11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A09CE" w:rsidRPr="00B02388" w:rsidRDefault="00EA09CE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10.</w:t>
      </w:r>
      <w:r w:rsidRPr="00B02388">
        <w:rPr>
          <w:rFonts w:ascii="Times New Roman" w:hAnsi="Times New Roman" w:cs="Times New Roman"/>
          <w:b/>
        </w:rPr>
        <w:tab/>
      </w:r>
    </w:p>
    <w:p w:rsidR="00EA09CE" w:rsidRPr="00B02388" w:rsidRDefault="00EA09CE" w:rsidP="00EA09C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10.1.</w:t>
      </w:r>
      <w:r w:rsidRPr="00B02388">
        <w:rPr>
          <w:rFonts w:ascii="Times New Roman" w:hAnsi="Times New Roman" w:cs="Times New Roman"/>
        </w:rPr>
        <w:tab/>
        <w:t>Nazwa procedury</w:t>
      </w:r>
      <w:r w:rsidR="00F758BF" w:rsidRPr="00B02388">
        <w:rPr>
          <w:rFonts w:ascii="Times New Roman" w:hAnsi="Times New Roman" w:cs="Times New Roman"/>
        </w:rPr>
        <w:t>.</w:t>
      </w:r>
    </w:p>
    <w:p w:rsidR="00EA09CE" w:rsidRPr="00B02388" w:rsidRDefault="00EA09CE" w:rsidP="00EA09C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b/>
        </w:rPr>
        <w:t>Protest - odwołanie od decyzji Rady</w:t>
      </w:r>
      <w:r w:rsidR="00F758BF" w:rsidRPr="00B02388">
        <w:rPr>
          <w:rFonts w:ascii="Times New Roman" w:hAnsi="Times New Roman" w:cs="Times New Roman"/>
          <w:b/>
        </w:rPr>
        <w:t>.</w:t>
      </w:r>
    </w:p>
    <w:p w:rsidR="00EA09CE" w:rsidRPr="00B02388" w:rsidRDefault="00EA09CE" w:rsidP="00EA09C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10.1.1.</w:t>
      </w:r>
      <w:r w:rsidRPr="00B02388">
        <w:rPr>
          <w:rFonts w:ascii="Times New Roman" w:hAnsi="Times New Roman" w:cs="Times New Roman"/>
        </w:rPr>
        <w:tab/>
        <w:t>Przedmiot procedury</w:t>
      </w:r>
      <w:r w:rsidR="00F758BF" w:rsidRPr="00B02388">
        <w:rPr>
          <w:rFonts w:ascii="Times New Roman" w:hAnsi="Times New Roman" w:cs="Times New Roman"/>
        </w:rPr>
        <w:t>.</w:t>
      </w:r>
    </w:p>
    <w:p w:rsidR="00B77837" w:rsidRPr="00B02388" w:rsidRDefault="00B77837" w:rsidP="00B77837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Procedura przewidziana do złożenia prote</w:t>
      </w:r>
      <w:r w:rsidR="00F758BF" w:rsidRPr="00B02388">
        <w:rPr>
          <w:rFonts w:ascii="Times New Roman" w:hAnsi="Times New Roman" w:cs="Times New Roman"/>
        </w:rPr>
        <w:t>stu - odwołania od decyzji Rady.</w:t>
      </w:r>
    </w:p>
    <w:p w:rsidR="00EA09CE" w:rsidRPr="00B02388" w:rsidRDefault="00EA09CE" w:rsidP="00EA09C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10.1.2.</w:t>
      </w:r>
      <w:r w:rsidRPr="00B02388">
        <w:rPr>
          <w:rFonts w:ascii="Times New Roman" w:hAnsi="Times New Roman" w:cs="Times New Roman"/>
        </w:rPr>
        <w:tab/>
        <w:t>Obszar procedury</w:t>
      </w:r>
      <w:r w:rsidR="00F758BF" w:rsidRPr="00B02388">
        <w:rPr>
          <w:rFonts w:ascii="Times New Roman" w:hAnsi="Times New Roman" w:cs="Times New Roman"/>
        </w:rPr>
        <w:t>.</w:t>
      </w:r>
    </w:p>
    <w:p w:rsidR="00B77837" w:rsidRPr="00B02388" w:rsidRDefault="00B77837" w:rsidP="00B77837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Procedura przeznaczona jest dla LGD - w przypadku otrzymania protestu - odwołania od decyzji Rady</w:t>
      </w:r>
      <w:r w:rsidR="00F758BF" w:rsidRPr="00B02388">
        <w:rPr>
          <w:rFonts w:ascii="Times New Roman" w:hAnsi="Times New Roman" w:cs="Times New Roman"/>
        </w:rPr>
        <w:t>.</w:t>
      </w:r>
      <w:r w:rsidRPr="00B02388">
        <w:rPr>
          <w:rFonts w:ascii="Times New Roman" w:hAnsi="Times New Roman" w:cs="Times New Roman"/>
        </w:rPr>
        <w:t xml:space="preserve"> </w:t>
      </w:r>
    </w:p>
    <w:p w:rsidR="00EA09CE" w:rsidRPr="00B02388" w:rsidRDefault="00EA09CE" w:rsidP="00EA09C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10.1.3.</w:t>
      </w:r>
      <w:r w:rsidRPr="00B02388">
        <w:rPr>
          <w:rFonts w:ascii="Times New Roman" w:hAnsi="Times New Roman" w:cs="Times New Roman"/>
        </w:rPr>
        <w:tab/>
        <w:t>Funkcja procedury</w:t>
      </w:r>
      <w:r w:rsidR="00F758BF" w:rsidRPr="00B02388">
        <w:rPr>
          <w:rFonts w:ascii="Times New Roman" w:hAnsi="Times New Roman" w:cs="Times New Roman"/>
        </w:rPr>
        <w:t>.</w:t>
      </w:r>
    </w:p>
    <w:p w:rsidR="00B77837" w:rsidRPr="00B02388" w:rsidRDefault="00B77837" w:rsidP="00B77837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postępowania w przypadku złożenia przez </w:t>
      </w:r>
      <w:proofErr w:type="spellStart"/>
      <w:r w:rsidRPr="00B02388">
        <w:rPr>
          <w:rFonts w:ascii="Times New Roman" w:hAnsi="Times New Roman" w:cs="Times New Roman"/>
        </w:rPr>
        <w:t>grantobio</w:t>
      </w:r>
      <w:r w:rsidR="00C84B53" w:rsidRPr="00B02388">
        <w:rPr>
          <w:rFonts w:ascii="Times New Roman" w:hAnsi="Times New Roman" w:cs="Times New Roman"/>
        </w:rPr>
        <w:t>r</w:t>
      </w:r>
      <w:r w:rsidRPr="00B02388">
        <w:rPr>
          <w:rFonts w:ascii="Times New Roman" w:hAnsi="Times New Roman" w:cs="Times New Roman"/>
        </w:rPr>
        <w:t>cę</w:t>
      </w:r>
      <w:proofErr w:type="spellEnd"/>
      <w:r w:rsidRPr="00B02388">
        <w:rPr>
          <w:rFonts w:ascii="Times New Roman" w:hAnsi="Times New Roman" w:cs="Times New Roman"/>
        </w:rPr>
        <w:t xml:space="preserve"> protestu.</w:t>
      </w:r>
    </w:p>
    <w:p w:rsidR="00EA09CE" w:rsidRPr="00B02388" w:rsidRDefault="00EA09CE" w:rsidP="00EA09C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10.1.4.</w:t>
      </w:r>
      <w:r w:rsidRPr="00B02388">
        <w:rPr>
          <w:rFonts w:ascii="Times New Roman" w:hAnsi="Times New Roman" w:cs="Times New Roman"/>
        </w:rPr>
        <w:tab/>
        <w:t>Przebieg procesu</w:t>
      </w:r>
      <w:r w:rsidR="00F758BF" w:rsidRPr="00B02388">
        <w:rPr>
          <w:rFonts w:ascii="Times New Roman" w:hAnsi="Times New Roman" w:cs="Times New Roman"/>
        </w:rPr>
        <w:t>.</w:t>
      </w:r>
    </w:p>
    <w:p w:rsidR="00B77837" w:rsidRPr="00B02388" w:rsidRDefault="00B77837" w:rsidP="00B77837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</w:t>
      </w:r>
      <w:r w:rsidR="00E72051" w:rsidRPr="00B02388">
        <w:rPr>
          <w:rFonts w:ascii="Times New Roman" w:hAnsi="Times New Roman" w:cs="Times New Roman"/>
        </w:rPr>
        <w:t xml:space="preserve"> z procedury 9, podpunkt </w:t>
      </w:r>
      <w:r w:rsidRPr="00B02388">
        <w:rPr>
          <w:rFonts w:ascii="Times New Roman" w:hAnsi="Times New Roman" w:cs="Times New Roman"/>
        </w:rPr>
        <w:t xml:space="preserve">9.1.4 </w:t>
      </w:r>
      <w:r w:rsidR="00E72051" w:rsidRPr="00B02388">
        <w:rPr>
          <w:rFonts w:ascii="Times New Roman" w:hAnsi="Times New Roman" w:cs="Times New Roman"/>
        </w:rPr>
        <w:t xml:space="preserve">litera </w:t>
      </w:r>
      <w:r w:rsidRPr="00B02388">
        <w:rPr>
          <w:rFonts w:ascii="Times New Roman" w:hAnsi="Times New Roman" w:cs="Times New Roman"/>
        </w:rPr>
        <w:t>h) publikacja informacji wynikach oceny</w:t>
      </w:r>
      <w:r w:rsidR="00F758BF" w:rsidRPr="00B02388">
        <w:rPr>
          <w:rFonts w:ascii="Times New Roman" w:hAnsi="Times New Roman" w:cs="Times New Roman"/>
        </w:rPr>
        <w:t>,</w:t>
      </w:r>
    </w:p>
    <w:p w:rsidR="00E72051" w:rsidRPr="00B02388" w:rsidRDefault="00E72051" w:rsidP="00E72051">
      <w:pPr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przysługuje prawo wniesienia do LGD protestu - odwołania na decyzję Rady. Protest wnosi się w terminie 5 dni roboczych - liczonych od dnia następującego po publikacji informacji na stronie internetowej LGD</w:t>
      </w:r>
      <w:r w:rsidR="00805945" w:rsidRPr="00B02388">
        <w:rPr>
          <w:rFonts w:ascii="Times New Roman" w:hAnsi="Times New Roman" w:cs="Times New Roman"/>
          <w:i/>
        </w:rPr>
        <w:t>. Protest wnosi się na formularzu udostępnionym przez LGD i składa się osobiście w biurze LGD.</w:t>
      </w:r>
      <w:r w:rsidR="0084488C" w:rsidRPr="00B02388">
        <w:rPr>
          <w:rFonts w:ascii="Times New Roman" w:hAnsi="Times New Roman" w:cs="Times New Roman"/>
          <w:i/>
        </w:rPr>
        <w:t xml:space="preserve"> Każdemu </w:t>
      </w:r>
      <w:proofErr w:type="spellStart"/>
      <w:r w:rsidR="0084488C" w:rsidRPr="00B02388">
        <w:rPr>
          <w:rFonts w:ascii="Times New Roman" w:hAnsi="Times New Roman" w:cs="Times New Roman"/>
          <w:i/>
        </w:rPr>
        <w:t>grantobiorcy</w:t>
      </w:r>
      <w:proofErr w:type="spellEnd"/>
      <w:r w:rsidR="0084488C" w:rsidRPr="00B02388">
        <w:rPr>
          <w:rFonts w:ascii="Times New Roman" w:hAnsi="Times New Roman" w:cs="Times New Roman"/>
          <w:i/>
        </w:rPr>
        <w:t xml:space="preserve"> przysługuje jednokrotna możliwość złożenia protestu. </w:t>
      </w:r>
    </w:p>
    <w:p w:rsidR="00805945" w:rsidRPr="00B02388" w:rsidRDefault="00805945" w:rsidP="00E7205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</w:t>
      </w:r>
      <w:r w:rsidR="003662C8" w:rsidRPr="00B02388">
        <w:rPr>
          <w:rFonts w:ascii="Times New Roman" w:hAnsi="Times New Roman" w:cs="Times New Roman"/>
        </w:rPr>
        <w:t xml:space="preserve"> </w:t>
      </w:r>
      <w:r w:rsidR="001E1528" w:rsidRPr="00B02388">
        <w:rPr>
          <w:rFonts w:ascii="Times New Roman" w:hAnsi="Times New Roman" w:cs="Times New Roman"/>
        </w:rPr>
        <w:t>udostępnienie formularza protestu</w:t>
      </w:r>
      <w:r w:rsidR="00F758BF" w:rsidRPr="00B02388">
        <w:rPr>
          <w:rFonts w:ascii="Times New Roman" w:hAnsi="Times New Roman" w:cs="Times New Roman"/>
        </w:rPr>
        <w:t>,</w:t>
      </w:r>
    </w:p>
    <w:p w:rsidR="00E72051" w:rsidRPr="00B02388" w:rsidRDefault="001E1528" w:rsidP="00EA09C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Wraz z ogłos</w:t>
      </w:r>
      <w:r w:rsidR="009D5635" w:rsidRPr="00B02388">
        <w:rPr>
          <w:rFonts w:ascii="Times New Roman" w:hAnsi="Times New Roman" w:cs="Times New Roman"/>
          <w:i/>
        </w:rPr>
        <w:t xml:space="preserve">zeniem - informacją </w:t>
      </w:r>
      <w:r w:rsidRPr="00B02388">
        <w:rPr>
          <w:rFonts w:ascii="Times New Roman" w:hAnsi="Times New Roman" w:cs="Times New Roman"/>
          <w:i/>
        </w:rPr>
        <w:t xml:space="preserve"> </w:t>
      </w:r>
      <w:r w:rsidR="009D5635" w:rsidRPr="00B02388">
        <w:rPr>
          <w:rFonts w:ascii="Times New Roman" w:hAnsi="Times New Roman" w:cs="Times New Roman"/>
          <w:i/>
        </w:rPr>
        <w:t xml:space="preserve">o wyborze </w:t>
      </w:r>
      <w:r w:rsidR="00F758BF" w:rsidRPr="00B02388">
        <w:rPr>
          <w:rFonts w:ascii="Times New Roman" w:hAnsi="Times New Roman" w:cs="Times New Roman"/>
          <w:i/>
        </w:rPr>
        <w:t xml:space="preserve">wniosków o powierzenie </w:t>
      </w:r>
      <w:r w:rsidR="009D5635" w:rsidRPr="00B02388">
        <w:rPr>
          <w:rFonts w:ascii="Times New Roman" w:hAnsi="Times New Roman" w:cs="Times New Roman"/>
          <w:i/>
        </w:rPr>
        <w:t xml:space="preserve">grantów - </w:t>
      </w:r>
      <w:r w:rsidRPr="00B02388">
        <w:rPr>
          <w:rFonts w:ascii="Times New Roman" w:hAnsi="Times New Roman" w:cs="Times New Roman"/>
          <w:i/>
        </w:rPr>
        <w:t>LGD udostępnia formularz wniesienia protestu - jako link (dokument do pobrania ze strony internetowej LGD) w treści informacji dotyczącej możliwości wniesienia protestu do odwołania.</w:t>
      </w:r>
    </w:p>
    <w:p w:rsidR="001E1528" w:rsidRPr="00B02388" w:rsidRDefault="001E1528" w:rsidP="00EA09C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przyjęcie formularza protestu</w:t>
      </w:r>
      <w:r w:rsidR="00F758BF" w:rsidRPr="00B02388">
        <w:rPr>
          <w:rFonts w:ascii="Times New Roman" w:hAnsi="Times New Roman" w:cs="Times New Roman"/>
        </w:rPr>
        <w:t>,</w:t>
      </w:r>
    </w:p>
    <w:p w:rsidR="001E1528" w:rsidRPr="00B02388" w:rsidRDefault="001E1528" w:rsidP="00EA09C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momencie wpływu formularza protestu (składanego osobiście w biurze LGD)</w:t>
      </w:r>
      <w:r w:rsidR="00F758BF" w:rsidRPr="00B02388">
        <w:rPr>
          <w:rFonts w:ascii="Times New Roman" w:hAnsi="Times New Roman" w:cs="Times New Roman"/>
          <w:i/>
        </w:rPr>
        <w:t>,</w:t>
      </w:r>
      <w:r w:rsidRPr="00B02388">
        <w:rPr>
          <w:rFonts w:ascii="Times New Roman" w:hAnsi="Times New Roman" w:cs="Times New Roman"/>
          <w:i/>
        </w:rPr>
        <w:t xml:space="preserve"> LGD w pierwszej kolejności sprawdza, czy proces składania mieści się w terminie przewidzianym na składanie protestu. Następnie potwierdza przyjęcie protestu na pierwszej stronie: pieczęcią LGD, datą przyjęcia i podpisem osoby przyjmującej. </w:t>
      </w:r>
    </w:p>
    <w:p w:rsidR="001E1528" w:rsidRPr="00B02388" w:rsidRDefault="001E1528" w:rsidP="00EA09C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d) poinformowanie Przewodniczącego Rady i </w:t>
      </w:r>
      <w:r w:rsidR="00F758BF" w:rsidRPr="00B02388">
        <w:rPr>
          <w:rFonts w:ascii="Times New Roman" w:hAnsi="Times New Roman" w:cs="Times New Roman"/>
        </w:rPr>
        <w:t>członków Rady</w:t>
      </w:r>
      <w:r w:rsidRPr="00B02388">
        <w:rPr>
          <w:rFonts w:ascii="Times New Roman" w:hAnsi="Times New Roman" w:cs="Times New Roman"/>
        </w:rPr>
        <w:t xml:space="preserve"> o </w:t>
      </w:r>
      <w:r w:rsidR="00AF3399" w:rsidRPr="00B02388">
        <w:rPr>
          <w:rFonts w:ascii="Times New Roman" w:hAnsi="Times New Roman" w:cs="Times New Roman"/>
        </w:rPr>
        <w:t xml:space="preserve">złożonym </w:t>
      </w:r>
      <w:r w:rsidRPr="00B02388">
        <w:rPr>
          <w:rFonts w:ascii="Times New Roman" w:hAnsi="Times New Roman" w:cs="Times New Roman"/>
        </w:rPr>
        <w:t>proteście</w:t>
      </w:r>
      <w:r w:rsidR="008152BB" w:rsidRPr="00B02388">
        <w:rPr>
          <w:rFonts w:ascii="Times New Roman" w:hAnsi="Times New Roman" w:cs="Times New Roman"/>
        </w:rPr>
        <w:t xml:space="preserve"> i ustalenie terminu ponownej oceny i zebrania</w:t>
      </w:r>
      <w:r w:rsidR="00F758BF" w:rsidRPr="00B02388">
        <w:rPr>
          <w:rFonts w:ascii="Times New Roman" w:hAnsi="Times New Roman" w:cs="Times New Roman"/>
        </w:rPr>
        <w:t>,</w:t>
      </w:r>
    </w:p>
    <w:p w:rsidR="00AF3399" w:rsidRPr="00B02388" w:rsidRDefault="00AF3399" w:rsidP="00EA09C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</w:t>
      </w:r>
      <w:r w:rsidR="001E1528" w:rsidRPr="00B02388">
        <w:rPr>
          <w:rFonts w:ascii="Times New Roman" w:hAnsi="Times New Roman" w:cs="Times New Roman"/>
          <w:i/>
        </w:rPr>
        <w:t xml:space="preserve">LGD niezwłocznie po przyjęciu protestu </w:t>
      </w:r>
      <w:r w:rsidR="008152BB" w:rsidRPr="00B02388">
        <w:rPr>
          <w:rFonts w:ascii="Times New Roman" w:hAnsi="Times New Roman" w:cs="Times New Roman"/>
          <w:i/>
        </w:rPr>
        <w:t xml:space="preserve">informuje o fakcie Przewodniczącego, Przewodniczący ustala ponowny termin oceny rady </w:t>
      </w:r>
      <w:proofErr w:type="spellStart"/>
      <w:r w:rsidR="008152BB" w:rsidRPr="00B02388">
        <w:rPr>
          <w:rFonts w:ascii="Times New Roman" w:hAnsi="Times New Roman" w:cs="Times New Roman"/>
          <w:i/>
        </w:rPr>
        <w:t>on-line</w:t>
      </w:r>
      <w:proofErr w:type="spellEnd"/>
      <w:r w:rsidR="008152BB" w:rsidRPr="00B02388">
        <w:rPr>
          <w:rFonts w:ascii="Times New Roman" w:hAnsi="Times New Roman" w:cs="Times New Roman"/>
          <w:i/>
        </w:rPr>
        <w:t xml:space="preserve"> - 2 dni robocze i trzeciego dnia robocze</w:t>
      </w:r>
      <w:r w:rsidR="00C84B53" w:rsidRPr="00B02388">
        <w:rPr>
          <w:rFonts w:ascii="Times New Roman" w:hAnsi="Times New Roman" w:cs="Times New Roman"/>
          <w:i/>
        </w:rPr>
        <w:t xml:space="preserve">go - </w:t>
      </w:r>
      <w:r w:rsidR="00F758BF" w:rsidRPr="00B02388">
        <w:rPr>
          <w:rFonts w:ascii="Times New Roman" w:hAnsi="Times New Roman" w:cs="Times New Roman"/>
          <w:i/>
        </w:rPr>
        <w:t>posiedzenie</w:t>
      </w:r>
      <w:r w:rsidR="008152BB" w:rsidRPr="00B02388">
        <w:rPr>
          <w:rFonts w:ascii="Times New Roman" w:hAnsi="Times New Roman" w:cs="Times New Roman"/>
          <w:i/>
        </w:rPr>
        <w:t xml:space="preserve"> </w:t>
      </w:r>
      <w:r w:rsidR="00F758BF" w:rsidRPr="00B02388">
        <w:rPr>
          <w:rFonts w:ascii="Times New Roman" w:hAnsi="Times New Roman" w:cs="Times New Roman"/>
          <w:i/>
        </w:rPr>
        <w:t>członków Rady (w przypadku posiedzenia</w:t>
      </w:r>
      <w:r w:rsidR="008152BB" w:rsidRPr="00B02388">
        <w:rPr>
          <w:rFonts w:ascii="Times New Roman" w:hAnsi="Times New Roman" w:cs="Times New Roman"/>
          <w:i/>
        </w:rPr>
        <w:t xml:space="preserve"> dotyczącego rozpatrzenia protestu / protestów nie mają zastosowania przepisy re</w:t>
      </w:r>
      <w:r w:rsidR="00F15DAE" w:rsidRPr="00B02388">
        <w:rPr>
          <w:rFonts w:ascii="Times New Roman" w:hAnsi="Times New Roman" w:cs="Times New Roman"/>
          <w:i/>
        </w:rPr>
        <w:t>gulaminu Rady dotycząc</w:t>
      </w:r>
      <w:r w:rsidRPr="00B02388">
        <w:rPr>
          <w:rFonts w:ascii="Times New Roman" w:hAnsi="Times New Roman" w:cs="Times New Roman"/>
          <w:i/>
        </w:rPr>
        <w:t>e</w:t>
      </w:r>
      <w:r w:rsidR="00F15DAE" w:rsidRPr="00B02388">
        <w:rPr>
          <w:rFonts w:ascii="Times New Roman" w:hAnsi="Times New Roman" w:cs="Times New Roman"/>
          <w:i/>
        </w:rPr>
        <w:t xml:space="preserve"> terminu</w:t>
      </w:r>
      <w:r w:rsidR="00F758BF" w:rsidRPr="00B02388">
        <w:rPr>
          <w:rFonts w:ascii="Times New Roman" w:hAnsi="Times New Roman" w:cs="Times New Roman"/>
          <w:i/>
        </w:rPr>
        <w:t xml:space="preserve"> zawiadomienia </w:t>
      </w:r>
      <w:r w:rsidRPr="00B02388">
        <w:rPr>
          <w:rFonts w:ascii="Times New Roman" w:hAnsi="Times New Roman" w:cs="Times New Roman"/>
          <w:i/>
        </w:rPr>
        <w:t>o</w:t>
      </w:r>
      <w:r w:rsidR="003662C8" w:rsidRPr="00B02388">
        <w:rPr>
          <w:rFonts w:ascii="Times New Roman" w:hAnsi="Times New Roman" w:cs="Times New Roman"/>
          <w:i/>
        </w:rPr>
        <w:t xml:space="preserve"> </w:t>
      </w:r>
      <w:r w:rsidR="00C84B53" w:rsidRPr="00B02388">
        <w:rPr>
          <w:rFonts w:ascii="Times New Roman" w:hAnsi="Times New Roman" w:cs="Times New Roman"/>
          <w:i/>
        </w:rPr>
        <w:t xml:space="preserve">zwołaniu </w:t>
      </w:r>
      <w:r w:rsidR="00F758BF" w:rsidRPr="00B02388">
        <w:rPr>
          <w:rFonts w:ascii="Times New Roman" w:hAnsi="Times New Roman" w:cs="Times New Roman"/>
          <w:i/>
        </w:rPr>
        <w:t>posiedzenia</w:t>
      </w:r>
      <w:r w:rsidRPr="00B02388">
        <w:rPr>
          <w:rFonts w:ascii="Times New Roman" w:hAnsi="Times New Roman" w:cs="Times New Roman"/>
          <w:i/>
        </w:rPr>
        <w:t xml:space="preserve"> </w:t>
      </w:r>
      <w:r w:rsidR="00F758BF" w:rsidRPr="00B02388">
        <w:rPr>
          <w:rFonts w:ascii="Times New Roman" w:hAnsi="Times New Roman" w:cs="Times New Roman"/>
          <w:i/>
        </w:rPr>
        <w:t xml:space="preserve">członków </w:t>
      </w:r>
      <w:r w:rsidRPr="00B02388">
        <w:rPr>
          <w:rFonts w:ascii="Times New Roman" w:hAnsi="Times New Roman" w:cs="Times New Roman"/>
          <w:i/>
        </w:rPr>
        <w:t xml:space="preserve">Rady). </w:t>
      </w:r>
    </w:p>
    <w:p w:rsidR="009D5635" w:rsidRPr="00B02388" w:rsidRDefault="00AF3399" w:rsidP="00EA09C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Przewodniczący ustala termin uwzględniając czas końcowy na złożenie protestów - </w:t>
      </w:r>
      <w:r w:rsidR="003662C8" w:rsidRPr="00B02388">
        <w:rPr>
          <w:rFonts w:ascii="Times New Roman" w:hAnsi="Times New Roman" w:cs="Times New Roman"/>
          <w:i/>
        </w:rPr>
        <w:t xml:space="preserve">ponowna </w:t>
      </w:r>
      <w:r w:rsidRPr="00B02388">
        <w:rPr>
          <w:rFonts w:ascii="Times New Roman" w:hAnsi="Times New Roman" w:cs="Times New Roman"/>
          <w:i/>
        </w:rPr>
        <w:t xml:space="preserve">ocena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="003662C8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i </w:t>
      </w:r>
      <w:r w:rsidR="00F758BF" w:rsidRPr="00B02388">
        <w:rPr>
          <w:rFonts w:ascii="Times New Roman" w:hAnsi="Times New Roman" w:cs="Times New Roman"/>
          <w:i/>
        </w:rPr>
        <w:t>posiedzenie członków</w:t>
      </w:r>
      <w:r w:rsidRPr="00B02388">
        <w:rPr>
          <w:rFonts w:ascii="Times New Roman" w:hAnsi="Times New Roman" w:cs="Times New Roman"/>
          <w:i/>
        </w:rPr>
        <w:t xml:space="preserve"> Rady może odbyć się przed upływem możliwości wniesienia protestu. O dacie ponownej oceny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i zebraniu informuje się </w:t>
      </w:r>
      <w:r w:rsidR="00F758BF" w:rsidRPr="00B02388">
        <w:rPr>
          <w:rFonts w:ascii="Times New Roman" w:hAnsi="Times New Roman" w:cs="Times New Roman"/>
          <w:i/>
        </w:rPr>
        <w:t xml:space="preserve">członków </w:t>
      </w:r>
      <w:r w:rsidRPr="00B02388">
        <w:rPr>
          <w:rFonts w:ascii="Times New Roman" w:hAnsi="Times New Roman" w:cs="Times New Roman"/>
          <w:i/>
        </w:rPr>
        <w:t>Radnych drogą e-mail.</w:t>
      </w:r>
      <w:r w:rsidR="009D5635" w:rsidRPr="00B02388">
        <w:rPr>
          <w:rFonts w:ascii="Times New Roman" w:hAnsi="Times New Roman" w:cs="Times New Roman"/>
          <w:i/>
        </w:rPr>
        <w:t xml:space="preserve"> LGD </w:t>
      </w:r>
      <w:r w:rsidR="009D5635" w:rsidRPr="00B02388">
        <w:rPr>
          <w:rFonts w:ascii="Times New Roman" w:hAnsi="Times New Roman" w:cs="Times New Roman"/>
          <w:i/>
        </w:rPr>
        <w:lastRenderedPageBreak/>
        <w:t xml:space="preserve">wprowadza w system </w:t>
      </w:r>
      <w:proofErr w:type="spellStart"/>
      <w:r w:rsidR="009D5635" w:rsidRPr="00B02388">
        <w:rPr>
          <w:rFonts w:ascii="Times New Roman" w:hAnsi="Times New Roman" w:cs="Times New Roman"/>
          <w:i/>
        </w:rPr>
        <w:t>on-line</w:t>
      </w:r>
      <w:proofErr w:type="spellEnd"/>
      <w:r w:rsidR="009D5635" w:rsidRPr="00B02388">
        <w:rPr>
          <w:rFonts w:ascii="Times New Roman" w:hAnsi="Times New Roman" w:cs="Times New Roman"/>
          <w:i/>
        </w:rPr>
        <w:t xml:space="preserve"> informację o ponownej - koniecznej ocenie wniosków, a system umożliwia późniejszą ocenę wskazanych wniosków.</w:t>
      </w:r>
    </w:p>
    <w:p w:rsidR="00F758BF" w:rsidRPr="00B02388" w:rsidRDefault="00F758BF" w:rsidP="00EA09CE">
      <w:pPr>
        <w:jc w:val="both"/>
        <w:rPr>
          <w:rFonts w:ascii="Times New Roman" w:hAnsi="Times New Roman" w:cs="Times New Roman"/>
        </w:rPr>
      </w:pPr>
    </w:p>
    <w:p w:rsidR="00F758BF" w:rsidRPr="00B02388" w:rsidRDefault="00F758BF" w:rsidP="00EA09CE">
      <w:pPr>
        <w:jc w:val="both"/>
        <w:rPr>
          <w:rFonts w:ascii="Times New Roman" w:hAnsi="Times New Roman" w:cs="Times New Roman"/>
        </w:rPr>
      </w:pPr>
    </w:p>
    <w:p w:rsidR="00AF3399" w:rsidRPr="00B02388" w:rsidRDefault="00AF3399" w:rsidP="00EA09C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e) dostarczenie </w:t>
      </w:r>
      <w:r w:rsidR="00F758BF" w:rsidRPr="00B02388">
        <w:rPr>
          <w:rFonts w:ascii="Times New Roman" w:hAnsi="Times New Roman" w:cs="Times New Roman"/>
        </w:rPr>
        <w:t>członkom Rady</w:t>
      </w:r>
      <w:r w:rsidRPr="00B02388">
        <w:rPr>
          <w:rFonts w:ascii="Times New Roman" w:hAnsi="Times New Roman" w:cs="Times New Roman"/>
        </w:rPr>
        <w:t xml:space="preserve"> niezbędnej dokumentacji dot. protestu / protestów</w:t>
      </w:r>
      <w:r w:rsidR="00F758BF" w:rsidRPr="00B02388">
        <w:rPr>
          <w:rFonts w:ascii="Times New Roman" w:hAnsi="Times New Roman" w:cs="Times New Roman"/>
        </w:rPr>
        <w:t>,</w:t>
      </w:r>
    </w:p>
    <w:p w:rsidR="001E1528" w:rsidRPr="00B02388" w:rsidRDefault="008152BB" w:rsidP="00EA09C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Przewodniczący wraz z biurem LGD </w:t>
      </w:r>
      <w:r w:rsidR="00AF3399" w:rsidRPr="00B02388">
        <w:rPr>
          <w:rFonts w:ascii="Times New Roman" w:hAnsi="Times New Roman" w:cs="Times New Roman"/>
          <w:i/>
        </w:rPr>
        <w:t xml:space="preserve">wysyła drogą e-mail kolejną informację zawierającą dokumentację dotyczącą przyjętych przez biuro LGD protestów. </w:t>
      </w:r>
      <w:r w:rsidR="00F758BF" w:rsidRPr="00B02388">
        <w:rPr>
          <w:rFonts w:ascii="Times New Roman" w:hAnsi="Times New Roman" w:cs="Times New Roman"/>
          <w:i/>
        </w:rPr>
        <w:t>Członkowie Rady</w:t>
      </w:r>
      <w:r w:rsidR="00AF3399" w:rsidRPr="00B02388">
        <w:rPr>
          <w:rFonts w:ascii="Times New Roman" w:hAnsi="Times New Roman" w:cs="Times New Roman"/>
          <w:i/>
        </w:rPr>
        <w:t xml:space="preserve"> maja obowiązek zapoznać się z wniesionymi protestami.</w:t>
      </w:r>
    </w:p>
    <w:p w:rsidR="00AF3399" w:rsidRPr="00B02388" w:rsidRDefault="00AF3399" w:rsidP="00AF3399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f) uaktywnienie możliwości oceny </w:t>
      </w:r>
      <w:proofErr w:type="spellStart"/>
      <w:r w:rsidRPr="00B02388">
        <w:rPr>
          <w:rFonts w:ascii="Times New Roman" w:hAnsi="Times New Roman" w:cs="Times New Roman"/>
        </w:rPr>
        <w:t>on-line</w:t>
      </w:r>
      <w:proofErr w:type="spellEnd"/>
      <w:r w:rsidRPr="00B02388">
        <w:rPr>
          <w:rFonts w:ascii="Times New Roman" w:hAnsi="Times New Roman" w:cs="Times New Roman"/>
        </w:rPr>
        <w:t xml:space="preserve"> w systemie generatora wniosków</w:t>
      </w:r>
      <w:r w:rsidR="00F758BF" w:rsidRPr="00B02388">
        <w:rPr>
          <w:rFonts w:ascii="Times New Roman" w:hAnsi="Times New Roman" w:cs="Times New Roman"/>
        </w:rPr>
        <w:t>,</w:t>
      </w:r>
    </w:p>
    <w:p w:rsidR="0001419C" w:rsidRPr="00B02388" w:rsidRDefault="0001419C" w:rsidP="0001419C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dniu przypadającym jako pierwszy dzień o</w:t>
      </w:r>
      <w:r w:rsidR="003662C8" w:rsidRPr="00B02388">
        <w:rPr>
          <w:rFonts w:ascii="Times New Roman" w:hAnsi="Times New Roman" w:cs="Times New Roman"/>
          <w:i/>
        </w:rPr>
        <w:t>ceny po proteście - od godziny 0.01</w:t>
      </w:r>
      <w:r w:rsidRPr="00B02388">
        <w:rPr>
          <w:rFonts w:ascii="Times New Roman" w:hAnsi="Times New Roman" w:cs="Times New Roman"/>
          <w:i/>
        </w:rPr>
        <w:t xml:space="preserve"> - </w:t>
      </w:r>
      <w:r w:rsidR="003662C8" w:rsidRPr="00B02388">
        <w:rPr>
          <w:rFonts w:ascii="Times New Roman" w:hAnsi="Times New Roman" w:cs="Times New Roman"/>
          <w:i/>
        </w:rPr>
        <w:t>system</w:t>
      </w:r>
      <w:r w:rsidRPr="00B02388">
        <w:rPr>
          <w:rFonts w:ascii="Times New Roman" w:hAnsi="Times New Roman" w:cs="Times New Roman"/>
          <w:i/>
        </w:rPr>
        <w:t xml:space="preserve"> </w:t>
      </w:r>
      <w:proofErr w:type="spellStart"/>
      <w:r w:rsidR="009D5635" w:rsidRPr="00B02388">
        <w:rPr>
          <w:rFonts w:ascii="Times New Roman" w:hAnsi="Times New Roman" w:cs="Times New Roman"/>
          <w:i/>
        </w:rPr>
        <w:t>on-line</w:t>
      </w:r>
      <w:proofErr w:type="spellEnd"/>
      <w:r w:rsidR="009D5635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aktywuje możliwość </w:t>
      </w:r>
      <w:r w:rsidR="009D5635" w:rsidRPr="00B02388">
        <w:rPr>
          <w:rFonts w:ascii="Times New Roman" w:hAnsi="Times New Roman" w:cs="Times New Roman"/>
          <w:i/>
        </w:rPr>
        <w:t xml:space="preserve">ponownej </w:t>
      </w:r>
      <w:r w:rsidRPr="00B02388">
        <w:rPr>
          <w:rFonts w:ascii="Times New Roman" w:hAnsi="Times New Roman" w:cs="Times New Roman"/>
          <w:i/>
        </w:rPr>
        <w:t xml:space="preserve">oceny wniosków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. System pozostaje aktywny przez 24h /dobę, aż do zakończenia oceny - daty kończącej ocenę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.  </w:t>
      </w:r>
      <w:r w:rsidR="009D5635" w:rsidRPr="00B02388">
        <w:rPr>
          <w:rFonts w:ascii="Times New Roman" w:hAnsi="Times New Roman" w:cs="Times New Roman"/>
          <w:i/>
        </w:rPr>
        <w:t>Aktywacja jest wynikiem wcześniejszego wprowadzenia daty przez LGD.</w:t>
      </w:r>
      <w:r w:rsidR="00C84B53" w:rsidRPr="00B02388">
        <w:rPr>
          <w:rFonts w:ascii="Times New Roman" w:hAnsi="Times New Roman" w:cs="Times New Roman"/>
          <w:i/>
        </w:rPr>
        <w:t xml:space="preserve"> W przypadku braku możliwości dokonania oceny z powodu niedostępności systemu </w:t>
      </w:r>
      <w:proofErr w:type="spellStart"/>
      <w:r w:rsidR="00C84B53" w:rsidRPr="00B02388">
        <w:rPr>
          <w:rFonts w:ascii="Times New Roman" w:hAnsi="Times New Roman" w:cs="Times New Roman"/>
          <w:i/>
        </w:rPr>
        <w:t>on-line</w:t>
      </w:r>
      <w:proofErr w:type="spellEnd"/>
      <w:r w:rsidR="00C84B53" w:rsidRPr="00B02388">
        <w:rPr>
          <w:rFonts w:ascii="Times New Roman" w:hAnsi="Times New Roman" w:cs="Times New Roman"/>
          <w:i/>
        </w:rPr>
        <w:t xml:space="preserve"> - Przewodniczący może podjąć decyzję o wydłużeniu czasu na ponowną ocenę.</w:t>
      </w:r>
    </w:p>
    <w:p w:rsidR="0001419C" w:rsidRPr="00B02388" w:rsidRDefault="001B71EA" w:rsidP="0001419C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g</w:t>
      </w:r>
      <w:r w:rsidR="0001419C" w:rsidRPr="00B02388">
        <w:rPr>
          <w:rFonts w:ascii="Times New Roman" w:hAnsi="Times New Roman" w:cs="Times New Roman"/>
        </w:rPr>
        <w:t xml:space="preserve">) </w:t>
      </w:r>
      <w:r w:rsidR="009D5635" w:rsidRPr="00B02388">
        <w:rPr>
          <w:rFonts w:ascii="Times New Roman" w:hAnsi="Times New Roman" w:cs="Times New Roman"/>
        </w:rPr>
        <w:t xml:space="preserve">ponowna </w:t>
      </w:r>
      <w:r w:rsidR="0001419C" w:rsidRPr="00B02388">
        <w:rPr>
          <w:rFonts w:ascii="Times New Roman" w:hAnsi="Times New Roman" w:cs="Times New Roman"/>
        </w:rPr>
        <w:t xml:space="preserve">ocena wniosków </w:t>
      </w:r>
      <w:proofErr w:type="spellStart"/>
      <w:r w:rsidR="0001419C" w:rsidRPr="00B02388">
        <w:rPr>
          <w:rFonts w:ascii="Times New Roman" w:hAnsi="Times New Roman" w:cs="Times New Roman"/>
        </w:rPr>
        <w:t>on-line</w:t>
      </w:r>
      <w:proofErr w:type="spellEnd"/>
      <w:r w:rsidR="00F758BF" w:rsidRPr="00B02388">
        <w:rPr>
          <w:rFonts w:ascii="Times New Roman" w:hAnsi="Times New Roman" w:cs="Times New Roman"/>
        </w:rPr>
        <w:t>,</w:t>
      </w:r>
    </w:p>
    <w:p w:rsidR="009D5635" w:rsidRPr="00B02388" w:rsidRDefault="00F758BF" w:rsidP="00EA09C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Członkowie Rady</w:t>
      </w:r>
      <w:r w:rsidR="009D5635" w:rsidRPr="00B02388">
        <w:rPr>
          <w:rFonts w:ascii="Times New Roman" w:hAnsi="Times New Roman" w:cs="Times New Roman"/>
          <w:i/>
        </w:rPr>
        <w:t xml:space="preserve"> logując się na swoje konto - konto oceny wniosków </w:t>
      </w:r>
      <w:r w:rsidR="00986E5E" w:rsidRPr="00B02388">
        <w:rPr>
          <w:rFonts w:ascii="Times New Roman" w:hAnsi="Times New Roman" w:cs="Times New Roman"/>
          <w:i/>
        </w:rPr>
        <w:t>o powierzenie grantu</w:t>
      </w:r>
      <w:r w:rsidR="009D5635" w:rsidRPr="00B02388">
        <w:rPr>
          <w:rFonts w:ascii="Times New Roman" w:hAnsi="Times New Roman" w:cs="Times New Roman"/>
          <w:i/>
        </w:rPr>
        <w:t xml:space="preserve"> - dokonują ponownej oceny na podstawie swoich danych id</w:t>
      </w:r>
      <w:r w:rsidR="00275E43" w:rsidRPr="00B02388">
        <w:rPr>
          <w:rFonts w:ascii="Times New Roman" w:hAnsi="Times New Roman" w:cs="Times New Roman"/>
          <w:i/>
        </w:rPr>
        <w:t>entyfikacyjnych. System wskazuje, które wnioski podlegają ponownej ocenie.</w:t>
      </w:r>
    </w:p>
    <w:p w:rsidR="0001419C" w:rsidRPr="00B02388" w:rsidRDefault="00986E5E" w:rsidP="00EA09C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Członkowie Rady</w:t>
      </w:r>
      <w:r w:rsidR="0001419C" w:rsidRPr="00B02388">
        <w:rPr>
          <w:rFonts w:ascii="Times New Roman" w:hAnsi="Times New Roman" w:cs="Times New Roman"/>
          <w:i/>
        </w:rPr>
        <w:t xml:space="preserve"> oceniają wniosek ponownie stosując procedurę z punktu: procedura 9</w:t>
      </w:r>
      <w:r w:rsidR="00E00193" w:rsidRPr="00B02388">
        <w:rPr>
          <w:rFonts w:ascii="Times New Roman" w:hAnsi="Times New Roman" w:cs="Times New Roman"/>
          <w:i/>
        </w:rPr>
        <w:t xml:space="preserve">, punkt 9.1.4, litera </w:t>
      </w:r>
      <w:r w:rsidR="007B50EF" w:rsidRPr="00B02388">
        <w:rPr>
          <w:rFonts w:ascii="Times New Roman" w:hAnsi="Times New Roman" w:cs="Times New Roman"/>
          <w:i/>
        </w:rPr>
        <w:t>d):</w:t>
      </w:r>
    </w:p>
    <w:p w:rsidR="00E00193" w:rsidRPr="00B02388" w:rsidRDefault="001B71EA" w:rsidP="00EA09C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h</w:t>
      </w:r>
      <w:r w:rsidR="00F758BF" w:rsidRPr="00B02388">
        <w:rPr>
          <w:rFonts w:ascii="Times New Roman" w:hAnsi="Times New Roman" w:cs="Times New Roman"/>
        </w:rPr>
        <w:t>) zebranie,</w:t>
      </w:r>
    </w:p>
    <w:p w:rsidR="00E00193" w:rsidRPr="00B02388" w:rsidRDefault="00986E5E" w:rsidP="00E00193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Posiedzenie</w:t>
      </w:r>
      <w:r w:rsidR="00E00193" w:rsidRPr="00B02388">
        <w:rPr>
          <w:rFonts w:ascii="Times New Roman" w:hAnsi="Times New Roman" w:cs="Times New Roman"/>
          <w:i/>
        </w:rPr>
        <w:t xml:space="preserve"> Rady odbywa się ponownie stosując procedurę z punktu: procedura 9, punkt 9.1.4, litera e).</w:t>
      </w:r>
    </w:p>
    <w:p w:rsidR="007B50EF" w:rsidRPr="00B02388" w:rsidRDefault="007B50EF" w:rsidP="007B50EF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sp</w:t>
      </w:r>
      <w:r w:rsidR="00986E5E" w:rsidRPr="00B02388">
        <w:rPr>
          <w:rFonts w:ascii="Times New Roman" w:hAnsi="Times New Roman" w:cs="Times New Roman"/>
          <w:i/>
        </w:rPr>
        <w:t>rawdzenie kworum, sektorowości oraz grup interesu,</w:t>
      </w:r>
    </w:p>
    <w:p w:rsidR="007B50EF" w:rsidRPr="00B02388" w:rsidRDefault="007B50EF" w:rsidP="007B50EF">
      <w:pPr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stworzenie listy rankingowej wniosków ocenianych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(brana pod uwagę tylko punktacja osób </w:t>
      </w:r>
    </w:p>
    <w:p w:rsidR="007B50EF" w:rsidRPr="00B02388" w:rsidRDefault="007B50EF" w:rsidP="00E00193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obecnych na zebraniu)</w:t>
      </w:r>
    </w:p>
    <w:p w:rsidR="00E00193" w:rsidRPr="00B02388" w:rsidRDefault="001B71EA" w:rsidP="00EA09C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i</w:t>
      </w:r>
      <w:r w:rsidR="00E00193" w:rsidRPr="00B02388">
        <w:rPr>
          <w:rFonts w:ascii="Times New Roman" w:hAnsi="Times New Roman" w:cs="Times New Roman"/>
        </w:rPr>
        <w:t>) podjęcie uchwał zatwierdzających dokonany wybór</w:t>
      </w:r>
      <w:r w:rsidR="00F758BF" w:rsidRPr="00B02388">
        <w:rPr>
          <w:rFonts w:ascii="Times New Roman" w:hAnsi="Times New Roman" w:cs="Times New Roman"/>
        </w:rPr>
        <w:t>,</w:t>
      </w:r>
    </w:p>
    <w:p w:rsidR="007B50EF" w:rsidRPr="00B02388" w:rsidRDefault="007B50EF" w:rsidP="007B50EF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sytuacji gdy, Rada ponownie wygenerowała listę rankingową i ocena punktowa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składającego protest nie zmieniła się - Radni podejmują stosowną uchwałę o podtrzymaniu </w:t>
      </w:r>
      <w:r w:rsidR="00986E5E" w:rsidRPr="00B02388">
        <w:rPr>
          <w:rFonts w:ascii="Times New Roman" w:hAnsi="Times New Roman" w:cs="Times New Roman"/>
          <w:i/>
        </w:rPr>
        <w:t xml:space="preserve">w </w:t>
      </w:r>
      <w:r w:rsidRPr="00B02388">
        <w:rPr>
          <w:rFonts w:ascii="Times New Roman" w:hAnsi="Times New Roman" w:cs="Times New Roman"/>
          <w:i/>
        </w:rPr>
        <w:t xml:space="preserve">mocy poprzedniej </w:t>
      </w:r>
      <w:r w:rsidR="00986E5E" w:rsidRPr="00B02388">
        <w:rPr>
          <w:rFonts w:ascii="Times New Roman" w:hAnsi="Times New Roman" w:cs="Times New Roman"/>
          <w:i/>
        </w:rPr>
        <w:t xml:space="preserve">uchwały </w:t>
      </w:r>
      <w:r w:rsidRPr="00B02388">
        <w:rPr>
          <w:rFonts w:ascii="Times New Roman" w:hAnsi="Times New Roman" w:cs="Times New Roman"/>
          <w:i/>
        </w:rPr>
        <w:t xml:space="preserve">(numer uchwały, uchwała z dnia) lub o ważności listy rankingowej z uchwały nr.... z dnia..... Uchwała zostaje podpisana </w:t>
      </w:r>
      <w:r w:rsidR="00C84B53" w:rsidRPr="00B02388">
        <w:rPr>
          <w:rFonts w:ascii="Times New Roman" w:hAnsi="Times New Roman" w:cs="Times New Roman"/>
          <w:i/>
        </w:rPr>
        <w:t>w zgodzie z zasadami zawartymi w regulaminie</w:t>
      </w:r>
      <w:r w:rsidRPr="00B02388">
        <w:rPr>
          <w:rFonts w:ascii="Times New Roman" w:hAnsi="Times New Roman" w:cs="Times New Roman"/>
          <w:i/>
        </w:rPr>
        <w:t xml:space="preserve"> Rady.</w:t>
      </w:r>
    </w:p>
    <w:p w:rsidR="007B50EF" w:rsidRPr="00B02388" w:rsidRDefault="007B50EF" w:rsidP="007B50EF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sytuacji gdy, Rada ponownie wygenerowała listę rankingową i ocena punktowa </w:t>
      </w:r>
      <w:proofErr w:type="spellStart"/>
      <w:r w:rsidRPr="00B02388">
        <w:rPr>
          <w:rFonts w:ascii="Times New Roman" w:hAnsi="Times New Roman" w:cs="Times New Roman"/>
          <w:i/>
        </w:rPr>
        <w:t>granto</w:t>
      </w:r>
      <w:r w:rsidR="00A22812" w:rsidRPr="00B02388">
        <w:rPr>
          <w:rFonts w:ascii="Times New Roman" w:hAnsi="Times New Roman" w:cs="Times New Roman"/>
          <w:i/>
        </w:rPr>
        <w:t>biorcy</w:t>
      </w:r>
      <w:proofErr w:type="spellEnd"/>
      <w:r w:rsidR="00A22812" w:rsidRPr="00B02388">
        <w:rPr>
          <w:rFonts w:ascii="Times New Roman" w:hAnsi="Times New Roman" w:cs="Times New Roman"/>
          <w:i/>
        </w:rPr>
        <w:t xml:space="preserve"> składającego protest </w:t>
      </w:r>
      <w:r w:rsidRPr="00B02388">
        <w:rPr>
          <w:rFonts w:ascii="Times New Roman" w:hAnsi="Times New Roman" w:cs="Times New Roman"/>
          <w:i/>
        </w:rPr>
        <w:t>zmieniła się</w:t>
      </w:r>
      <w:r w:rsidR="00A22812" w:rsidRPr="00B02388">
        <w:rPr>
          <w:rFonts w:ascii="Times New Roman" w:hAnsi="Times New Roman" w:cs="Times New Roman"/>
          <w:i/>
        </w:rPr>
        <w:t>, a dany wniosek zmienił miejsce na liście rankingowej</w:t>
      </w:r>
      <w:r w:rsidRPr="00B02388">
        <w:rPr>
          <w:rFonts w:ascii="Times New Roman" w:hAnsi="Times New Roman" w:cs="Times New Roman"/>
          <w:i/>
        </w:rPr>
        <w:t xml:space="preserve"> </w:t>
      </w:r>
      <w:r w:rsidR="00986E5E" w:rsidRPr="00B02388">
        <w:rPr>
          <w:rFonts w:ascii="Times New Roman" w:hAnsi="Times New Roman" w:cs="Times New Roman"/>
          <w:i/>
        </w:rPr>
        <w:t>–</w:t>
      </w:r>
      <w:r w:rsidRPr="00B02388">
        <w:rPr>
          <w:rFonts w:ascii="Times New Roman" w:hAnsi="Times New Roman" w:cs="Times New Roman"/>
          <w:i/>
        </w:rPr>
        <w:t xml:space="preserve"> </w:t>
      </w:r>
      <w:r w:rsidR="00986E5E" w:rsidRPr="00B02388">
        <w:rPr>
          <w:rFonts w:ascii="Times New Roman" w:hAnsi="Times New Roman" w:cs="Times New Roman"/>
          <w:i/>
        </w:rPr>
        <w:t>członkowie Rady</w:t>
      </w:r>
      <w:r w:rsidRPr="00B02388">
        <w:rPr>
          <w:rFonts w:ascii="Times New Roman" w:hAnsi="Times New Roman" w:cs="Times New Roman"/>
          <w:i/>
        </w:rPr>
        <w:t xml:space="preserve"> podejmują stosowną uchwałę</w:t>
      </w:r>
      <w:r w:rsidR="00A22812" w:rsidRPr="00B02388">
        <w:rPr>
          <w:rFonts w:ascii="Times New Roman" w:hAnsi="Times New Roman" w:cs="Times New Roman"/>
          <w:i/>
        </w:rPr>
        <w:t xml:space="preserve"> zatwierdzającą nową listę rankingową i ki</w:t>
      </w:r>
      <w:r w:rsidR="00986E5E" w:rsidRPr="00B02388">
        <w:rPr>
          <w:rFonts w:ascii="Times New Roman" w:hAnsi="Times New Roman" w:cs="Times New Roman"/>
          <w:i/>
        </w:rPr>
        <w:t>erują wnioski zgodnie z listą wniosków do powierzenia grantów</w:t>
      </w:r>
      <w:r w:rsidR="00A22812" w:rsidRPr="00B02388">
        <w:rPr>
          <w:rFonts w:ascii="Times New Roman" w:hAnsi="Times New Roman" w:cs="Times New Roman"/>
          <w:i/>
        </w:rPr>
        <w:t xml:space="preserve">. </w:t>
      </w:r>
    </w:p>
    <w:p w:rsidR="007B50EF" w:rsidRPr="00B02388" w:rsidRDefault="001B71EA" w:rsidP="007B50EF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j</w:t>
      </w:r>
      <w:r w:rsidR="007B50EF" w:rsidRPr="00B02388">
        <w:rPr>
          <w:rFonts w:ascii="Times New Roman" w:hAnsi="Times New Roman" w:cs="Times New Roman"/>
        </w:rPr>
        <w:t xml:space="preserve">) zamknięcie możliwości oceny </w:t>
      </w:r>
      <w:proofErr w:type="spellStart"/>
      <w:r w:rsidR="007B50EF" w:rsidRPr="00B02388">
        <w:rPr>
          <w:rFonts w:ascii="Times New Roman" w:hAnsi="Times New Roman" w:cs="Times New Roman"/>
        </w:rPr>
        <w:t>on-line</w:t>
      </w:r>
      <w:proofErr w:type="spellEnd"/>
      <w:r w:rsidR="007B50EF" w:rsidRPr="00B02388">
        <w:rPr>
          <w:rFonts w:ascii="Times New Roman" w:hAnsi="Times New Roman" w:cs="Times New Roman"/>
        </w:rPr>
        <w:t xml:space="preserve"> </w:t>
      </w:r>
      <w:r w:rsidR="00986E5E" w:rsidRPr="00B02388">
        <w:rPr>
          <w:rFonts w:ascii="Times New Roman" w:hAnsi="Times New Roman" w:cs="Times New Roman"/>
        </w:rPr>
        <w:t>w systemie generatora wniosków</w:t>
      </w:r>
      <w:r w:rsidR="00F758BF" w:rsidRPr="00B02388">
        <w:rPr>
          <w:rFonts w:ascii="Times New Roman" w:hAnsi="Times New Roman" w:cs="Times New Roman"/>
        </w:rPr>
        <w:t>,</w:t>
      </w:r>
    </w:p>
    <w:p w:rsidR="007B50EF" w:rsidRPr="00B02388" w:rsidRDefault="007B50EF" w:rsidP="007B50EF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wyczerpaniu wszystkich punktów obrad P</w:t>
      </w:r>
      <w:r w:rsidR="00986E5E" w:rsidRPr="00B02388">
        <w:rPr>
          <w:rFonts w:ascii="Times New Roman" w:hAnsi="Times New Roman" w:cs="Times New Roman"/>
          <w:i/>
        </w:rPr>
        <w:t>rzewodniczący Rady zamyka posiedzenie</w:t>
      </w:r>
      <w:r w:rsidRPr="00B02388">
        <w:rPr>
          <w:rFonts w:ascii="Times New Roman" w:hAnsi="Times New Roman" w:cs="Times New Roman"/>
          <w:i/>
        </w:rPr>
        <w:t>, a biuro LGD dez</w:t>
      </w:r>
      <w:r w:rsidR="00986E5E" w:rsidRPr="00B02388">
        <w:rPr>
          <w:rFonts w:ascii="Times New Roman" w:hAnsi="Times New Roman" w:cs="Times New Roman"/>
          <w:i/>
        </w:rPr>
        <w:t xml:space="preserve">aktywuje system oceny </w:t>
      </w:r>
      <w:proofErr w:type="spellStart"/>
      <w:r w:rsidR="00986E5E" w:rsidRPr="00B02388">
        <w:rPr>
          <w:rFonts w:ascii="Times New Roman" w:hAnsi="Times New Roman" w:cs="Times New Roman"/>
          <w:i/>
        </w:rPr>
        <w:t>on-line</w:t>
      </w:r>
      <w:proofErr w:type="spellEnd"/>
      <w:r w:rsidR="00986E5E" w:rsidRPr="00B02388">
        <w:rPr>
          <w:rFonts w:ascii="Times New Roman" w:hAnsi="Times New Roman" w:cs="Times New Roman"/>
          <w:i/>
        </w:rPr>
        <w:t>.</w:t>
      </w:r>
    </w:p>
    <w:p w:rsidR="00A22812" w:rsidRPr="00B02388" w:rsidRDefault="001B71EA" w:rsidP="00A2281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lastRenderedPageBreak/>
        <w:t>k</w:t>
      </w:r>
      <w:r w:rsidR="00A22812" w:rsidRPr="00B02388">
        <w:rPr>
          <w:rFonts w:ascii="Times New Roman" w:hAnsi="Times New Roman" w:cs="Times New Roman"/>
        </w:rPr>
        <w:t>) ponowna publikacja informacji o wynikach oceny</w:t>
      </w:r>
      <w:r w:rsidR="00F758BF" w:rsidRPr="00B02388">
        <w:rPr>
          <w:rFonts w:ascii="Times New Roman" w:hAnsi="Times New Roman" w:cs="Times New Roman"/>
        </w:rPr>
        <w:t>,</w:t>
      </w:r>
    </w:p>
    <w:p w:rsidR="00A6503E" w:rsidRPr="00B02388" w:rsidRDefault="00A6503E" w:rsidP="00A6503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następnym dniu roboczym p</w:t>
      </w:r>
      <w:r w:rsidR="00986E5E" w:rsidRPr="00B02388">
        <w:rPr>
          <w:rFonts w:ascii="Times New Roman" w:hAnsi="Times New Roman" w:cs="Times New Roman"/>
          <w:i/>
        </w:rPr>
        <w:t>o posiedzeniu</w:t>
      </w:r>
      <w:r w:rsidRPr="00B02388">
        <w:rPr>
          <w:rFonts w:ascii="Times New Roman" w:hAnsi="Times New Roman" w:cs="Times New Roman"/>
          <w:i/>
        </w:rPr>
        <w:t xml:space="preserve"> odwoławczym Rady - biuro L</w:t>
      </w:r>
      <w:r w:rsidR="00986E5E" w:rsidRPr="00B02388">
        <w:rPr>
          <w:rFonts w:ascii="Times New Roman" w:hAnsi="Times New Roman" w:cs="Times New Roman"/>
          <w:i/>
        </w:rPr>
        <w:t xml:space="preserve">GD sporządza protokół z posiedzenia </w:t>
      </w:r>
      <w:r w:rsidRPr="00B02388">
        <w:rPr>
          <w:rFonts w:ascii="Times New Roman" w:hAnsi="Times New Roman" w:cs="Times New Roman"/>
          <w:i/>
        </w:rPr>
        <w:t xml:space="preserve">Rady, a Przewodniczący Rady zatwierdza go podpisem z datą sporządzenia. Dokumentacja naboru, uchwały, protokół dostępny jest dla zainteresowanych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 w wersji papierowej od drugiego dnia roboczego po zamknięciu zebrania Rady. Zakres danych możliwy do wglądu dla danego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dotyczy tylko i wyłącznie jego wniosku i dokonanej oceny tego wniosku.</w:t>
      </w:r>
    </w:p>
    <w:p w:rsidR="00A6503E" w:rsidRPr="00B02388" w:rsidRDefault="00A6503E" w:rsidP="00A6503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przygotowaniu protokołu biuro LGD publikuje informacje dotyczące wniosków: wnioski niezgodne z LSR, niespełniające kryterium minimum, kierowane do </w:t>
      </w:r>
      <w:r w:rsidR="00986E5E" w:rsidRPr="00B02388">
        <w:rPr>
          <w:rFonts w:ascii="Times New Roman" w:hAnsi="Times New Roman" w:cs="Times New Roman"/>
          <w:i/>
        </w:rPr>
        <w:t>udzielenia grantu, oczekujące</w:t>
      </w:r>
      <w:r w:rsidRPr="00B02388">
        <w:rPr>
          <w:rFonts w:ascii="Times New Roman" w:hAnsi="Times New Roman" w:cs="Times New Roman"/>
          <w:i/>
        </w:rPr>
        <w:t xml:space="preserve"> na liście rezerwowej" - informując dodatkowo, że zmiana statusów wniosków jest wynikiem złożonych protestów.</w:t>
      </w:r>
    </w:p>
    <w:p w:rsidR="00A6503E" w:rsidRPr="00B02388" w:rsidRDefault="00A6503E" w:rsidP="00A6503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Na potwierdzenie publikuje uchwały potwierdzające dokonany wybór oraz protokół z zebrania</w:t>
      </w:r>
      <w:r w:rsidR="00986E5E" w:rsidRPr="00B02388">
        <w:rPr>
          <w:rFonts w:ascii="Times New Roman" w:hAnsi="Times New Roman" w:cs="Times New Roman"/>
          <w:i/>
        </w:rPr>
        <w:t xml:space="preserve"> zawierający wyłączenia poszczególnych członków Rady</w:t>
      </w:r>
      <w:r w:rsidRPr="00B02388">
        <w:rPr>
          <w:rFonts w:ascii="Times New Roman" w:hAnsi="Times New Roman" w:cs="Times New Roman"/>
          <w:i/>
        </w:rPr>
        <w:t xml:space="preserve">. Dodatkowo informacja zawiera pouczenie o możliwości wniesienia protestu - odwołania od oceny Rady oraz sposób wniesienia protestu. Biuro LGD dokonuje wydruku z opublikowania informacji o naborze - ze znacznikiem czasu publikacji informacji, ponieważ od następnego dnia roboczego po publikacji rozpoczyna się czas na złożenie protestu - odwołania od decyzji Rady (procedura - protest). Dodatkowo biuro LGD może poinformować telefonicznie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 o statusie jego wniosku.</w:t>
      </w:r>
    </w:p>
    <w:p w:rsidR="00A22812" w:rsidRPr="00B02388" w:rsidRDefault="001B71EA" w:rsidP="00A2281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l</w:t>
      </w:r>
      <w:r w:rsidR="00A22812" w:rsidRPr="00B02388">
        <w:rPr>
          <w:rFonts w:ascii="Times New Roman" w:hAnsi="Times New Roman" w:cs="Times New Roman"/>
        </w:rPr>
        <w:t>) kolejny protest - odwołanie od decyzji Rady</w:t>
      </w:r>
      <w:r w:rsidR="00F758BF" w:rsidRPr="00B02388">
        <w:rPr>
          <w:rFonts w:ascii="Times New Roman" w:hAnsi="Times New Roman" w:cs="Times New Roman"/>
        </w:rPr>
        <w:t>,</w:t>
      </w:r>
    </w:p>
    <w:p w:rsidR="00A22812" w:rsidRPr="00B02388" w:rsidRDefault="00A22812" w:rsidP="00A2281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zmianie decyzji R</w:t>
      </w:r>
      <w:r w:rsidR="00986E5E" w:rsidRPr="00B02388">
        <w:rPr>
          <w:rFonts w:ascii="Times New Roman" w:hAnsi="Times New Roman" w:cs="Times New Roman"/>
          <w:i/>
        </w:rPr>
        <w:t xml:space="preserve">ady (zmiana lista rankingowej) </w:t>
      </w:r>
      <w:proofErr w:type="spellStart"/>
      <w:r w:rsidR="00986E5E" w:rsidRPr="00B02388">
        <w:rPr>
          <w:rFonts w:ascii="Times New Roman" w:hAnsi="Times New Roman" w:cs="Times New Roman"/>
          <w:i/>
        </w:rPr>
        <w:t>g</w:t>
      </w:r>
      <w:r w:rsidRPr="00B02388">
        <w:rPr>
          <w:rFonts w:ascii="Times New Roman" w:hAnsi="Times New Roman" w:cs="Times New Roman"/>
          <w:i/>
        </w:rPr>
        <w:t>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</w:t>
      </w:r>
      <w:r w:rsidR="00A06892" w:rsidRPr="00B02388">
        <w:rPr>
          <w:rFonts w:ascii="Times New Roman" w:hAnsi="Times New Roman" w:cs="Times New Roman"/>
          <w:i/>
        </w:rPr>
        <w:t xml:space="preserve">(każdemu - który nie wniósł wcześniej protestu) </w:t>
      </w:r>
      <w:r w:rsidRPr="00B02388">
        <w:rPr>
          <w:rFonts w:ascii="Times New Roman" w:hAnsi="Times New Roman" w:cs="Times New Roman"/>
          <w:i/>
        </w:rPr>
        <w:t>przysługuje prawo wniesienia do LGD protestu - od</w:t>
      </w:r>
      <w:r w:rsidR="00C84B53" w:rsidRPr="00B02388">
        <w:rPr>
          <w:rFonts w:ascii="Times New Roman" w:hAnsi="Times New Roman" w:cs="Times New Roman"/>
          <w:i/>
        </w:rPr>
        <w:t>wołania na decyzję Rady</w:t>
      </w:r>
      <w:r w:rsidRPr="00B02388">
        <w:rPr>
          <w:rFonts w:ascii="Times New Roman" w:hAnsi="Times New Roman" w:cs="Times New Roman"/>
          <w:i/>
        </w:rPr>
        <w:t xml:space="preserve">. Jeżeli w ustalonym terminie wpłynie do biura LGD protest ma zastosowanie procedura 10, jeśli nie wpłynie LGD przekazuje dokumentację naboru do </w:t>
      </w:r>
      <w:r w:rsidR="00C84B53" w:rsidRPr="00B02388">
        <w:rPr>
          <w:rFonts w:ascii="Times New Roman" w:hAnsi="Times New Roman" w:cs="Times New Roman"/>
          <w:i/>
        </w:rPr>
        <w:t>Samorządu Województwa</w:t>
      </w:r>
      <w:r w:rsidRPr="00B02388">
        <w:rPr>
          <w:rFonts w:ascii="Times New Roman" w:hAnsi="Times New Roman" w:cs="Times New Roman"/>
          <w:i/>
        </w:rPr>
        <w:t xml:space="preserve"> - punkt j) niniejszej procedury.</w:t>
      </w:r>
    </w:p>
    <w:p w:rsidR="00A22812" w:rsidRPr="00B02388" w:rsidRDefault="001B71EA" w:rsidP="00A2281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ł</w:t>
      </w:r>
      <w:r w:rsidR="00A22812" w:rsidRPr="00B02388">
        <w:rPr>
          <w:rFonts w:ascii="Times New Roman" w:hAnsi="Times New Roman" w:cs="Times New Roman"/>
        </w:rPr>
        <w:t xml:space="preserve">) przekazanie dokumentacji naboru, oceny Rady do </w:t>
      </w:r>
      <w:r w:rsidR="00C84B53" w:rsidRPr="00B02388">
        <w:rPr>
          <w:rFonts w:ascii="Times New Roman" w:hAnsi="Times New Roman" w:cs="Times New Roman"/>
        </w:rPr>
        <w:t>Samorządu Województwa</w:t>
      </w:r>
      <w:r w:rsidR="00F758BF" w:rsidRPr="00B02388">
        <w:rPr>
          <w:rFonts w:ascii="Times New Roman" w:hAnsi="Times New Roman" w:cs="Times New Roman"/>
        </w:rPr>
        <w:t>.</w:t>
      </w:r>
    </w:p>
    <w:p w:rsidR="00C84B53" w:rsidRPr="00B02388" w:rsidRDefault="00A22812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</w:t>
      </w:r>
      <w:r w:rsidR="00D91638" w:rsidRPr="00B02388">
        <w:rPr>
          <w:rFonts w:ascii="Times New Roman" w:hAnsi="Times New Roman" w:cs="Times New Roman"/>
          <w:i/>
        </w:rPr>
        <w:t xml:space="preserve"> w terminie 7</w:t>
      </w:r>
      <w:r w:rsidRPr="00B02388">
        <w:rPr>
          <w:rFonts w:ascii="Times New Roman" w:hAnsi="Times New Roman" w:cs="Times New Roman"/>
          <w:i/>
        </w:rPr>
        <w:t xml:space="preserve"> dni kalendarzowych od zakończenia naboru zobowiązane jest przekazać kompletną dokumentację naboru, oceny wniosków i dokumentację wniosków do </w:t>
      </w:r>
      <w:r w:rsidR="00C84B53" w:rsidRPr="00B02388">
        <w:rPr>
          <w:rFonts w:ascii="Times New Roman" w:hAnsi="Times New Roman" w:cs="Times New Roman"/>
          <w:i/>
        </w:rPr>
        <w:t>Samorządu Województwa</w:t>
      </w:r>
      <w:r w:rsidRPr="00B02388">
        <w:rPr>
          <w:rFonts w:ascii="Times New Roman" w:hAnsi="Times New Roman" w:cs="Times New Roman"/>
          <w:i/>
        </w:rPr>
        <w:t>, celem dokonania weryfikacji</w:t>
      </w:r>
      <w:r w:rsidR="00A06892" w:rsidRPr="00B02388">
        <w:rPr>
          <w:rFonts w:ascii="Times New Roman" w:hAnsi="Times New Roman" w:cs="Times New Roman"/>
          <w:i/>
        </w:rPr>
        <w:t xml:space="preserve"> i kontroli</w:t>
      </w:r>
      <w:r w:rsidRPr="00B02388">
        <w:rPr>
          <w:rFonts w:ascii="Times New Roman" w:hAnsi="Times New Roman" w:cs="Times New Roman"/>
          <w:i/>
        </w:rPr>
        <w:t>. Po pozytywnej weryfikacji dokumentacji możliwa jest d</w:t>
      </w:r>
      <w:r w:rsidR="00A06892" w:rsidRPr="00B02388">
        <w:rPr>
          <w:rFonts w:ascii="Times New Roman" w:hAnsi="Times New Roman" w:cs="Times New Roman"/>
          <w:i/>
        </w:rPr>
        <w:t>o podpisania umowa na realizację</w:t>
      </w:r>
      <w:r w:rsidRPr="00B02388">
        <w:rPr>
          <w:rFonts w:ascii="Times New Roman" w:hAnsi="Times New Roman" w:cs="Times New Roman"/>
          <w:i/>
        </w:rPr>
        <w:t xml:space="preserve"> grantu - procedura 11.</w:t>
      </w:r>
    </w:p>
    <w:p w:rsidR="00ED4347" w:rsidRPr="00B02388" w:rsidRDefault="00EA09CE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10.1.5</w:t>
      </w:r>
      <w:r w:rsidRPr="00B02388">
        <w:rPr>
          <w:rFonts w:ascii="Times New Roman" w:hAnsi="Times New Roman" w:cs="Times New Roman"/>
        </w:rPr>
        <w:tab/>
        <w:t>Diagram</w:t>
      </w:r>
      <w:r w:rsidR="00D91638" w:rsidRPr="00B02388">
        <w:rPr>
          <w:rFonts w:ascii="Times New Roman" w:hAnsi="Times New Roman" w:cs="Times New Roman"/>
        </w:rPr>
        <w:t>.</w:t>
      </w:r>
    </w:p>
    <w:p w:rsidR="00A469FC" w:rsidRPr="00B02388" w:rsidRDefault="0010358E" w:rsidP="00D91638">
      <w:pPr>
        <w:ind w:left="-1134"/>
        <w:jc w:val="center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7132320" cy="3905747"/>
            <wp:effectExtent l="76200" t="19050" r="49530" b="18553"/>
            <wp:docPr id="12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864E03" w:rsidRPr="00B02388" w:rsidRDefault="00864E03" w:rsidP="00C86AB9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11.</w:t>
      </w:r>
    </w:p>
    <w:p w:rsidR="00C86AB9" w:rsidRPr="00B02388" w:rsidRDefault="00C86AB9" w:rsidP="00C86AB9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11.</w:t>
      </w:r>
      <w:r w:rsidR="00864E03" w:rsidRPr="00B02388">
        <w:rPr>
          <w:rFonts w:ascii="Times New Roman" w:hAnsi="Times New Roman" w:cs="Times New Roman"/>
        </w:rPr>
        <w:t>1</w:t>
      </w:r>
      <w:r w:rsidRPr="00B02388">
        <w:rPr>
          <w:rFonts w:ascii="Times New Roman" w:hAnsi="Times New Roman" w:cs="Times New Roman"/>
        </w:rPr>
        <w:tab/>
        <w:t>Nazwa procedury</w:t>
      </w:r>
      <w:r w:rsidR="003C1268" w:rsidRPr="00B02388">
        <w:rPr>
          <w:rFonts w:ascii="Times New Roman" w:hAnsi="Times New Roman" w:cs="Times New Roman"/>
        </w:rPr>
        <w:t>.</w:t>
      </w:r>
    </w:p>
    <w:p w:rsidR="00C86AB9" w:rsidRPr="00B02388" w:rsidRDefault="00C86AB9" w:rsidP="00C86AB9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Podpisanie umowy </w:t>
      </w:r>
      <w:r w:rsidR="003C1268" w:rsidRPr="00B02388">
        <w:rPr>
          <w:rFonts w:ascii="Times New Roman" w:hAnsi="Times New Roman" w:cs="Times New Roman"/>
          <w:b/>
        </w:rPr>
        <w:t xml:space="preserve">o powierzenie grantu </w:t>
      </w:r>
      <w:r w:rsidRPr="00B02388">
        <w:rPr>
          <w:rFonts w:ascii="Times New Roman" w:hAnsi="Times New Roman" w:cs="Times New Roman"/>
          <w:b/>
        </w:rPr>
        <w:t>i zabezpieczeń</w:t>
      </w:r>
      <w:r w:rsidR="003C1268" w:rsidRPr="00B02388">
        <w:rPr>
          <w:rFonts w:ascii="Times New Roman" w:hAnsi="Times New Roman" w:cs="Times New Roman"/>
          <w:b/>
        </w:rPr>
        <w:t>.</w:t>
      </w:r>
    </w:p>
    <w:p w:rsidR="00C86AB9" w:rsidRPr="00B02388" w:rsidRDefault="00C86AB9" w:rsidP="00C86AB9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11.1.1.</w:t>
      </w:r>
      <w:r w:rsidRPr="00B02388">
        <w:rPr>
          <w:rFonts w:ascii="Times New Roman" w:hAnsi="Times New Roman" w:cs="Times New Roman"/>
        </w:rPr>
        <w:tab/>
        <w:t>Przedmiot procedury</w:t>
      </w:r>
      <w:r w:rsidR="003C1268" w:rsidRPr="00B02388">
        <w:rPr>
          <w:rFonts w:ascii="Times New Roman" w:hAnsi="Times New Roman" w:cs="Times New Roman"/>
        </w:rPr>
        <w:t>.</w:t>
      </w:r>
    </w:p>
    <w:p w:rsidR="00C86AB9" w:rsidRPr="00B02388" w:rsidRDefault="00C86AB9" w:rsidP="00C86AB9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do stosowania podczas podpisywania umowy o </w:t>
      </w:r>
      <w:r w:rsidR="003C1268" w:rsidRPr="00B02388">
        <w:rPr>
          <w:rFonts w:ascii="Times New Roman" w:hAnsi="Times New Roman" w:cs="Times New Roman"/>
        </w:rPr>
        <w:t>powierzenie</w:t>
      </w:r>
      <w:r w:rsidRPr="00B02388">
        <w:rPr>
          <w:rFonts w:ascii="Times New Roman" w:hAnsi="Times New Roman" w:cs="Times New Roman"/>
        </w:rPr>
        <w:t xml:space="preserve"> grantu z </w:t>
      </w:r>
      <w:proofErr w:type="spellStart"/>
      <w:r w:rsidRPr="00B02388">
        <w:rPr>
          <w:rFonts w:ascii="Times New Roman" w:hAnsi="Times New Roman" w:cs="Times New Roman"/>
        </w:rPr>
        <w:t>grantobiorcą</w:t>
      </w:r>
      <w:proofErr w:type="spellEnd"/>
      <w:r w:rsidRPr="00B02388">
        <w:rPr>
          <w:rFonts w:ascii="Times New Roman" w:hAnsi="Times New Roman" w:cs="Times New Roman"/>
        </w:rPr>
        <w:t xml:space="preserve"> oraz odpowiednich zabezpieczeń poprawnej realizacji </w:t>
      </w:r>
      <w:r w:rsidR="003C1268" w:rsidRPr="00B02388">
        <w:rPr>
          <w:rFonts w:ascii="Times New Roman" w:hAnsi="Times New Roman" w:cs="Times New Roman"/>
        </w:rPr>
        <w:t>umowy</w:t>
      </w:r>
      <w:r w:rsidRPr="00B02388">
        <w:rPr>
          <w:rFonts w:ascii="Times New Roman" w:hAnsi="Times New Roman" w:cs="Times New Roman"/>
        </w:rPr>
        <w:t xml:space="preserve"> i</w:t>
      </w:r>
      <w:r w:rsidR="003C1268" w:rsidRPr="00B02388">
        <w:rPr>
          <w:rFonts w:ascii="Times New Roman" w:hAnsi="Times New Roman" w:cs="Times New Roman"/>
        </w:rPr>
        <w:t xml:space="preserve"> trwałości umowy po realizacji.</w:t>
      </w:r>
    </w:p>
    <w:p w:rsidR="00C86AB9" w:rsidRPr="00B02388" w:rsidRDefault="00C86AB9" w:rsidP="00C86AB9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11.1.2.</w:t>
      </w:r>
      <w:r w:rsidRPr="00B02388">
        <w:rPr>
          <w:rFonts w:ascii="Times New Roman" w:hAnsi="Times New Roman" w:cs="Times New Roman"/>
        </w:rPr>
        <w:tab/>
        <w:t>Obszar procedury</w:t>
      </w:r>
      <w:r w:rsidR="003C1268" w:rsidRPr="00B02388">
        <w:rPr>
          <w:rFonts w:ascii="Times New Roman" w:hAnsi="Times New Roman" w:cs="Times New Roman"/>
        </w:rPr>
        <w:t>.</w:t>
      </w:r>
    </w:p>
    <w:p w:rsidR="00C86AB9" w:rsidRPr="00B02388" w:rsidRDefault="00C86AB9" w:rsidP="00C86AB9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przeznaczona jest dla LGD - przygotowującego umowę i podpisującego umowę o </w:t>
      </w:r>
      <w:r w:rsidR="003C1268" w:rsidRPr="00B02388">
        <w:rPr>
          <w:rFonts w:ascii="Times New Roman" w:hAnsi="Times New Roman" w:cs="Times New Roman"/>
        </w:rPr>
        <w:t>powierzenie</w:t>
      </w:r>
      <w:r w:rsidRPr="00B02388">
        <w:rPr>
          <w:rFonts w:ascii="Times New Roman" w:hAnsi="Times New Roman" w:cs="Times New Roman"/>
        </w:rPr>
        <w:t xml:space="preserve"> grantu</w:t>
      </w:r>
      <w:r w:rsidR="00A06892" w:rsidRPr="00B02388">
        <w:rPr>
          <w:rFonts w:ascii="Times New Roman" w:hAnsi="Times New Roman" w:cs="Times New Roman"/>
        </w:rPr>
        <w:t xml:space="preserve"> </w:t>
      </w:r>
      <w:r w:rsidRPr="00B02388">
        <w:rPr>
          <w:rFonts w:ascii="Times New Roman" w:hAnsi="Times New Roman" w:cs="Times New Roman"/>
        </w:rPr>
        <w:t xml:space="preserve">oraz odpowiednich zabezpieczeń poprawnej realizacji </w:t>
      </w:r>
      <w:r w:rsidR="003C1268" w:rsidRPr="00B02388">
        <w:rPr>
          <w:rFonts w:ascii="Times New Roman" w:hAnsi="Times New Roman" w:cs="Times New Roman"/>
        </w:rPr>
        <w:t>umowy</w:t>
      </w:r>
      <w:r w:rsidRPr="00B02388">
        <w:rPr>
          <w:rFonts w:ascii="Times New Roman" w:hAnsi="Times New Roman" w:cs="Times New Roman"/>
        </w:rPr>
        <w:t xml:space="preserve"> i</w:t>
      </w:r>
      <w:r w:rsidR="003C1268" w:rsidRPr="00B02388">
        <w:rPr>
          <w:rFonts w:ascii="Times New Roman" w:hAnsi="Times New Roman" w:cs="Times New Roman"/>
        </w:rPr>
        <w:t xml:space="preserve"> trwałości umowy po zakończeniu realizacji.</w:t>
      </w:r>
    </w:p>
    <w:p w:rsidR="00C86AB9" w:rsidRPr="00B02388" w:rsidRDefault="00C86AB9" w:rsidP="00C86AB9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11.1.3.</w:t>
      </w:r>
      <w:r w:rsidRPr="00B02388">
        <w:rPr>
          <w:rFonts w:ascii="Times New Roman" w:hAnsi="Times New Roman" w:cs="Times New Roman"/>
        </w:rPr>
        <w:tab/>
        <w:t>Funkcja procedury</w:t>
      </w:r>
      <w:r w:rsidR="003C1268" w:rsidRPr="00B02388">
        <w:rPr>
          <w:rFonts w:ascii="Times New Roman" w:hAnsi="Times New Roman" w:cs="Times New Roman"/>
        </w:rPr>
        <w:t>.</w:t>
      </w:r>
    </w:p>
    <w:p w:rsidR="00C86AB9" w:rsidRPr="00B02388" w:rsidRDefault="00C86AB9" w:rsidP="00C86AB9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przygotowywania dokumentacji umowy o </w:t>
      </w:r>
      <w:r w:rsidR="00257224" w:rsidRPr="00B02388">
        <w:rPr>
          <w:rFonts w:ascii="Times New Roman" w:hAnsi="Times New Roman" w:cs="Times New Roman"/>
        </w:rPr>
        <w:t>powierzenie</w:t>
      </w:r>
      <w:r w:rsidRPr="00B02388">
        <w:rPr>
          <w:rFonts w:ascii="Times New Roman" w:hAnsi="Times New Roman" w:cs="Times New Roman"/>
        </w:rPr>
        <w:t xml:space="preserve"> grantu i zabezpieczeń poprawnej realizacji </w:t>
      </w:r>
      <w:r w:rsidR="00257224" w:rsidRPr="00B02388">
        <w:rPr>
          <w:rFonts w:ascii="Times New Roman" w:hAnsi="Times New Roman" w:cs="Times New Roman"/>
        </w:rPr>
        <w:t xml:space="preserve">umowy </w:t>
      </w:r>
      <w:r w:rsidRPr="00B02388">
        <w:rPr>
          <w:rFonts w:ascii="Times New Roman" w:hAnsi="Times New Roman" w:cs="Times New Roman"/>
        </w:rPr>
        <w:t xml:space="preserve">i trwałości </w:t>
      </w:r>
      <w:r w:rsidR="00257224" w:rsidRPr="00B02388">
        <w:rPr>
          <w:rFonts w:ascii="Times New Roman" w:hAnsi="Times New Roman" w:cs="Times New Roman"/>
        </w:rPr>
        <w:t>umowy</w:t>
      </w:r>
      <w:r w:rsidRPr="00B02388">
        <w:rPr>
          <w:rFonts w:ascii="Times New Roman" w:hAnsi="Times New Roman" w:cs="Times New Roman"/>
        </w:rPr>
        <w:t xml:space="preserve"> po </w:t>
      </w:r>
      <w:r w:rsidR="00257224" w:rsidRPr="00B02388">
        <w:rPr>
          <w:rFonts w:ascii="Times New Roman" w:hAnsi="Times New Roman" w:cs="Times New Roman"/>
        </w:rPr>
        <w:t xml:space="preserve">zakończeniu </w:t>
      </w:r>
      <w:r w:rsidRPr="00B02388">
        <w:rPr>
          <w:rFonts w:ascii="Times New Roman" w:hAnsi="Times New Roman" w:cs="Times New Roman"/>
        </w:rPr>
        <w:t>realizacji</w:t>
      </w:r>
      <w:r w:rsidR="003C1268" w:rsidRPr="00B02388">
        <w:rPr>
          <w:rFonts w:ascii="Times New Roman" w:hAnsi="Times New Roman" w:cs="Times New Roman"/>
        </w:rPr>
        <w:t>.</w:t>
      </w:r>
      <w:r w:rsidRPr="00B02388">
        <w:rPr>
          <w:rFonts w:ascii="Times New Roman" w:hAnsi="Times New Roman" w:cs="Times New Roman"/>
        </w:rPr>
        <w:t xml:space="preserve"> </w:t>
      </w:r>
    </w:p>
    <w:p w:rsidR="00C86AB9" w:rsidRPr="00B02388" w:rsidRDefault="00C86AB9" w:rsidP="00C86AB9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11.1.4.</w:t>
      </w:r>
      <w:r w:rsidRPr="00B02388">
        <w:rPr>
          <w:rFonts w:ascii="Times New Roman" w:hAnsi="Times New Roman" w:cs="Times New Roman"/>
        </w:rPr>
        <w:tab/>
        <w:t>Przebieg procesu</w:t>
      </w:r>
      <w:r w:rsidR="003C1268" w:rsidRPr="00B02388">
        <w:rPr>
          <w:rFonts w:ascii="Times New Roman" w:hAnsi="Times New Roman" w:cs="Times New Roman"/>
        </w:rPr>
        <w:t>.</w:t>
      </w:r>
    </w:p>
    <w:p w:rsidR="00ED4347" w:rsidRPr="00B02388" w:rsidRDefault="00C86AB9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przygotowanie dokumentacji</w:t>
      </w:r>
      <w:r w:rsidR="003C1268" w:rsidRPr="00B02388">
        <w:rPr>
          <w:rFonts w:ascii="Times New Roman" w:hAnsi="Times New Roman" w:cs="Times New Roman"/>
        </w:rPr>
        <w:t>,</w:t>
      </w:r>
    </w:p>
    <w:p w:rsidR="00C86AB9" w:rsidRPr="00B02388" w:rsidRDefault="00C86AB9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zakończonym procesie oceny Rady, procesie składania protestów, weryf</w:t>
      </w:r>
      <w:r w:rsidR="004C5CB4" w:rsidRPr="00B02388">
        <w:rPr>
          <w:rFonts w:ascii="Times New Roman" w:hAnsi="Times New Roman" w:cs="Times New Roman"/>
          <w:i/>
        </w:rPr>
        <w:t>i</w:t>
      </w:r>
      <w:r w:rsidRPr="00B02388">
        <w:rPr>
          <w:rFonts w:ascii="Times New Roman" w:hAnsi="Times New Roman" w:cs="Times New Roman"/>
          <w:i/>
        </w:rPr>
        <w:t>kacji dokumen</w:t>
      </w:r>
      <w:r w:rsidR="004C5CB4" w:rsidRPr="00B02388">
        <w:rPr>
          <w:rFonts w:ascii="Times New Roman" w:hAnsi="Times New Roman" w:cs="Times New Roman"/>
          <w:i/>
        </w:rPr>
        <w:t xml:space="preserve">tacji przez </w:t>
      </w:r>
      <w:r w:rsidR="000817A6" w:rsidRPr="00B02388">
        <w:rPr>
          <w:rFonts w:ascii="Times New Roman" w:hAnsi="Times New Roman" w:cs="Times New Roman"/>
          <w:i/>
        </w:rPr>
        <w:t>Samorząd Województwa</w:t>
      </w:r>
      <w:r w:rsidR="004C5CB4" w:rsidRPr="00B02388">
        <w:rPr>
          <w:rFonts w:ascii="Times New Roman" w:hAnsi="Times New Roman" w:cs="Times New Roman"/>
          <w:i/>
        </w:rPr>
        <w:t xml:space="preserve">, możliwe jest podpisanie umowy z </w:t>
      </w:r>
      <w:proofErr w:type="spellStart"/>
      <w:r w:rsidR="004C5CB4" w:rsidRPr="00B02388">
        <w:rPr>
          <w:rFonts w:ascii="Times New Roman" w:hAnsi="Times New Roman" w:cs="Times New Roman"/>
          <w:i/>
        </w:rPr>
        <w:t>grantobiorcą</w:t>
      </w:r>
      <w:proofErr w:type="spellEnd"/>
      <w:r w:rsidR="004C5CB4" w:rsidRPr="00B02388">
        <w:rPr>
          <w:rFonts w:ascii="Times New Roman" w:hAnsi="Times New Roman" w:cs="Times New Roman"/>
          <w:i/>
        </w:rPr>
        <w:t xml:space="preserve">. </w:t>
      </w:r>
    </w:p>
    <w:p w:rsidR="000817A6" w:rsidRPr="00B02388" w:rsidRDefault="00C86AB9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Biuro LGD przygotowuje odpowiednią dokumentację</w:t>
      </w:r>
      <w:r w:rsidR="0022171A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- umowę o </w:t>
      </w:r>
      <w:r w:rsidR="0022171A" w:rsidRPr="00B02388">
        <w:rPr>
          <w:rFonts w:ascii="Times New Roman" w:hAnsi="Times New Roman" w:cs="Times New Roman"/>
          <w:i/>
        </w:rPr>
        <w:t xml:space="preserve">powierzenie </w:t>
      </w:r>
      <w:r w:rsidRPr="00B02388">
        <w:rPr>
          <w:rFonts w:ascii="Times New Roman" w:hAnsi="Times New Roman" w:cs="Times New Roman"/>
          <w:i/>
        </w:rPr>
        <w:t>grantu, w którą na pod</w:t>
      </w:r>
      <w:r w:rsidR="004C5CB4" w:rsidRPr="00B02388">
        <w:rPr>
          <w:rFonts w:ascii="Times New Roman" w:hAnsi="Times New Roman" w:cs="Times New Roman"/>
          <w:i/>
        </w:rPr>
        <w:t xml:space="preserve">stawie wniosku </w:t>
      </w:r>
      <w:r w:rsidR="00257224" w:rsidRPr="00B02388">
        <w:rPr>
          <w:rFonts w:ascii="Times New Roman" w:hAnsi="Times New Roman" w:cs="Times New Roman"/>
          <w:i/>
        </w:rPr>
        <w:t>o udzielenie grantu</w:t>
      </w:r>
      <w:r w:rsidR="004C5CB4" w:rsidRPr="00B02388">
        <w:rPr>
          <w:rFonts w:ascii="Times New Roman" w:hAnsi="Times New Roman" w:cs="Times New Roman"/>
          <w:i/>
        </w:rPr>
        <w:t xml:space="preserve"> wprowadza bloki danych</w:t>
      </w:r>
      <w:r w:rsidR="00A06892" w:rsidRPr="00B02388">
        <w:rPr>
          <w:rFonts w:ascii="Times New Roman" w:hAnsi="Times New Roman" w:cs="Times New Roman"/>
          <w:i/>
        </w:rPr>
        <w:t xml:space="preserve"> </w:t>
      </w:r>
      <w:r w:rsidR="000817A6" w:rsidRPr="00B02388">
        <w:rPr>
          <w:rFonts w:ascii="Times New Roman" w:hAnsi="Times New Roman" w:cs="Times New Roman"/>
          <w:i/>
        </w:rPr>
        <w:t>(umowa o powierzenie grantu - załącznik do procedur). O</w:t>
      </w:r>
      <w:r w:rsidR="00A06892" w:rsidRPr="00B02388">
        <w:rPr>
          <w:rFonts w:ascii="Times New Roman" w:hAnsi="Times New Roman" w:cs="Times New Roman"/>
          <w:i/>
        </w:rPr>
        <w:t xml:space="preserve">pcjonalnie -  </w:t>
      </w:r>
      <w:r w:rsidR="009F1B58" w:rsidRPr="00B02388">
        <w:rPr>
          <w:rFonts w:ascii="Times New Roman" w:hAnsi="Times New Roman" w:cs="Times New Roman"/>
          <w:i/>
        </w:rPr>
        <w:t>wskazane dane importowane są</w:t>
      </w:r>
      <w:r w:rsidR="000817A6" w:rsidRPr="00B02388">
        <w:rPr>
          <w:rFonts w:ascii="Times New Roman" w:hAnsi="Times New Roman" w:cs="Times New Roman"/>
          <w:i/>
        </w:rPr>
        <w:t xml:space="preserve"> do wzoru umowy z systemu </w:t>
      </w:r>
      <w:proofErr w:type="spellStart"/>
      <w:r w:rsidR="000817A6" w:rsidRPr="00B02388">
        <w:rPr>
          <w:rFonts w:ascii="Times New Roman" w:hAnsi="Times New Roman" w:cs="Times New Roman"/>
          <w:i/>
        </w:rPr>
        <w:t>on-line</w:t>
      </w:r>
      <w:proofErr w:type="spellEnd"/>
      <w:r w:rsidR="000817A6" w:rsidRPr="00B02388">
        <w:rPr>
          <w:rFonts w:ascii="Times New Roman" w:hAnsi="Times New Roman" w:cs="Times New Roman"/>
          <w:i/>
        </w:rPr>
        <w:t>.</w:t>
      </w:r>
    </w:p>
    <w:p w:rsidR="00C86AB9" w:rsidRPr="00B02388" w:rsidRDefault="000817A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Przykładowe dane w umowie o powierzenie grantu</w:t>
      </w:r>
      <w:r w:rsidR="004C5CB4" w:rsidRPr="00B02388">
        <w:rPr>
          <w:rFonts w:ascii="Times New Roman" w:hAnsi="Times New Roman" w:cs="Times New Roman"/>
          <w:i/>
        </w:rPr>
        <w:t>:</w:t>
      </w:r>
    </w:p>
    <w:p w:rsidR="004C5CB4" w:rsidRPr="00B02388" w:rsidRDefault="004C5CB4" w:rsidP="004C5CB4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-numer umowy</w:t>
      </w:r>
      <w:r w:rsidR="00257224" w:rsidRPr="00B02388">
        <w:rPr>
          <w:rFonts w:ascii="Times New Roman" w:hAnsi="Times New Roman" w:cs="Times New Roman"/>
          <w:i/>
        </w:rPr>
        <w:t xml:space="preserve">, datę i miejsce zawarcia umowy oraz </w:t>
      </w:r>
      <w:r w:rsidRPr="00B02388">
        <w:rPr>
          <w:rFonts w:ascii="Times New Roman" w:hAnsi="Times New Roman" w:cs="Times New Roman"/>
          <w:i/>
        </w:rPr>
        <w:t xml:space="preserve">strony umowy (reprezentacja zgodna z wnioskiem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i KRS LGD)</w:t>
      </w:r>
    </w:p>
    <w:p w:rsidR="004C5CB4" w:rsidRPr="00B02388" w:rsidRDefault="0013509E" w:rsidP="004C5CB4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podstawę prawną sporządze</w:t>
      </w:r>
      <w:r w:rsidR="00C5161C" w:rsidRPr="00B02388">
        <w:rPr>
          <w:rFonts w:ascii="Times New Roman" w:hAnsi="Times New Roman" w:cs="Times New Roman"/>
          <w:i/>
        </w:rPr>
        <w:t xml:space="preserve">nia umowy o powierzenie grantu oraz </w:t>
      </w:r>
      <w:r w:rsidR="004C5CB4" w:rsidRPr="00B02388">
        <w:rPr>
          <w:rFonts w:ascii="Times New Roman" w:hAnsi="Times New Roman" w:cs="Times New Roman"/>
          <w:i/>
        </w:rPr>
        <w:t>słownik pojęć – znaczenie skrótów używanych w treści umowy</w:t>
      </w:r>
    </w:p>
    <w:p w:rsidR="004C5CB4" w:rsidRPr="00B02388" w:rsidRDefault="004C5CB4" w:rsidP="004C5CB4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tytuł realizowanego </w:t>
      </w:r>
      <w:r w:rsidR="00C5161C" w:rsidRPr="00B02388">
        <w:rPr>
          <w:rFonts w:ascii="Times New Roman" w:hAnsi="Times New Roman" w:cs="Times New Roman"/>
          <w:i/>
        </w:rPr>
        <w:t xml:space="preserve">wniosku o powierzenie </w:t>
      </w:r>
      <w:r w:rsidRPr="00B02388">
        <w:rPr>
          <w:rFonts w:ascii="Times New Roman" w:hAnsi="Times New Roman" w:cs="Times New Roman"/>
          <w:i/>
        </w:rPr>
        <w:t>grantu wraz z informacją o źródłach jego</w:t>
      </w:r>
      <w:r w:rsidR="00257224" w:rsidRPr="00B02388">
        <w:rPr>
          <w:rFonts w:ascii="Times New Roman" w:hAnsi="Times New Roman" w:cs="Times New Roman"/>
          <w:i/>
        </w:rPr>
        <w:t xml:space="preserve"> finansowania/współfinansowania</w:t>
      </w:r>
      <w:r w:rsidR="00C5161C" w:rsidRPr="00B02388">
        <w:rPr>
          <w:rFonts w:ascii="Times New Roman" w:hAnsi="Times New Roman" w:cs="Times New Roman"/>
          <w:i/>
        </w:rPr>
        <w:t xml:space="preserve"> oraz </w:t>
      </w:r>
      <w:r w:rsidR="00257224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cel realizacji </w:t>
      </w:r>
      <w:r w:rsidR="00C5161C" w:rsidRPr="00B02388">
        <w:rPr>
          <w:rFonts w:ascii="Times New Roman" w:hAnsi="Times New Roman" w:cs="Times New Roman"/>
          <w:i/>
        </w:rPr>
        <w:t>wniosku</w:t>
      </w:r>
      <w:r w:rsidR="00E02376" w:rsidRPr="00B02388">
        <w:rPr>
          <w:rFonts w:ascii="Times New Roman" w:hAnsi="Times New Roman" w:cs="Times New Roman"/>
          <w:i/>
        </w:rPr>
        <w:t xml:space="preserve">, czas </w:t>
      </w:r>
      <w:r w:rsidR="0013509E" w:rsidRPr="00B02388">
        <w:rPr>
          <w:rFonts w:ascii="Times New Roman" w:hAnsi="Times New Roman" w:cs="Times New Roman"/>
          <w:i/>
        </w:rPr>
        <w:t>realizacji</w:t>
      </w:r>
      <w:r w:rsidR="00C5161C" w:rsidRPr="00B02388">
        <w:rPr>
          <w:rFonts w:ascii="Times New Roman" w:hAnsi="Times New Roman" w:cs="Times New Roman"/>
          <w:i/>
        </w:rPr>
        <w:t xml:space="preserve"> zadań w ramach wniosku o powierzenie grantu,</w:t>
      </w:r>
    </w:p>
    <w:p w:rsidR="0013509E" w:rsidRPr="00B02388" w:rsidRDefault="0013509E" w:rsidP="004C5CB4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kwotę </w:t>
      </w:r>
      <w:r w:rsidR="00C5161C" w:rsidRPr="00B02388">
        <w:rPr>
          <w:rFonts w:ascii="Times New Roman" w:hAnsi="Times New Roman" w:cs="Times New Roman"/>
          <w:i/>
        </w:rPr>
        <w:t>zadań w ramach wniosku o powierzenie grantu</w:t>
      </w:r>
      <w:r w:rsidRPr="00B02388">
        <w:rPr>
          <w:rFonts w:ascii="Times New Roman" w:hAnsi="Times New Roman" w:cs="Times New Roman"/>
          <w:i/>
        </w:rPr>
        <w:t xml:space="preserve">, zasady </w:t>
      </w:r>
      <w:proofErr w:type="spellStart"/>
      <w:r w:rsidRPr="00B02388">
        <w:rPr>
          <w:rFonts w:ascii="Times New Roman" w:hAnsi="Times New Roman" w:cs="Times New Roman"/>
          <w:i/>
        </w:rPr>
        <w:t>prefinansowania</w:t>
      </w:r>
      <w:proofErr w:type="spellEnd"/>
      <w:r w:rsidRPr="00B02388">
        <w:rPr>
          <w:rFonts w:ascii="Times New Roman" w:hAnsi="Times New Roman" w:cs="Times New Roman"/>
          <w:i/>
        </w:rPr>
        <w:t>,</w:t>
      </w:r>
      <w:r w:rsidR="001014D8" w:rsidRPr="00B02388">
        <w:rPr>
          <w:rFonts w:ascii="Times New Roman" w:hAnsi="Times New Roman" w:cs="Times New Roman"/>
          <w:i/>
        </w:rPr>
        <w:t xml:space="preserve"> czas w którym LGD wypłaca zaliczkę </w:t>
      </w:r>
      <w:proofErr w:type="spellStart"/>
      <w:r w:rsidR="001014D8" w:rsidRPr="00B02388">
        <w:rPr>
          <w:rFonts w:ascii="Times New Roman" w:hAnsi="Times New Roman" w:cs="Times New Roman"/>
          <w:i/>
        </w:rPr>
        <w:t>grantobiorcy</w:t>
      </w:r>
      <w:proofErr w:type="spellEnd"/>
      <w:r w:rsidR="001014D8" w:rsidRPr="00B02388">
        <w:rPr>
          <w:rFonts w:ascii="Times New Roman" w:hAnsi="Times New Roman" w:cs="Times New Roman"/>
          <w:i/>
        </w:rPr>
        <w:t>,</w:t>
      </w:r>
      <w:r w:rsidR="00257224" w:rsidRPr="00B02388">
        <w:rPr>
          <w:rFonts w:ascii="Times New Roman" w:hAnsi="Times New Roman" w:cs="Times New Roman"/>
          <w:i/>
        </w:rPr>
        <w:t xml:space="preserve"> zestawienie rzeczowo – finansowe - zawierające kwoty i zadania do realizacji w ramach </w:t>
      </w:r>
      <w:r w:rsidR="00C5161C" w:rsidRPr="00B02388">
        <w:rPr>
          <w:rFonts w:ascii="Times New Roman" w:hAnsi="Times New Roman" w:cs="Times New Roman"/>
          <w:i/>
        </w:rPr>
        <w:t>wniosku o powierzenie grantu,</w:t>
      </w:r>
      <w:r w:rsidR="00257224" w:rsidRPr="00B02388">
        <w:rPr>
          <w:rFonts w:ascii="Times New Roman" w:hAnsi="Times New Roman" w:cs="Times New Roman"/>
          <w:i/>
        </w:rPr>
        <w:t xml:space="preserve"> </w:t>
      </w:r>
    </w:p>
    <w:p w:rsidR="00930706" w:rsidRPr="00B02388" w:rsidRDefault="004C5CB4" w:rsidP="0093070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prawa i </w:t>
      </w:r>
      <w:r w:rsidR="0013509E" w:rsidRPr="00B02388">
        <w:rPr>
          <w:rFonts w:ascii="Times New Roman" w:hAnsi="Times New Roman" w:cs="Times New Roman"/>
          <w:i/>
        </w:rPr>
        <w:t>z</w:t>
      </w:r>
      <w:r w:rsidRPr="00B02388">
        <w:rPr>
          <w:rFonts w:ascii="Times New Roman" w:hAnsi="Times New Roman" w:cs="Times New Roman"/>
          <w:i/>
        </w:rPr>
        <w:t>obowi</w:t>
      </w:r>
      <w:r w:rsidR="0013509E" w:rsidRPr="00B02388">
        <w:rPr>
          <w:rFonts w:ascii="Times New Roman" w:hAnsi="Times New Roman" w:cs="Times New Roman"/>
          <w:i/>
        </w:rPr>
        <w:t>ązania</w:t>
      </w:r>
      <w:r w:rsidRPr="00B02388">
        <w:rPr>
          <w:rFonts w:ascii="Times New Roman" w:hAnsi="Times New Roman" w:cs="Times New Roman"/>
          <w:i/>
        </w:rPr>
        <w:t xml:space="preserve">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="0013509E" w:rsidRPr="00B02388">
        <w:rPr>
          <w:rFonts w:ascii="Times New Roman" w:hAnsi="Times New Roman" w:cs="Times New Roman"/>
          <w:i/>
        </w:rPr>
        <w:t>,</w:t>
      </w:r>
      <w:r w:rsidR="00257224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prawa i obowiązki LGD - instytucji finan</w:t>
      </w:r>
      <w:r w:rsidR="00E02376" w:rsidRPr="00B02388">
        <w:rPr>
          <w:rFonts w:ascii="Times New Roman" w:hAnsi="Times New Roman" w:cs="Times New Roman"/>
          <w:i/>
        </w:rPr>
        <w:t xml:space="preserve">sującej/współfinansującej </w:t>
      </w:r>
      <w:r w:rsidR="00C5161C" w:rsidRPr="00B02388">
        <w:rPr>
          <w:rFonts w:ascii="Times New Roman" w:hAnsi="Times New Roman" w:cs="Times New Roman"/>
          <w:i/>
        </w:rPr>
        <w:t xml:space="preserve">umowę o powierzenie grantu; </w:t>
      </w:r>
      <w:r w:rsidR="0013509E" w:rsidRPr="00B02388">
        <w:rPr>
          <w:rFonts w:ascii="Times New Roman" w:hAnsi="Times New Roman" w:cs="Times New Roman"/>
          <w:i/>
        </w:rPr>
        <w:t xml:space="preserve">zobowiązania </w:t>
      </w:r>
      <w:proofErr w:type="spellStart"/>
      <w:r w:rsidR="0013509E" w:rsidRPr="00B02388">
        <w:rPr>
          <w:rFonts w:ascii="Times New Roman" w:hAnsi="Times New Roman" w:cs="Times New Roman"/>
          <w:i/>
        </w:rPr>
        <w:t>grantobiorcy</w:t>
      </w:r>
      <w:proofErr w:type="spellEnd"/>
      <w:r w:rsidR="0013509E" w:rsidRPr="00B02388">
        <w:rPr>
          <w:rFonts w:ascii="Times New Roman" w:hAnsi="Times New Roman" w:cs="Times New Roman"/>
          <w:i/>
        </w:rPr>
        <w:t xml:space="preserve">, z uwzględnieniem zapewnienia trwałości </w:t>
      </w:r>
      <w:r w:rsidR="00C5161C" w:rsidRPr="00B02388">
        <w:rPr>
          <w:rFonts w:ascii="Times New Roman" w:hAnsi="Times New Roman" w:cs="Times New Roman"/>
          <w:i/>
        </w:rPr>
        <w:t>umowy</w:t>
      </w:r>
      <w:r w:rsidR="0013509E" w:rsidRPr="00B02388">
        <w:rPr>
          <w:rFonts w:ascii="Times New Roman" w:hAnsi="Times New Roman" w:cs="Times New Roman"/>
          <w:i/>
        </w:rPr>
        <w:t>, zgodnie z art. 71 ust.</w:t>
      </w:r>
      <w:r w:rsidR="00C5161C" w:rsidRPr="00B02388">
        <w:rPr>
          <w:rFonts w:ascii="Times New Roman" w:hAnsi="Times New Roman" w:cs="Times New Roman"/>
          <w:i/>
        </w:rPr>
        <w:t xml:space="preserve"> 1 rozporządzenia nr 1303/2013; </w:t>
      </w:r>
      <w:r w:rsidR="0013509E" w:rsidRPr="00B02388">
        <w:rPr>
          <w:rFonts w:ascii="Times New Roman" w:hAnsi="Times New Roman" w:cs="Times New Roman"/>
          <w:i/>
        </w:rPr>
        <w:t>zasady realizacji i rozliczania grantów, w szczególności obejmujące rod</w:t>
      </w:r>
      <w:r w:rsidR="00C5161C" w:rsidRPr="00B02388">
        <w:rPr>
          <w:rFonts w:ascii="Times New Roman" w:hAnsi="Times New Roman" w:cs="Times New Roman"/>
          <w:i/>
        </w:rPr>
        <w:t xml:space="preserve">zaj i tryb przekazywania przez </w:t>
      </w:r>
      <w:proofErr w:type="spellStart"/>
      <w:r w:rsidR="00C5161C" w:rsidRPr="00B02388">
        <w:rPr>
          <w:rFonts w:ascii="Times New Roman" w:hAnsi="Times New Roman" w:cs="Times New Roman"/>
          <w:i/>
        </w:rPr>
        <w:t>g</w:t>
      </w:r>
      <w:r w:rsidR="0013509E" w:rsidRPr="00B02388">
        <w:rPr>
          <w:rFonts w:ascii="Times New Roman" w:hAnsi="Times New Roman" w:cs="Times New Roman"/>
          <w:i/>
        </w:rPr>
        <w:t>rantobiorcę</w:t>
      </w:r>
      <w:proofErr w:type="spellEnd"/>
      <w:r w:rsidR="0013509E" w:rsidRPr="00B02388">
        <w:rPr>
          <w:rFonts w:ascii="Times New Roman" w:hAnsi="Times New Roman" w:cs="Times New Roman"/>
          <w:i/>
        </w:rPr>
        <w:t xml:space="preserve"> dokumentacji związanej z realizacją zadania, warunki i dokumenty potrzebne do rozliczenia grantu, zasady przekładania i przechowywania faktur oraz dokumentów o równoważnej wart</w:t>
      </w:r>
      <w:r w:rsidR="00C5161C" w:rsidRPr="00B02388">
        <w:rPr>
          <w:rFonts w:ascii="Times New Roman" w:hAnsi="Times New Roman" w:cs="Times New Roman"/>
          <w:i/>
        </w:rPr>
        <w:t xml:space="preserve">ości dowodowej wystawionych na </w:t>
      </w:r>
      <w:proofErr w:type="spellStart"/>
      <w:r w:rsidR="00C5161C" w:rsidRPr="00B02388">
        <w:rPr>
          <w:rFonts w:ascii="Times New Roman" w:hAnsi="Times New Roman" w:cs="Times New Roman"/>
          <w:i/>
        </w:rPr>
        <w:t>g</w:t>
      </w:r>
      <w:r w:rsidR="0013509E" w:rsidRPr="00B02388">
        <w:rPr>
          <w:rFonts w:ascii="Times New Roman" w:hAnsi="Times New Roman" w:cs="Times New Roman"/>
          <w:i/>
        </w:rPr>
        <w:t>rantobiorców</w:t>
      </w:r>
      <w:proofErr w:type="spellEnd"/>
      <w:r w:rsidR="0013509E" w:rsidRPr="00B02388">
        <w:rPr>
          <w:rFonts w:ascii="Times New Roman" w:hAnsi="Times New Roman" w:cs="Times New Roman"/>
          <w:i/>
        </w:rPr>
        <w:t>, dok</w:t>
      </w:r>
      <w:r w:rsidR="00C5161C" w:rsidRPr="00B02388">
        <w:rPr>
          <w:rFonts w:ascii="Times New Roman" w:hAnsi="Times New Roman" w:cs="Times New Roman"/>
          <w:i/>
        </w:rPr>
        <w:t xml:space="preserve">umentujących poniesienie przez </w:t>
      </w:r>
      <w:proofErr w:type="spellStart"/>
      <w:r w:rsidR="00C5161C" w:rsidRPr="00B02388">
        <w:rPr>
          <w:rFonts w:ascii="Times New Roman" w:hAnsi="Times New Roman" w:cs="Times New Roman"/>
          <w:i/>
        </w:rPr>
        <w:t>g</w:t>
      </w:r>
      <w:r w:rsidR="0013509E" w:rsidRPr="00B02388">
        <w:rPr>
          <w:rFonts w:ascii="Times New Roman" w:hAnsi="Times New Roman" w:cs="Times New Roman"/>
          <w:i/>
        </w:rPr>
        <w:t>rantobiorców</w:t>
      </w:r>
      <w:proofErr w:type="spellEnd"/>
      <w:r w:rsidR="0013509E" w:rsidRPr="00B02388">
        <w:rPr>
          <w:rFonts w:ascii="Times New Roman" w:hAnsi="Times New Roman" w:cs="Times New Roman"/>
          <w:i/>
        </w:rPr>
        <w:t xml:space="preserve"> wydatków związanych z grantem oraz dowodów zapłaty, zasady dokumentowania po</w:t>
      </w:r>
      <w:r w:rsidR="00930706" w:rsidRPr="00B02388">
        <w:rPr>
          <w:rFonts w:ascii="Times New Roman" w:hAnsi="Times New Roman" w:cs="Times New Roman"/>
          <w:i/>
        </w:rPr>
        <w:t>niesienia wkładu niepieniężnego; - obowiązki i tryb udostępnienia informacji uprawionym podmiotom w okresie realizacji i trwałości umowy o powierzenie grantu; obowiązek przechowywania dokumentacji,</w:t>
      </w:r>
    </w:p>
    <w:p w:rsidR="0013509E" w:rsidRPr="00B02388" w:rsidRDefault="0013509E" w:rsidP="0013509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sposób i terminy wezwania do usunięcia braków lub złożenia wyjaśni</w:t>
      </w:r>
      <w:r w:rsidR="00C5161C" w:rsidRPr="00B02388">
        <w:rPr>
          <w:rFonts w:ascii="Times New Roman" w:hAnsi="Times New Roman" w:cs="Times New Roman"/>
          <w:i/>
        </w:rPr>
        <w:t xml:space="preserve">eń na etapie rozliczenia grantu; </w:t>
      </w:r>
      <w:r w:rsidRPr="00B02388">
        <w:rPr>
          <w:rFonts w:ascii="Times New Roman" w:hAnsi="Times New Roman" w:cs="Times New Roman"/>
          <w:i/>
        </w:rPr>
        <w:t>zasady oceny wykonania (realizacji) grantu oraz zasady przeprowadzania kontroli przez LGD i inne uprawnione podmioty wszelkich elementów związanych z powierzonym grantem, również w okresie jego trwałości,</w:t>
      </w:r>
    </w:p>
    <w:p w:rsidR="0013509E" w:rsidRPr="00B02388" w:rsidRDefault="0013509E" w:rsidP="0013509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zakres i tryb sprawozdania na potrzeby monitorowania </w:t>
      </w:r>
      <w:r w:rsidR="00C5161C" w:rsidRPr="00B02388">
        <w:rPr>
          <w:rFonts w:ascii="Times New Roman" w:hAnsi="Times New Roman" w:cs="Times New Roman"/>
          <w:i/>
        </w:rPr>
        <w:t xml:space="preserve">umowy o powierzenie grantów, w czasie realizacji umowy i </w:t>
      </w:r>
      <w:r w:rsidR="00930706" w:rsidRPr="00B02388">
        <w:rPr>
          <w:rFonts w:ascii="Times New Roman" w:hAnsi="Times New Roman" w:cs="Times New Roman"/>
          <w:i/>
        </w:rPr>
        <w:t xml:space="preserve">w okresie trwałości operacji; </w:t>
      </w:r>
      <w:r w:rsidRPr="00B02388">
        <w:rPr>
          <w:rFonts w:ascii="Times New Roman" w:hAnsi="Times New Roman" w:cs="Times New Roman"/>
          <w:i/>
        </w:rPr>
        <w:t>zakres kar związanych z niewykonaniem</w:t>
      </w:r>
      <w:r w:rsidR="00C5161C" w:rsidRPr="00B02388">
        <w:rPr>
          <w:rFonts w:ascii="Times New Roman" w:hAnsi="Times New Roman" w:cs="Times New Roman"/>
          <w:i/>
        </w:rPr>
        <w:t xml:space="preserve"> przez </w:t>
      </w:r>
      <w:proofErr w:type="spellStart"/>
      <w:r w:rsidR="00C5161C" w:rsidRPr="00B02388">
        <w:rPr>
          <w:rFonts w:ascii="Times New Roman" w:hAnsi="Times New Roman" w:cs="Times New Roman"/>
          <w:i/>
        </w:rPr>
        <w:t>grantobiorcę</w:t>
      </w:r>
      <w:proofErr w:type="spellEnd"/>
      <w:r w:rsidR="00C5161C" w:rsidRPr="00B02388">
        <w:rPr>
          <w:rFonts w:ascii="Times New Roman" w:hAnsi="Times New Roman" w:cs="Times New Roman"/>
          <w:i/>
        </w:rPr>
        <w:t xml:space="preserve"> zobowiązań objętych umową o powierzenie grantu; </w:t>
      </w:r>
      <w:r w:rsidRPr="00B02388">
        <w:rPr>
          <w:rFonts w:ascii="Times New Roman" w:hAnsi="Times New Roman" w:cs="Times New Roman"/>
          <w:i/>
        </w:rPr>
        <w:t xml:space="preserve">numeru rachunku bankowego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, na k</w:t>
      </w:r>
      <w:r w:rsidR="00C5161C" w:rsidRPr="00B02388">
        <w:rPr>
          <w:rFonts w:ascii="Times New Roman" w:hAnsi="Times New Roman" w:cs="Times New Roman"/>
          <w:i/>
        </w:rPr>
        <w:t xml:space="preserve">tóry będzie przekazywane wyprzedzające finansowanie; </w:t>
      </w:r>
      <w:r w:rsidRPr="00B02388">
        <w:rPr>
          <w:rFonts w:ascii="Times New Roman" w:hAnsi="Times New Roman" w:cs="Times New Roman"/>
          <w:i/>
        </w:rPr>
        <w:t>forma zabezpieczenia</w:t>
      </w:r>
      <w:r w:rsidR="00C5161C" w:rsidRPr="00B02388">
        <w:rPr>
          <w:rFonts w:ascii="Times New Roman" w:hAnsi="Times New Roman" w:cs="Times New Roman"/>
          <w:i/>
        </w:rPr>
        <w:t xml:space="preserve"> wykonania zobowiązań umownych; </w:t>
      </w:r>
      <w:r w:rsidRPr="00B02388">
        <w:rPr>
          <w:rFonts w:ascii="Times New Roman" w:hAnsi="Times New Roman" w:cs="Times New Roman"/>
          <w:i/>
        </w:rPr>
        <w:t xml:space="preserve">zobowiązanie do zwrotu </w:t>
      </w:r>
      <w:r w:rsidR="00C5161C" w:rsidRPr="00B02388">
        <w:rPr>
          <w:rFonts w:ascii="Times New Roman" w:hAnsi="Times New Roman" w:cs="Times New Roman"/>
          <w:i/>
        </w:rPr>
        <w:t xml:space="preserve">wartości finansowej umowy o powierzenie </w:t>
      </w:r>
      <w:r w:rsidRPr="00B02388">
        <w:rPr>
          <w:rFonts w:ascii="Times New Roman" w:hAnsi="Times New Roman" w:cs="Times New Roman"/>
          <w:i/>
        </w:rPr>
        <w:t xml:space="preserve">grantu </w:t>
      </w:r>
      <w:r w:rsidR="00C5161C" w:rsidRPr="00B02388">
        <w:rPr>
          <w:rFonts w:ascii="Times New Roman" w:hAnsi="Times New Roman" w:cs="Times New Roman"/>
          <w:i/>
        </w:rPr>
        <w:t>- w przypadku wykorzystania jej</w:t>
      </w:r>
      <w:r w:rsidRPr="00B02388">
        <w:rPr>
          <w:rFonts w:ascii="Times New Roman" w:hAnsi="Times New Roman" w:cs="Times New Roman"/>
          <w:i/>
        </w:rPr>
        <w:t xml:space="preserve"> niezgodnie z celami projektu grantowego oraz zasady odzyskiwania środków finansowych w przypadku niew</w:t>
      </w:r>
      <w:r w:rsidR="00C5161C" w:rsidRPr="00B02388">
        <w:rPr>
          <w:rFonts w:ascii="Times New Roman" w:hAnsi="Times New Roman" w:cs="Times New Roman"/>
          <w:i/>
        </w:rPr>
        <w:t xml:space="preserve">ywiązania się </w:t>
      </w:r>
      <w:proofErr w:type="spellStart"/>
      <w:r w:rsidR="00C5161C" w:rsidRPr="00B02388">
        <w:rPr>
          <w:rFonts w:ascii="Times New Roman" w:hAnsi="Times New Roman" w:cs="Times New Roman"/>
          <w:i/>
        </w:rPr>
        <w:t>g</w:t>
      </w:r>
      <w:r w:rsidRPr="00B02388">
        <w:rPr>
          <w:rFonts w:ascii="Times New Roman" w:hAnsi="Times New Roman" w:cs="Times New Roman"/>
          <w:i/>
        </w:rPr>
        <w:t>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z warunków umowy.</w:t>
      </w:r>
    </w:p>
    <w:p w:rsidR="00E02376" w:rsidRPr="00B02388" w:rsidRDefault="00E02376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b) </w:t>
      </w:r>
      <w:r w:rsidR="002C4F27" w:rsidRPr="00B02388">
        <w:rPr>
          <w:rFonts w:ascii="Times New Roman" w:hAnsi="Times New Roman" w:cs="Times New Roman"/>
        </w:rPr>
        <w:t>podpisanie umowy przez osoby reprezentujące LGD</w:t>
      </w:r>
      <w:r w:rsidR="003C1268" w:rsidRPr="00B02388">
        <w:rPr>
          <w:rFonts w:ascii="Times New Roman" w:hAnsi="Times New Roman" w:cs="Times New Roman"/>
        </w:rPr>
        <w:t>,</w:t>
      </w:r>
    </w:p>
    <w:p w:rsidR="002C4F27" w:rsidRPr="00B02388" w:rsidRDefault="002C4F27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przygotowaną dokumentację umowy </w:t>
      </w:r>
      <w:r w:rsidR="00C5161C" w:rsidRPr="00B02388">
        <w:rPr>
          <w:rFonts w:ascii="Times New Roman" w:hAnsi="Times New Roman" w:cs="Times New Roman"/>
          <w:i/>
        </w:rPr>
        <w:t xml:space="preserve">o powierzenie grantu - </w:t>
      </w:r>
      <w:r w:rsidRPr="00B02388">
        <w:rPr>
          <w:rFonts w:ascii="Times New Roman" w:hAnsi="Times New Roman" w:cs="Times New Roman"/>
          <w:i/>
        </w:rPr>
        <w:t xml:space="preserve">przedkłada osobom reprezentującym LGD (zgodnie z wpisem KRS), osoby uprawnione składają podpisy, a jeden z przedstawicieli parafuje każdą stronę umowy.  Umowę pieczętuje się pieczęcią LGD. </w:t>
      </w:r>
    </w:p>
    <w:p w:rsidR="00ED4347" w:rsidRPr="00B02388" w:rsidRDefault="006110EB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</w:t>
      </w:r>
      <w:r w:rsidR="00E02376" w:rsidRPr="00B02388">
        <w:rPr>
          <w:rFonts w:ascii="Times New Roman" w:hAnsi="Times New Roman" w:cs="Times New Roman"/>
        </w:rPr>
        <w:t>) zaproszenie do podpisania umowy</w:t>
      </w:r>
      <w:r w:rsidR="003C1268" w:rsidRPr="00B02388">
        <w:rPr>
          <w:rFonts w:ascii="Times New Roman" w:hAnsi="Times New Roman" w:cs="Times New Roman"/>
        </w:rPr>
        <w:t>,</w:t>
      </w:r>
    </w:p>
    <w:p w:rsidR="006110EB" w:rsidRPr="00B02388" w:rsidRDefault="006110EB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wyznacza termin i zaprasza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 do swojej siedziby na podpisanie umowy. Ze względu na podpisywanie również weksla </w:t>
      </w:r>
      <w:proofErr w:type="spellStart"/>
      <w:r w:rsidR="009F1B58" w:rsidRPr="00B02388">
        <w:rPr>
          <w:rFonts w:ascii="Times New Roman" w:hAnsi="Times New Roman" w:cs="Times New Roman"/>
          <w:i/>
        </w:rPr>
        <w:t>in</w:t>
      </w:r>
      <w:proofErr w:type="spellEnd"/>
      <w:r w:rsidR="009F1B58" w:rsidRPr="00B02388">
        <w:rPr>
          <w:rFonts w:ascii="Times New Roman" w:hAnsi="Times New Roman" w:cs="Times New Roman"/>
          <w:i/>
        </w:rPr>
        <w:t xml:space="preserve"> blanco </w:t>
      </w:r>
      <w:r w:rsidRPr="00B02388">
        <w:rPr>
          <w:rFonts w:ascii="Times New Roman" w:hAnsi="Times New Roman" w:cs="Times New Roman"/>
          <w:i/>
        </w:rPr>
        <w:t xml:space="preserve">- jako zabezpieczenie do umowy - wskazane jest podpisanie umów ze wszystkimi </w:t>
      </w:r>
      <w:proofErr w:type="spellStart"/>
      <w:r w:rsidRPr="00B02388">
        <w:rPr>
          <w:rFonts w:ascii="Times New Roman" w:hAnsi="Times New Roman" w:cs="Times New Roman"/>
          <w:i/>
        </w:rPr>
        <w:t>grantobiorcami</w:t>
      </w:r>
      <w:proofErr w:type="spellEnd"/>
      <w:r w:rsidRPr="00B02388">
        <w:rPr>
          <w:rFonts w:ascii="Times New Roman" w:hAnsi="Times New Roman" w:cs="Times New Roman"/>
          <w:i/>
        </w:rPr>
        <w:t xml:space="preserve"> jednego dnia. Zaproszenie dostarcza się skutecznie drogą elektroniczną wraz z projektem umowy </w:t>
      </w:r>
      <w:r w:rsidR="00C5161C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 xml:space="preserve">i informacją o zabezpieczeniu </w:t>
      </w:r>
      <w:r w:rsidRPr="00B02388">
        <w:rPr>
          <w:rFonts w:ascii="Times New Roman" w:hAnsi="Times New Roman" w:cs="Times New Roman"/>
          <w:i/>
        </w:rPr>
        <w:lastRenderedPageBreak/>
        <w:t xml:space="preserve">umowy. Dodatkowo biuro LGD może telefonicznie poinformować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o zaproszeniu na podpisanie umowy.</w:t>
      </w:r>
    </w:p>
    <w:p w:rsidR="000817A6" w:rsidRPr="00B02388" w:rsidRDefault="000817A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niemożliwości podpisania umowy przez przedstawicieli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="000A6E1D" w:rsidRPr="00B02388">
        <w:rPr>
          <w:rFonts w:ascii="Times New Roman" w:hAnsi="Times New Roman" w:cs="Times New Roman"/>
          <w:i/>
        </w:rPr>
        <w:t xml:space="preserve">, </w:t>
      </w:r>
      <w:proofErr w:type="spellStart"/>
      <w:r w:rsidR="000A6E1D" w:rsidRPr="00B02388">
        <w:rPr>
          <w:rFonts w:ascii="Times New Roman" w:hAnsi="Times New Roman" w:cs="Times New Roman"/>
          <w:i/>
        </w:rPr>
        <w:t>grantobiorca</w:t>
      </w:r>
      <w:proofErr w:type="spellEnd"/>
      <w:r w:rsidR="000A6E1D" w:rsidRPr="00B02388">
        <w:rPr>
          <w:rFonts w:ascii="Times New Roman" w:hAnsi="Times New Roman" w:cs="Times New Roman"/>
          <w:i/>
        </w:rPr>
        <w:t xml:space="preserve"> informuje o fakcie LGD</w:t>
      </w:r>
      <w:r w:rsidRPr="00B02388">
        <w:rPr>
          <w:rFonts w:ascii="Times New Roman" w:hAnsi="Times New Roman" w:cs="Times New Roman"/>
          <w:i/>
        </w:rPr>
        <w:t xml:space="preserve"> - LGD wyznacza nowy termin i zaprasza na podpisanie umowy lub w przypadku niestawienia się przedstawicieli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na podpisanie umowy - LGD ponownie zaprasza przedstawicieli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na podpisanie umowy - pod rygorem odstąpienia od podpisania umowy.</w:t>
      </w:r>
    </w:p>
    <w:p w:rsidR="006110EB" w:rsidRPr="00B02388" w:rsidRDefault="006110EB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d) podpisanie umowy</w:t>
      </w:r>
      <w:r w:rsidR="008C15FF" w:rsidRPr="00B02388">
        <w:rPr>
          <w:rFonts w:ascii="Times New Roman" w:hAnsi="Times New Roman" w:cs="Times New Roman"/>
        </w:rPr>
        <w:t xml:space="preserve"> i zabezpieczenia</w:t>
      </w:r>
      <w:r w:rsidR="003C1268" w:rsidRPr="00B02388">
        <w:rPr>
          <w:rFonts w:ascii="Times New Roman" w:hAnsi="Times New Roman" w:cs="Times New Roman"/>
        </w:rPr>
        <w:t>,</w:t>
      </w:r>
    </w:p>
    <w:p w:rsidR="006110EB" w:rsidRPr="00B02388" w:rsidRDefault="006110EB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Przedstawiciele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(reprezentacja zgodna z wnioskiem </w:t>
      </w:r>
      <w:r w:rsidR="00C5161C" w:rsidRPr="00B02388">
        <w:rPr>
          <w:rFonts w:ascii="Times New Roman" w:hAnsi="Times New Roman" w:cs="Times New Roman"/>
          <w:i/>
        </w:rPr>
        <w:t>o powierzenie grantu</w:t>
      </w:r>
      <w:r w:rsidR="00864E03" w:rsidRPr="00B02388">
        <w:rPr>
          <w:rFonts w:ascii="Times New Roman" w:hAnsi="Times New Roman" w:cs="Times New Roman"/>
          <w:i/>
        </w:rPr>
        <w:t xml:space="preserve"> lub notarialnym pełnomocnictwem</w:t>
      </w:r>
      <w:r w:rsidRPr="00B02388">
        <w:rPr>
          <w:rFonts w:ascii="Times New Roman" w:hAnsi="Times New Roman" w:cs="Times New Roman"/>
          <w:i/>
        </w:rPr>
        <w:t>) o</w:t>
      </w:r>
      <w:r w:rsidR="00864E03" w:rsidRPr="00B02388">
        <w:rPr>
          <w:rFonts w:ascii="Times New Roman" w:hAnsi="Times New Roman" w:cs="Times New Roman"/>
          <w:i/>
        </w:rPr>
        <w:t xml:space="preserve">sobiście, w siedzibie LGD, w obecności pracownika upoważnionego przez LGD dokonują podpisania umowy. Jeżeli dany przedstawiciel posiada imienną pieczęć, dopuszcza się podpis nieczytelny, jeżeli nie posiada pieczęci zobowiązany jest do podpisania umowy z sposób czytelny. Dodatkowo przestawiana jest </w:t>
      </w:r>
      <w:r w:rsidR="008C15FF" w:rsidRPr="00B02388">
        <w:rPr>
          <w:rFonts w:ascii="Times New Roman" w:hAnsi="Times New Roman" w:cs="Times New Roman"/>
          <w:i/>
        </w:rPr>
        <w:t>pieczęć organizacji / podmiotu,</w:t>
      </w:r>
      <w:r w:rsidR="004D274F" w:rsidRPr="00B02388">
        <w:rPr>
          <w:rFonts w:ascii="Times New Roman" w:hAnsi="Times New Roman" w:cs="Times New Roman"/>
          <w:i/>
        </w:rPr>
        <w:t xml:space="preserve"> </w:t>
      </w:r>
      <w:proofErr w:type="spellStart"/>
      <w:r w:rsidR="00864E03" w:rsidRPr="00B02388">
        <w:rPr>
          <w:rFonts w:ascii="Times New Roman" w:hAnsi="Times New Roman" w:cs="Times New Roman"/>
          <w:i/>
        </w:rPr>
        <w:t>grantobiorcy</w:t>
      </w:r>
      <w:proofErr w:type="spellEnd"/>
      <w:r w:rsidR="00864E03" w:rsidRPr="00B02388">
        <w:rPr>
          <w:rFonts w:ascii="Times New Roman" w:hAnsi="Times New Roman" w:cs="Times New Roman"/>
          <w:i/>
        </w:rPr>
        <w:t>.</w:t>
      </w:r>
    </w:p>
    <w:p w:rsidR="00C902A6" w:rsidRPr="00B02388" w:rsidRDefault="008C15FF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podpisaniu umowy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otrzymują do podpisania weksel </w:t>
      </w:r>
      <w:proofErr w:type="spellStart"/>
      <w:r w:rsidRPr="00B02388">
        <w:rPr>
          <w:rFonts w:ascii="Times New Roman" w:hAnsi="Times New Roman" w:cs="Times New Roman"/>
          <w:i/>
        </w:rPr>
        <w:t>in</w:t>
      </w:r>
      <w:proofErr w:type="spellEnd"/>
      <w:r w:rsidRPr="00B02388">
        <w:rPr>
          <w:rFonts w:ascii="Times New Roman" w:hAnsi="Times New Roman" w:cs="Times New Roman"/>
          <w:i/>
        </w:rPr>
        <w:t xml:space="preserve"> blanco wraz z deklaracją wekslową </w:t>
      </w:r>
      <w:r w:rsidR="005D1EF4" w:rsidRPr="00B02388">
        <w:rPr>
          <w:rFonts w:ascii="Times New Roman" w:hAnsi="Times New Roman" w:cs="Times New Roman"/>
          <w:i/>
        </w:rPr>
        <w:t xml:space="preserve">oraz formularz danych osób upoważnionych do wystawienia weksla </w:t>
      </w:r>
      <w:proofErr w:type="spellStart"/>
      <w:r w:rsidRPr="00B02388">
        <w:rPr>
          <w:rFonts w:ascii="Times New Roman" w:hAnsi="Times New Roman" w:cs="Times New Roman"/>
          <w:i/>
        </w:rPr>
        <w:t>wg</w:t>
      </w:r>
      <w:proofErr w:type="spellEnd"/>
      <w:r w:rsidRPr="00B02388">
        <w:rPr>
          <w:rFonts w:ascii="Times New Roman" w:hAnsi="Times New Roman" w:cs="Times New Roman"/>
          <w:i/>
        </w:rPr>
        <w:t xml:space="preserve">. wzoru udostępnionego przez LGD. Weksel wypełnia się w miejscach wskazanych przez upoważnionego pracownika LGD - pismem odręcznym, czytelnym przez reprezentantów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.</w:t>
      </w:r>
      <w:r w:rsidR="004D274F" w:rsidRPr="00B02388">
        <w:rPr>
          <w:rFonts w:ascii="Times New Roman" w:hAnsi="Times New Roman" w:cs="Times New Roman"/>
          <w:i/>
        </w:rPr>
        <w:t xml:space="preserve"> </w:t>
      </w:r>
      <w:r w:rsidR="003F39A6" w:rsidRPr="00B02388">
        <w:rPr>
          <w:rFonts w:ascii="Times New Roman" w:hAnsi="Times New Roman" w:cs="Times New Roman"/>
          <w:i/>
        </w:rPr>
        <w:t xml:space="preserve">Przystawia się pieczęć organizacji - </w:t>
      </w:r>
      <w:proofErr w:type="spellStart"/>
      <w:r w:rsidR="003F39A6" w:rsidRPr="00B02388">
        <w:rPr>
          <w:rFonts w:ascii="Times New Roman" w:hAnsi="Times New Roman" w:cs="Times New Roman"/>
          <w:i/>
        </w:rPr>
        <w:t>grantobiorcy</w:t>
      </w:r>
      <w:proofErr w:type="spellEnd"/>
      <w:r w:rsidR="003F39A6" w:rsidRPr="00B02388">
        <w:rPr>
          <w:rFonts w:ascii="Times New Roman" w:hAnsi="Times New Roman" w:cs="Times New Roman"/>
          <w:i/>
        </w:rPr>
        <w:t>.</w:t>
      </w:r>
    </w:p>
    <w:p w:rsidR="00930706" w:rsidRPr="00B02388" w:rsidRDefault="00C902A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Oryginał </w:t>
      </w:r>
      <w:r w:rsidR="003F39A6" w:rsidRPr="00B02388">
        <w:rPr>
          <w:rFonts w:ascii="Times New Roman" w:hAnsi="Times New Roman" w:cs="Times New Roman"/>
          <w:i/>
        </w:rPr>
        <w:t xml:space="preserve">umowy </w:t>
      </w:r>
      <w:r w:rsidRPr="00B02388">
        <w:rPr>
          <w:rFonts w:ascii="Times New Roman" w:hAnsi="Times New Roman" w:cs="Times New Roman"/>
          <w:i/>
        </w:rPr>
        <w:t>z załącznikami do umowy oraz k</w:t>
      </w:r>
      <w:r w:rsidR="005D1EF4" w:rsidRPr="00B02388">
        <w:rPr>
          <w:rFonts w:ascii="Times New Roman" w:hAnsi="Times New Roman" w:cs="Times New Roman"/>
          <w:i/>
        </w:rPr>
        <w:t xml:space="preserve">opia uzupełnionej </w:t>
      </w:r>
      <w:r w:rsidRPr="00B02388">
        <w:rPr>
          <w:rFonts w:ascii="Times New Roman" w:hAnsi="Times New Roman" w:cs="Times New Roman"/>
          <w:i/>
        </w:rPr>
        <w:t xml:space="preserve">i podpisanej </w:t>
      </w:r>
      <w:r w:rsidR="005D1EF4" w:rsidRPr="00B02388">
        <w:rPr>
          <w:rFonts w:ascii="Times New Roman" w:hAnsi="Times New Roman" w:cs="Times New Roman"/>
          <w:i/>
        </w:rPr>
        <w:t xml:space="preserve">dokumentacji wekslowej przekazywana jest </w:t>
      </w:r>
      <w:proofErr w:type="spellStart"/>
      <w:r w:rsidR="005D1EF4" w:rsidRPr="00B02388">
        <w:rPr>
          <w:rFonts w:ascii="Times New Roman" w:hAnsi="Times New Roman" w:cs="Times New Roman"/>
          <w:i/>
        </w:rPr>
        <w:t>grantobiorcy</w:t>
      </w:r>
      <w:proofErr w:type="spellEnd"/>
      <w:r w:rsidR="005D1EF4" w:rsidRPr="00B02388">
        <w:rPr>
          <w:rFonts w:ascii="Times New Roman" w:hAnsi="Times New Roman" w:cs="Times New Roman"/>
          <w:i/>
        </w:rPr>
        <w:t xml:space="preserve">. </w:t>
      </w:r>
    </w:p>
    <w:p w:rsidR="005D1EF4" w:rsidRPr="00B02388" w:rsidRDefault="005D1EF4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wnioskowania i podpisywania umowy przez osobę fizyczną - do podpisania umowy i zabezpieczenia wymagana jest zgoda współmałżonka. </w:t>
      </w:r>
    </w:p>
    <w:p w:rsidR="00C902A6" w:rsidRPr="00B02388" w:rsidRDefault="00C902A6" w:rsidP="00C902A6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e) archiwizacja umowy i zabezpieczenia</w:t>
      </w:r>
      <w:r w:rsidR="003C1268" w:rsidRPr="00B02388">
        <w:rPr>
          <w:rFonts w:ascii="Times New Roman" w:hAnsi="Times New Roman" w:cs="Times New Roman"/>
        </w:rPr>
        <w:t>,</w:t>
      </w:r>
    </w:p>
    <w:p w:rsidR="003F39A6" w:rsidRPr="00B02388" w:rsidRDefault="003F39A6" w:rsidP="00C902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zachowuje w aktach sprawy umowę o </w:t>
      </w:r>
      <w:r w:rsidR="00C5161C" w:rsidRPr="00B02388">
        <w:rPr>
          <w:rFonts w:ascii="Times New Roman" w:hAnsi="Times New Roman" w:cs="Times New Roman"/>
          <w:i/>
        </w:rPr>
        <w:t>powierzenie</w:t>
      </w:r>
      <w:r w:rsidR="009F1B58" w:rsidRPr="00B02388">
        <w:rPr>
          <w:rFonts w:ascii="Times New Roman" w:hAnsi="Times New Roman" w:cs="Times New Roman"/>
          <w:i/>
        </w:rPr>
        <w:t xml:space="preserve"> grantu</w:t>
      </w:r>
      <w:r w:rsidR="00EB0541" w:rsidRPr="00B02388">
        <w:rPr>
          <w:rFonts w:ascii="Times New Roman" w:hAnsi="Times New Roman" w:cs="Times New Roman"/>
          <w:i/>
        </w:rPr>
        <w:t xml:space="preserve"> wraz z kserokopią dokumentacji wekslowej</w:t>
      </w:r>
      <w:r w:rsidR="009F1B58" w:rsidRPr="00B02388">
        <w:rPr>
          <w:rFonts w:ascii="Times New Roman" w:hAnsi="Times New Roman" w:cs="Times New Roman"/>
          <w:i/>
        </w:rPr>
        <w:t xml:space="preserve">. Udostępnia ją innym </w:t>
      </w:r>
      <w:r w:rsidR="002A2AC1" w:rsidRPr="00B02388">
        <w:rPr>
          <w:rFonts w:ascii="Times New Roman" w:hAnsi="Times New Roman" w:cs="Times New Roman"/>
          <w:i/>
        </w:rPr>
        <w:t xml:space="preserve">instytucjom uprawnionym </w:t>
      </w:r>
      <w:r w:rsidR="009F1B58" w:rsidRPr="00B02388">
        <w:rPr>
          <w:rFonts w:ascii="Times New Roman" w:hAnsi="Times New Roman" w:cs="Times New Roman"/>
          <w:i/>
        </w:rPr>
        <w:t xml:space="preserve"> - </w:t>
      </w:r>
      <w:r w:rsidRPr="00B02388">
        <w:rPr>
          <w:rFonts w:ascii="Times New Roman" w:hAnsi="Times New Roman" w:cs="Times New Roman"/>
          <w:i/>
        </w:rPr>
        <w:t xml:space="preserve">w razie konieczności. </w:t>
      </w:r>
    </w:p>
    <w:p w:rsidR="00ED4347" w:rsidRPr="00B02388" w:rsidRDefault="009F1B58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Następnie LGD zabezpiecza weksel wraz z dokumentacją</w:t>
      </w:r>
      <w:r w:rsidR="003F39A6" w:rsidRPr="00B02388">
        <w:rPr>
          <w:rFonts w:ascii="Times New Roman" w:hAnsi="Times New Roman" w:cs="Times New Roman"/>
          <w:i/>
        </w:rPr>
        <w:t xml:space="preserve"> </w:t>
      </w:r>
      <w:r w:rsidR="00B26994" w:rsidRPr="00B02388">
        <w:rPr>
          <w:rFonts w:ascii="Times New Roman" w:hAnsi="Times New Roman" w:cs="Times New Roman"/>
          <w:i/>
        </w:rPr>
        <w:t xml:space="preserve">wekslową </w:t>
      </w:r>
      <w:r w:rsidR="003F39A6" w:rsidRPr="00B02388">
        <w:rPr>
          <w:rFonts w:ascii="Times New Roman" w:hAnsi="Times New Roman" w:cs="Times New Roman"/>
          <w:i/>
        </w:rPr>
        <w:t xml:space="preserve">- procedura 12. </w:t>
      </w:r>
    </w:p>
    <w:p w:rsidR="003F39A6" w:rsidRPr="00B02388" w:rsidRDefault="003F39A6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f) wprowadzenie danych do rejestru</w:t>
      </w:r>
      <w:r w:rsidR="00930706" w:rsidRPr="00B02388">
        <w:rPr>
          <w:rFonts w:ascii="Times New Roman" w:hAnsi="Times New Roman" w:cs="Times New Roman"/>
        </w:rPr>
        <w:t>,</w:t>
      </w:r>
    </w:p>
    <w:p w:rsidR="003F39A6" w:rsidRPr="00B02388" w:rsidRDefault="003F39A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po zakończeniu procesu podpisywania umów z </w:t>
      </w:r>
      <w:proofErr w:type="spellStart"/>
      <w:r w:rsidRPr="00B02388">
        <w:rPr>
          <w:rFonts w:ascii="Times New Roman" w:hAnsi="Times New Roman" w:cs="Times New Roman"/>
          <w:i/>
        </w:rPr>
        <w:t>grantobiorcami</w:t>
      </w:r>
      <w:proofErr w:type="spellEnd"/>
      <w:r w:rsidRPr="00B02388">
        <w:rPr>
          <w:rFonts w:ascii="Times New Roman" w:hAnsi="Times New Roman" w:cs="Times New Roman"/>
          <w:i/>
        </w:rPr>
        <w:t xml:space="preserve"> sporządza dwa rejestry:</w:t>
      </w:r>
    </w:p>
    <w:p w:rsidR="003F39A6" w:rsidRPr="00B02388" w:rsidRDefault="003F39A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rejest</w:t>
      </w:r>
      <w:r w:rsidR="00B745D5" w:rsidRPr="00B02388">
        <w:rPr>
          <w:rFonts w:ascii="Times New Roman" w:hAnsi="Times New Roman" w:cs="Times New Roman"/>
          <w:i/>
        </w:rPr>
        <w:t>r</w:t>
      </w:r>
      <w:r w:rsidRPr="00B02388">
        <w:rPr>
          <w:rFonts w:ascii="Times New Roman" w:hAnsi="Times New Roman" w:cs="Times New Roman"/>
          <w:i/>
        </w:rPr>
        <w:t xml:space="preserve"> umów </w:t>
      </w:r>
      <w:r w:rsidR="00C5161C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 xml:space="preserve">z </w:t>
      </w:r>
      <w:proofErr w:type="spellStart"/>
      <w:r w:rsidRPr="00B02388">
        <w:rPr>
          <w:rFonts w:ascii="Times New Roman" w:hAnsi="Times New Roman" w:cs="Times New Roman"/>
          <w:i/>
        </w:rPr>
        <w:t>grantobiorcami</w:t>
      </w:r>
      <w:proofErr w:type="spellEnd"/>
      <w:r w:rsidRPr="00B02388">
        <w:rPr>
          <w:rFonts w:ascii="Times New Roman" w:hAnsi="Times New Roman" w:cs="Times New Roman"/>
          <w:i/>
        </w:rPr>
        <w:t xml:space="preserve"> (zawiera: </w:t>
      </w:r>
      <w:proofErr w:type="spellStart"/>
      <w:r w:rsidRPr="00B02388">
        <w:rPr>
          <w:rFonts w:ascii="Times New Roman" w:hAnsi="Times New Roman" w:cs="Times New Roman"/>
          <w:i/>
        </w:rPr>
        <w:t>nr</w:t>
      </w:r>
      <w:proofErr w:type="spellEnd"/>
      <w:r w:rsidRPr="00B02388">
        <w:rPr>
          <w:rFonts w:ascii="Times New Roman" w:hAnsi="Times New Roman" w:cs="Times New Roman"/>
          <w:i/>
        </w:rPr>
        <w:t>. kolejny, numer umowy</w:t>
      </w:r>
      <w:r w:rsidR="007D438D" w:rsidRPr="00B02388">
        <w:rPr>
          <w:rFonts w:ascii="Times New Roman" w:hAnsi="Times New Roman" w:cs="Times New Roman"/>
          <w:i/>
        </w:rPr>
        <w:t>, datę podpisania</w:t>
      </w:r>
      <w:r w:rsidRPr="00B02388">
        <w:rPr>
          <w:rFonts w:ascii="Times New Roman" w:hAnsi="Times New Roman" w:cs="Times New Roman"/>
          <w:i/>
        </w:rPr>
        <w:t xml:space="preserve">, dane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</w:t>
      </w:r>
      <w:r w:rsidR="007D438D" w:rsidRPr="00B02388">
        <w:rPr>
          <w:rFonts w:ascii="Times New Roman" w:hAnsi="Times New Roman" w:cs="Times New Roman"/>
          <w:i/>
        </w:rPr>
        <w:t xml:space="preserve">datę zakończenia grantu i </w:t>
      </w:r>
      <w:r w:rsidR="00930706" w:rsidRPr="00B02388">
        <w:rPr>
          <w:rFonts w:ascii="Times New Roman" w:hAnsi="Times New Roman" w:cs="Times New Roman"/>
          <w:i/>
        </w:rPr>
        <w:t xml:space="preserve">planowaną </w:t>
      </w:r>
      <w:r w:rsidR="009F1B58" w:rsidRPr="00B02388">
        <w:rPr>
          <w:rFonts w:ascii="Times New Roman" w:hAnsi="Times New Roman" w:cs="Times New Roman"/>
          <w:i/>
        </w:rPr>
        <w:t xml:space="preserve">datę </w:t>
      </w:r>
      <w:r w:rsidR="00930706" w:rsidRPr="00B02388">
        <w:rPr>
          <w:rFonts w:ascii="Times New Roman" w:hAnsi="Times New Roman" w:cs="Times New Roman"/>
          <w:i/>
        </w:rPr>
        <w:t>złożenia wniosku o rozliczeniu grantu</w:t>
      </w:r>
      <w:r w:rsidR="009F1B58" w:rsidRPr="00B02388">
        <w:rPr>
          <w:rFonts w:ascii="Times New Roman" w:hAnsi="Times New Roman" w:cs="Times New Roman"/>
          <w:i/>
        </w:rPr>
        <w:t>*</w:t>
      </w:r>
      <w:r w:rsidR="007D438D" w:rsidRPr="00B02388">
        <w:rPr>
          <w:rFonts w:ascii="Times New Roman" w:hAnsi="Times New Roman" w:cs="Times New Roman"/>
          <w:i/>
        </w:rPr>
        <w:t>)</w:t>
      </w:r>
    </w:p>
    <w:p w:rsidR="009F1B58" w:rsidRPr="00B02388" w:rsidRDefault="009F1B58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*</w:t>
      </w:r>
      <w:r w:rsidR="00930706" w:rsidRPr="00B02388">
        <w:rPr>
          <w:rFonts w:ascii="Times New Roman" w:hAnsi="Times New Roman" w:cs="Times New Roman"/>
          <w:i/>
        </w:rPr>
        <w:t xml:space="preserve">planowana </w:t>
      </w:r>
      <w:r w:rsidRPr="00B02388">
        <w:rPr>
          <w:rFonts w:ascii="Times New Roman" w:hAnsi="Times New Roman" w:cs="Times New Roman"/>
          <w:i/>
        </w:rPr>
        <w:t xml:space="preserve">data </w:t>
      </w:r>
      <w:r w:rsidR="00930706" w:rsidRPr="00B02388">
        <w:rPr>
          <w:rFonts w:ascii="Times New Roman" w:hAnsi="Times New Roman" w:cs="Times New Roman"/>
          <w:i/>
        </w:rPr>
        <w:t>wniosku o rozliczenie</w:t>
      </w:r>
      <w:r w:rsidRPr="00B02388">
        <w:rPr>
          <w:rFonts w:ascii="Times New Roman" w:hAnsi="Times New Roman" w:cs="Times New Roman"/>
          <w:i/>
        </w:rPr>
        <w:t xml:space="preserve"> grantu </w:t>
      </w:r>
      <w:r w:rsidR="00930706" w:rsidRPr="00B02388">
        <w:rPr>
          <w:rFonts w:ascii="Times New Roman" w:hAnsi="Times New Roman" w:cs="Times New Roman"/>
          <w:i/>
        </w:rPr>
        <w:t xml:space="preserve">– zapisana </w:t>
      </w:r>
      <w:r w:rsidRPr="00B02388">
        <w:rPr>
          <w:rFonts w:ascii="Times New Roman" w:hAnsi="Times New Roman" w:cs="Times New Roman"/>
          <w:i/>
        </w:rPr>
        <w:t xml:space="preserve">w rejestrze - pomaga LGD kontrolować koniec realizacji </w:t>
      </w:r>
      <w:r w:rsidR="00930706" w:rsidRPr="00B02388">
        <w:rPr>
          <w:rFonts w:ascii="Times New Roman" w:hAnsi="Times New Roman" w:cs="Times New Roman"/>
          <w:i/>
        </w:rPr>
        <w:t xml:space="preserve">umów o powierzenie grantów i konieczność złożenia przez </w:t>
      </w:r>
      <w:proofErr w:type="spellStart"/>
      <w:r w:rsidR="00930706" w:rsidRPr="00B02388">
        <w:rPr>
          <w:rFonts w:ascii="Times New Roman" w:hAnsi="Times New Roman" w:cs="Times New Roman"/>
          <w:i/>
        </w:rPr>
        <w:t>grantobiorcę</w:t>
      </w:r>
      <w:proofErr w:type="spellEnd"/>
      <w:r w:rsidR="00930706" w:rsidRPr="00B02388">
        <w:rPr>
          <w:rFonts w:ascii="Times New Roman" w:hAnsi="Times New Roman" w:cs="Times New Roman"/>
          <w:i/>
        </w:rPr>
        <w:t xml:space="preserve"> wniosku o rozliczenie grantu</w:t>
      </w:r>
      <w:r w:rsidRPr="00B02388">
        <w:rPr>
          <w:rFonts w:ascii="Times New Roman" w:hAnsi="Times New Roman" w:cs="Times New Roman"/>
          <w:i/>
        </w:rPr>
        <w:t>.</w:t>
      </w:r>
    </w:p>
    <w:p w:rsidR="007D438D" w:rsidRPr="00B02388" w:rsidRDefault="007D438D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rejestr papierów wartościowych (</w:t>
      </w:r>
      <w:proofErr w:type="spellStart"/>
      <w:r w:rsidRPr="00B02388">
        <w:rPr>
          <w:rFonts w:ascii="Times New Roman" w:hAnsi="Times New Roman" w:cs="Times New Roman"/>
          <w:i/>
        </w:rPr>
        <w:t>nr</w:t>
      </w:r>
      <w:proofErr w:type="spellEnd"/>
      <w:r w:rsidRPr="00B02388">
        <w:rPr>
          <w:rFonts w:ascii="Times New Roman" w:hAnsi="Times New Roman" w:cs="Times New Roman"/>
          <w:i/>
        </w:rPr>
        <w:t xml:space="preserve">. kolejny, dane wystawców weksla, dane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ważność weksla - czas do którego weksel ma zostać zwrócony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)</w:t>
      </w:r>
      <w:r w:rsidR="00930706" w:rsidRPr="00B02388">
        <w:rPr>
          <w:rFonts w:ascii="Times New Roman" w:hAnsi="Times New Roman" w:cs="Times New Roman"/>
          <w:i/>
        </w:rPr>
        <w:t>.</w:t>
      </w:r>
    </w:p>
    <w:p w:rsidR="004924A8" w:rsidRPr="00B02388" w:rsidRDefault="004924A8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g) zwrot weksla</w:t>
      </w:r>
      <w:r w:rsidR="001B71EA" w:rsidRPr="00B02388">
        <w:rPr>
          <w:rFonts w:ascii="Times New Roman" w:hAnsi="Times New Roman" w:cs="Times New Roman"/>
        </w:rPr>
        <w:t xml:space="preserve"> po realizacji umowy /</w:t>
      </w:r>
      <w:r w:rsidR="00930706" w:rsidRPr="00B02388">
        <w:rPr>
          <w:rFonts w:ascii="Times New Roman" w:hAnsi="Times New Roman" w:cs="Times New Roman"/>
        </w:rPr>
        <w:t xml:space="preserve"> po osiągnięciu trwałości zadania w ramach projektu grantowego,</w:t>
      </w:r>
    </w:p>
    <w:p w:rsidR="004924A8" w:rsidRPr="00B02388" w:rsidRDefault="004924A8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po zakończonym </w:t>
      </w:r>
      <w:r w:rsidR="009F1B58" w:rsidRPr="00B02388">
        <w:rPr>
          <w:rFonts w:ascii="Times New Roman" w:hAnsi="Times New Roman" w:cs="Times New Roman"/>
          <w:i/>
        </w:rPr>
        <w:t xml:space="preserve">okresie wymagalności zabezpieczenia weksla - </w:t>
      </w:r>
      <w:r w:rsidRPr="00B02388">
        <w:rPr>
          <w:rFonts w:ascii="Times New Roman" w:hAnsi="Times New Roman" w:cs="Times New Roman"/>
          <w:i/>
        </w:rPr>
        <w:t xml:space="preserve"> zobowiązania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</w:t>
      </w:r>
      <w:r w:rsidR="009F1B58" w:rsidRPr="00B02388">
        <w:rPr>
          <w:rFonts w:ascii="Times New Roman" w:hAnsi="Times New Roman" w:cs="Times New Roman"/>
          <w:i/>
        </w:rPr>
        <w:t xml:space="preserve">- </w:t>
      </w:r>
      <w:r w:rsidRPr="00B02388">
        <w:rPr>
          <w:rFonts w:ascii="Times New Roman" w:hAnsi="Times New Roman" w:cs="Times New Roman"/>
          <w:i/>
        </w:rPr>
        <w:t xml:space="preserve">zwraca dokumentację weksla,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odbiera weksel w obecności upoważni</w:t>
      </w:r>
      <w:r w:rsidR="00B745D5" w:rsidRPr="00B02388">
        <w:rPr>
          <w:rFonts w:ascii="Times New Roman" w:hAnsi="Times New Roman" w:cs="Times New Roman"/>
          <w:i/>
        </w:rPr>
        <w:t xml:space="preserve">onego pracownika </w:t>
      </w:r>
      <w:r w:rsidR="00B745D5" w:rsidRPr="00B02388">
        <w:rPr>
          <w:rFonts w:ascii="Times New Roman" w:hAnsi="Times New Roman" w:cs="Times New Roman"/>
          <w:i/>
        </w:rPr>
        <w:lastRenderedPageBreak/>
        <w:t>LGD. Kończy się</w:t>
      </w:r>
      <w:r w:rsidRPr="00B02388">
        <w:rPr>
          <w:rFonts w:ascii="Times New Roman" w:hAnsi="Times New Roman" w:cs="Times New Roman"/>
          <w:i/>
        </w:rPr>
        <w:t xml:space="preserve"> okres - związania z celem operacji lub trwałości inwestycji. Weksel bez wypełnienia pozostaje zwrócony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. </w:t>
      </w:r>
    </w:p>
    <w:p w:rsidR="000817A6" w:rsidRPr="00B02388" w:rsidRDefault="004924A8" w:rsidP="000817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nie zrealizowania celu operacji, nie osiągnięcia wskaźników grantu, przedsięwzięć niezgodnych z prawem, wydatkowania środków niezgodnie z</w:t>
      </w:r>
      <w:r w:rsidR="00930706" w:rsidRPr="00B02388">
        <w:rPr>
          <w:rFonts w:ascii="Times New Roman" w:hAnsi="Times New Roman" w:cs="Times New Roman"/>
          <w:i/>
        </w:rPr>
        <w:t xml:space="preserve"> planowanym harmonogramem realizacji zadań w ramach umowy o powierzenie grantu</w:t>
      </w:r>
      <w:r w:rsidRPr="00B02388">
        <w:rPr>
          <w:rFonts w:ascii="Times New Roman" w:hAnsi="Times New Roman" w:cs="Times New Roman"/>
          <w:i/>
        </w:rPr>
        <w:t xml:space="preserve">, niedotrzymania </w:t>
      </w:r>
      <w:r w:rsidR="00E46418" w:rsidRPr="00B02388">
        <w:rPr>
          <w:rFonts w:ascii="Times New Roman" w:hAnsi="Times New Roman" w:cs="Times New Roman"/>
          <w:i/>
        </w:rPr>
        <w:t xml:space="preserve">trwałości inwestycji - LGD podejmuje działania mające na celu </w:t>
      </w:r>
      <w:r w:rsidR="005E499B" w:rsidRPr="00B02388">
        <w:rPr>
          <w:rFonts w:ascii="Times New Roman" w:hAnsi="Times New Roman" w:cs="Times New Roman"/>
          <w:i/>
        </w:rPr>
        <w:t xml:space="preserve">rozwiązanie umowy o powierzenie grantu i </w:t>
      </w:r>
      <w:r w:rsidR="00E46418" w:rsidRPr="00B02388">
        <w:rPr>
          <w:rFonts w:ascii="Times New Roman" w:hAnsi="Times New Roman" w:cs="Times New Roman"/>
          <w:i/>
        </w:rPr>
        <w:t xml:space="preserve">zwrot środków finansowych, powiększonych o odsetki </w:t>
      </w:r>
      <w:r w:rsidR="00E94E26" w:rsidRPr="00B02388">
        <w:rPr>
          <w:rFonts w:ascii="Times New Roman" w:hAnsi="Times New Roman" w:cs="Times New Roman"/>
          <w:i/>
        </w:rPr>
        <w:t xml:space="preserve">(jak za należności zaległości podatkowych) </w:t>
      </w:r>
      <w:r w:rsidR="00E46418" w:rsidRPr="00B02388">
        <w:rPr>
          <w:rFonts w:ascii="Times New Roman" w:hAnsi="Times New Roman" w:cs="Times New Roman"/>
          <w:i/>
        </w:rPr>
        <w:t>od kwoty wypłaconej</w:t>
      </w:r>
      <w:r w:rsidR="00E94E26" w:rsidRPr="00B02388">
        <w:rPr>
          <w:rFonts w:ascii="Times New Roman" w:hAnsi="Times New Roman" w:cs="Times New Roman"/>
          <w:i/>
        </w:rPr>
        <w:t xml:space="preserve"> - liczone od d</w:t>
      </w:r>
      <w:r w:rsidR="00E46418" w:rsidRPr="00B02388">
        <w:rPr>
          <w:rFonts w:ascii="Times New Roman" w:hAnsi="Times New Roman" w:cs="Times New Roman"/>
          <w:i/>
        </w:rPr>
        <w:t xml:space="preserve">nia wypłaty środków </w:t>
      </w:r>
      <w:r w:rsidR="00E94E26" w:rsidRPr="00B02388">
        <w:rPr>
          <w:rFonts w:ascii="Times New Roman" w:hAnsi="Times New Roman" w:cs="Times New Roman"/>
          <w:i/>
        </w:rPr>
        <w:t xml:space="preserve">finansowych na konto </w:t>
      </w:r>
      <w:proofErr w:type="spellStart"/>
      <w:r w:rsidR="00E94E26" w:rsidRPr="00B02388">
        <w:rPr>
          <w:rFonts w:ascii="Times New Roman" w:hAnsi="Times New Roman" w:cs="Times New Roman"/>
          <w:i/>
        </w:rPr>
        <w:t>grantobiorcy</w:t>
      </w:r>
      <w:proofErr w:type="spellEnd"/>
      <w:r w:rsidR="00E94E26" w:rsidRPr="00B02388">
        <w:rPr>
          <w:rFonts w:ascii="Times New Roman" w:hAnsi="Times New Roman" w:cs="Times New Roman"/>
          <w:i/>
        </w:rPr>
        <w:t xml:space="preserve">. Dodatkowo LGD analizuje, czy: brak realizacji </w:t>
      </w:r>
      <w:r w:rsidR="00930706" w:rsidRPr="00B02388">
        <w:rPr>
          <w:rFonts w:ascii="Times New Roman" w:hAnsi="Times New Roman" w:cs="Times New Roman"/>
          <w:i/>
        </w:rPr>
        <w:t>zadań w ramach umowy o powierzenie grantu</w:t>
      </w:r>
      <w:r w:rsidR="00E94E26" w:rsidRPr="00B02388">
        <w:rPr>
          <w:rFonts w:ascii="Times New Roman" w:hAnsi="Times New Roman" w:cs="Times New Roman"/>
          <w:i/>
        </w:rPr>
        <w:t xml:space="preserve"> lub brak uzyskania wskaźników zap</w:t>
      </w:r>
      <w:r w:rsidR="00930706" w:rsidRPr="00B02388">
        <w:rPr>
          <w:rFonts w:ascii="Times New Roman" w:hAnsi="Times New Roman" w:cs="Times New Roman"/>
          <w:i/>
        </w:rPr>
        <w:t>lanowanych do realizacji w danej</w:t>
      </w:r>
      <w:r w:rsidR="00E94E26" w:rsidRPr="00B02388">
        <w:rPr>
          <w:rFonts w:ascii="Times New Roman" w:hAnsi="Times New Roman" w:cs="Times New Roman"/>
          <w:i/>
        </w:rPr>
        <w:t xml:space="preserve"> </w:t>
      </w:r>
      <w:r w:rsidR="00930706" w:rsidRPr="00B02388">
        <w:rPr>
          <w:rFonts w:ascii="Times New Roman" w:hAnsi="Times New Roman" w:cs="Times New Roman"/>
          <w:i/>
        </w:rPr>
        <w:t>umowie o powierzenie grantu</w:t>
      </w:r>
      <w:r w:rsidR="001A7AC5" w:rsidRPr="00B02388">
        <w:rPr>
          <w:rFonts w:ascii="Times New Roman" w:hAnsi="Times New Roman" w:cs="Times New Roman"/>
          <w:i/>
        </w:rPr>
        <w:t>,</w:t>
      </w:r>
      <w:r w:rsidR="00E94E26" w:rsidRPr="00B02388">
        <w:rPr>
          <w:rFonts w:ascii="Times New Roman" w:hAnsi="Times New Roman" w:cs="Times New Roman"/>
          <w:i/>
        </w:rPr>
        <w:t xml:space="preserve"> nie naraziło LGD na dodatkowe zobowiązania finansowe lub kary finansowe. W takim przypadku LGD może obciążyć </w:t>
      </w:r>
      <w:proofErr w:type="spellStart"/>
      <w:r w:rsidR="00E94E26" w:rsidRPr="00B02388">
        <w:rPr>
          <w:rFonts w:ascii="Times New Roman" w:hAnsi="Times New Roman" w:cs="Times New Roman"/>
          <w:i/>
        </w:rPr>
        <w:t>grantobiorcę</w:t>
      </w:r>
      <w:proofErr w:type="spellEnd"/>
      <w:r w:rsidR="00E94E26" w:rsidRPr="00B02388">
        <w:rPr>
          <w:rFonts w:ascii="Times New Roman" w:hAnsi="Times New Roman" w:cs="Times New Roman"/>
          <w:i/>
        </w:rPr>
        <w:t xml:space="preserve"> (wystawiając weksel</w:t>
      </w:r>
      <w:r w:rsidR="001A7AC5" w:rsidRPr="00B02388">
        <w:rPr>
          <w:rFonts w:ascii="Times New Roman" w:hAnsi="Times New Roman" w:cs="Times New Roman"/>
          <w:i/>
        </w:rPr>
        <w:t xml:space="preserve"> o odpowiedniej </w:t>
      </w:r>
      <w:r w:rsidR="00420F1E" w:rsidRPr="00B02388">
        <w:rPr>
          <w:rFonts w:ascii="Times New Roman" w:hAnsi="Times New Roman" w:cs="Times New Roman"/>
          <w:i/>
        </w:rPr>
        <w:t xml:space="preserve">zwiększonej </w:t>
      </w:r>
      <w:r w:rsidR="001A7AC5" w:rsidRPr="00B02388">
        <w:rPr>
          <w:rFonts w:ascii="Times New Roman" w:hAnsi="Times New Roman" w:cs="Times New Roman"/>
          <w:i/>
        </w:rPr>
        <w:t>wartości</w:t>
      </w:r>
      <w:r w:rsidR="00E94E26" w:rsidRPr="00B02388">
        <w:rPr>
          <w:rFonts w:ascii="Times New Roman" w:hAnsi="Times New Roman" w:cs="Times New Roman"/>
          <w:i/>
        </w:rPr>
        <w:t xml:space="preserve">) dodatkowym obciążeniem finansowym, pokrywającym straty w wyniku niezrealizowania </w:t>
      </w:r>
      <w:r w:rsidR="00930706" w:rsidRPr="00B02388">
        <w:rPr>
          <w:rFonts w:ascii="Times New Roman" w:hAnsi="Times New Roman" w:cs="Times New Roman"/>
          <w:i/>
        </w:rPr>
        <w:t>umowy o powierzenie grantu</w:t>
      </w:r>
      <w:r w:rsidR="00414476" w:rsidRPr="00B02388">
        <w:rPr>
          <w:rFonts w:ascii="Times New Roman" w:hAnsi="Times New Roman" w:cs="Times New Roman"/>
          <w:i/>
        </w:rPr>
        <w:t>. Ma zastosowanie procedura 22</w:t>
      </w:r>
      <w:r w:rsidR="00E94E26" w:rsidRPr="00B02388">
        <w:rPr>
          <w:rFonts w:ascii="Times New Roman" w:hAnsi="Times New Roman" w:cs="Times New Roman"/>
          <w:i/>
        </w:rPr>
        <w:t xml:space="preserve"> - windykacja należności.</w:t>
      </w:r>
    </w:p>
    <w:p w:rsidR="00930706" w:rsidRPr="00B02388" w:rsidRDefault="003F39A6" w:rsidP="00930706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11.1.5.</w:t>
      </w:r>
      <w:r w:rsidRPr="00B02388">
        <w:rPr>
          <w:rFonts w:ascii="Times New Roman" w:hAnsi="Times New Roman" w:cs="Times New Roman"/>
        </w:rPr>
        <w:tab/>
        <w:t>Diagram</w:t>
      </w:r>
      <w:r w:rsidR="00930706" w:rsidRPr="00B02388">
        <w:rPr>
          <w:rFonts w:ascii="Times New Roman" w:hAnsi="Times New Roman" w:cs="Times New Roman"/>
        </w:rPr>
        <w:t>.</w:t>
      </w:r>
    </w:p>
    <w:p w:rsidR="000817A6" w:rsidRPr="00B02388" w:rsidRDefault="001B71EA" w:rsidP="00930706">
      <w:pPr>
        <w:spacing w:line="240" w:lineRule="auto"/>
        <w:ind w:left="-1134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noProof/>
        </w:rPr>
        <w:drawing>
          <wp:inline distT="0" distB="0" distL="0" distR="0">
            <wp:extent cx="6961517" cy="1492370"/>
            <wp:effectExtent l="57150" t="0" r="86983" b="0"/>
            <wp:docPr id="13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3F39A6" w:rsidRPr="00B02388" w:rsidRDefault="003F39A6" w:rsidP="00915D8A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12.</w:t>
      </w:r>
    </w:p>
    <w:p w:rsidR="00F537A5" w:rsidRPr="00B02388" w:rsidRDefault="00ED4347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</w:t>
      </w:r>
      <w:r w:rsidR="003F39A6" w:rsidRPr="00B02388">
        <w:rPr>
          <w:rFonts w:ascii="Times New Roman" w:hAnsi="Times New Roman" w:cs="Times New Roman"/>
        </w:rPr>
        <w:t>2</w:t>
      </w:r>
      <w:r w:rsidRPr="00B02388">
        <w:rPr>
          <w:rFonts w:ascii="Times New Roman" w:hAnsi="Times New Roman" w:cs="Times New Roman"/>
        </w:rPr>
        <w:t>.</w:t>
      </w:r>
      <w:r w:rsidR="003F39A6" w:rsidRPr="00B02388">
        <w:rPr>
          <w:rFonts w:ascii="Times New Roman" w:hAnsi="Times New Roman" w:cs="Times New Roman"/>
        </w:rPr>
        <w:t>1</w:t>
      </w:r>
      <w:r w:rsidRPr="00B02388">
        <w:rPr>
          <w:rFonts w:ascii="Times New Roman" w:hAnsi="Times New Roman" w:cs="Times New Roman"/>
        </w:rPr>
        <w:tab/>
        <w:t>Nazwa procedury</w:t>
      </w:r>
      <w:r w:rsidR="00930706" w:rsidRPr="00B02388">
        <w:rPr>
          <w:rFonts w:ascii="Times New Roman" w:hAnsi="Times New Roman" w:cs="Times New Roman"/>
        </w:rPr>
        <w:t>.</w:t>
      </w:r>
    </w:p>
    <w:p w:rsidR="003F39A6" w:rsidRPr="00B02388" w:rsidRDefault="003F39A6" w:rsidP="00915D8A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Zabezpieczenie zabezpieczenia (weksla)</w:t>
      </w:r>
      <w:r w:rsidR="00930706" w:rsidRPr="00B02388">
        <w:rPr>
          <w:rFonts w:ascii="Times New Roman" w:hAnsi="Times New Roman" w:cs="Times New Roman"/>
          <w:b/>
        </w:rPr>
        <w:t>.</w:t>
      </w:r>
    </w:p>
    <w:p w:rsidR="00EA09CE" w:rsidRPr="00B02388" w:rsidRDefault="00EA09CE" w:rsidP="00EA09C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</w:t>
      </w:r>
      <w:r w:rsidR="003F39A6" w:rsidRPr="00B02388">
        <w:rPr>
          <w:rFonts w:ascii="Times New Roman" w:hAnsi="Times New Roman" w:cs="Times New Roman"/>
        </w:rPr>
        <w:t>2</w:t>
      </w:r>
      <w:r w:rsidRPr="00B02388">
        <w:rPr>
          <w:rFonts w:ascii="Times New Roman" w:hAnsi="Times New Roman" w:cs="Times New Roman"/>
        </w:rPr>
        <w:t>.1.1.</w:t>
      </w:r>
      <w:r w:rsidRPr="00B02388">
        <w:rPr>
          <w:rFonts w:ascii="Times New Roman" w:hAnsi="Times New Roman" w:cs="Times New Roman"/>
        </w:rPr>
        <w:tab/>
        <w:t>Przedmiot procedury</w:t>
      </w:r>
      <w:r w:rsidR="00930706" w:rsidRPr="00B02388">
        <w:rPr>
          <w:rFonts w:ascii="Times New Roman" w:hAnsi="Times New Roman" w:cs="Times New Roman"/>
        </w:rPr>
        <w:t>.</w:t>
      </w:r>
    </w:p>
    <w:p w:rsidR="00EA09CE" w:rsidRPr="00B02388" w:rsidRDefault="00EA09CE" w:rsidP="00EA09C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</w:t>
      </w:r>
      <w:r w:rsidR="003F39A6" w:rsidRPr="00B02388">
        <w:rPr>
          <w:rFonts w:ascii="Times New Roman" w:hAnsi="Times New Roman" w:cs="Times New Roman"/>
        </w:rPr>
        <w:t xml:space="preserve">do zastosowania w przypadku konieczności zabezpieczenia weksla </w:t>
      </w:r>
      <w:proofErr w:type="spellStart"/>
      <w:r w:rsidR="003F39A6" w:rsidRPr="00B02388">
        <w:rPr>
          <w:rFonts w:ascii="Times New Roman" w:hAnsi="Times New Roman" w:cs="Times New Roman"/>
        </w:rPr>
        <w:t>in</w:t>
      </w:r>
      <w:proofErr w:type="spellEnd"/>
      <w:r w:rsidR="003F39A6" w:rsidRPr="00B02388">
        <w:rPr>
          <w:rFonts w:ascii="Times New Roman" w:hAnsi="Times New Roman" w:cs="Times New Roman"/>
        </w:rPr>
        <w:t xml:space="preserve"> blanco</w:t>
      </w:r>
      <w:r w:rsidR="00930706" w:rsidRPr="00B02388">
        <w:rPr>
          <w:rFonts w:ascii="Times New Roman" w:hAnsi="Times New Roman" w:cs="Times New Roman"/>
        </w:rPr>
        <w:t>.</w:t>
      </w:r>
    </w:p>
    <w:p w:rsidR="00EA09CE" w:rsidRPr="00B02388" w:rsidRDefault="00EA09CE" w:rsidP="00EA09C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</w:t>
      </w:r>
      <w:r w:rsidR="003F39A6" w:rsidRPr="00B02388">
        <w:rPr>
          <w:rFonts w:ascii="Times New Roman" w:hAnsi="Times New Roman" w:cs="Times New Roman"/>
        </w:rPr>
        <w:t>2</w:t>
      </w:r>
      <w:r w:rsidRPr="00B02388">
        <w:rPr>
          <w:rFonts w:ascii="Times New Roman" w:hAnsi="Times New Roman" w:cs="Times New Roman"/>
        </w:rPr>
        <w:t>.1.2.</w:t>
      </w:r>
      <w:r w:rsidRPr="00B02388">
        <w:rPr>
          <w:rFonts w:ascii="Times New Roman" w:hAnsi="Times New Roman" w:cs="Times New Roman"/>
        </w:rPr>
        <w:tab/>
        <w:t>Obszar procedury</w:t>
      </w:r>
      <w:r w:rsidR="00930706" w:rsidRPr="00B02388">
        <w:rPr>
          <w:rFonts w:ascii="Times New Roman" w:hAnsi="Times New Roman" w:cs="Times New Roman"/>
        </w:rPr>
        <w:t>.</w:t>
      </w:r>
    </w:p>
    <w:p w:rsidR="00EA09CE" w:rsidRPr="00B02388" w:rsidRDefault="00EA09CE" w:rsidP="00EA09C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przeznaczona jest dla LGD - </w:t>
      </w:r>
      <w:r w:rsidR="003F39A6" w:rsidRPr="00B02388">
        <w:rPr>
          <w:rFonts w:ascii="Times New Roman" w:hAnsi="Times New Roman" w:cs="Times New Roman"/>
        </w:rPr>
        <w:t>po podpisaniu umow</w:t>
      </w:r>
      <w:r w:rsidR="00AE218E" w:rsidRPr="00B02388">
        <w:rPr>
          <w:rFonts w:ascii="Times New Roman" w:hAnsi="Times New Roman" w:cs="Times New Roman"/>
        </w:rPr>
        <w:t xml:space="preserve">y </w:t>
      </w:r>
      <w:r w:rsidR="00F84745" w:rsidRPr="00B02388">
        <w:rPr>
          <w:rFonts w:ascii="Times New Roman" w:hAnsi="Times New Roman" w:cs="Times New Roman"/>
        </w:rPr>
        <w:t xml:space="preserve">o powierzenie grantu </w:t>
      </w:r>
      <w:r w:rsidR="00AE218E" w:rsidRPr="00B02388">
        <w:rPr>
          <w:rFonts w:ascii="Times New Roman" w:hAnsi="Times New Roman" w:cs="Times New Roman"/>
        </w:rPr>
        <w:t xml:space="preserve">z </w:t>
      </w:r>
      <w:proofErr w:type="spellStart"/>
      <w:r w:rsidR="00AE218E" w:rsidRPr="00B02388">
        <w:rPr>
          <w:rFonts w:ascii="Times New Roman" w:hAnsi="Times New Roman" w:cs="Times New Roman"/>
        </w:rPr>
        <w:t>grantob</w:t>
      </w:r>
      <w:r w:rsidR="003F39A6" w:rsidRPr="00B02388">
        <w:rPr>
          <w:rFonts w:ascii="Times New Roman" w:hAnsi="Times New Roman" w:cs="Times New Roman"/>
        </w:rPr>
        <w:t>iorcą</w:t>
      </w:r>
      <w:proofErr w:type="spellEnd"/>
      <w:r w:rsidR="001A7AC5" w:rsidRPr="00B02388">
        <w:rPr>
          <w:rFonts w:ascii="Times New Roman" w:hAnsi="Times New Roman" w:cs="Times New Roman"/>
        </w:rPr>
        <w:t xml:space="preserve"> w celu zabezpieczenia papierów wartościowych</w:t>
      </w:r>
      <w:r w:rsidR="00930706" w:rsidRPr="00B02388">
        <w:rPr>
          <w:rFonts w:ascii="Times New Roman" w:hAnsi="Times New Roman" w:cs="Times New Roman"/>
        </w:rPr>
        <w:t>.</w:t>
      </w:r>
    </w:p>
    <w:p w:rsidR="00EA09CE" w:rsidRPr="00B02388" w:rsidRDefault="00EA09CE" w:rsidP="00EA09C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</w:t>
      </w:r>
      <w:r w:rsidR="003F39A6" w:rsidRPr="00B02388">
        <w:rPr>
          <w:rFonts w:ascii="Times New Roman" w:hAnsi="Times New Roman" w:cs="Times New Roman"/>
        </w:rPr>
        <w:t>2</w:t>
      </w:r>
      <w:r w:rsidRPr="00B02388">
        <w:rPr>
          <w:rFonts w:ascii="Times New Roman" w:hAnsi="Times New Roman" w:cs="Times New Roman"/>
        </w:rPr>
        <w:t>.1.3.</w:t>
      </w:r>
      <w:r w:rsidRPr="00B02388">
        <w:rPr>
          <w:rFonts w:ascii="Times New Roman" w:hAnsi="Times New Roman" w:cs="Times New Roman"/>
        </w:rPr>
        <w:tab/>
        <w:t>Funkcja procedury</w:t>
      </w:r>
      <w:r w:rsidR="00930706" w:rsidRPr="00B02388">
        <w:rPr>
          <w:rFonts w:ascii="Times New Roman" w:hAnsi="Times New Roman" w:cs="Times New Roman"/>
        </w:rPr>
        <w:t>.</w:t>
      </w:r>
    </w:p>
    <w:p w:rsidR="003F39A6" w:rsidRPr="00B02388" w:rsidRDefault="00EA09CE" w:rsidP="00EA09C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</w:t>
      </w:r>
      <w:r w:rsidR="003F39A6" w:rsidRPr="00B02388">
        <w:rPr>
          <w:rFonts w:ascii="Times New Roman" w:hAnsi="Times New Roman" w:cs="Times New Roman"/>
        </w:rPr>
        <w:t>zabezpieczenia papierów wartościowych</w:t>
      </w:r>
      <w:r w:rsidR="00930706" w:rsidRPr="00B02388">
        <w:rPr>
          <w:rFonts w:ascii="Times New Roman" w:hAnsi="Times New Roman" w:cs="Times New Roman"/>
        </w:rPr>
        <w:t>.</w:t>
      </w:r>
      <w:r w:rsidR="003F39A6" w:rsidRPr="00B02388">
        <w:rPr>
          <w:rFonts w:ascii="Times New Roman" w:hAnsi="Times New Roman" w:cs="Times New Roman"/>
        </w:rPr>
        <w:t xml:space="preserve"> </w:t>
      </w:r>
    </w:p>
    <w:p w:rsidR="00EA09CE" w:rsidRPr="00B02388" w:rsidRDefault="00EA09CE" w:rsidP="00EA09C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</w:t>
      </w:r>
      <w:r w:rsidR="003F39A6" w:rsidRPr="00B02388">
        <w:rPr>
          <w:rFonts w:ascii="Times New Roman" w:hAnsi="Times New Roman" w:cs="Times New Roman"/>
        </w:rPr>
        <w:t>2</w:t>
      </w:r>
      <w:r w:rsidRPr="00B02388">
        <w:rPr>
          <w:rFonts w:ascii="Times New Roman" w:hAnsi="Times New Roman" w:cs="Times New Roman"/>
        </w:rPr>
        <w:t>.1.4.</w:t>
      </w:r>
      <w:r w:rsidRPr="00B02388">
        <w:rPr>
          <w:rFonts w:ascii="Times New Roman" w:hAnsi="Times New Roman" w:cs="Times New Roman"/>
        </w:rPr>
        <w:tab/>
        <w:t>Przebieg procesu</w:t>
      </w:r>
      <w:r w:rsidR="00930706" w:rsidRPr="00B02388">
        <w:rPr>
          <w:rFonts w:ascii="Times New Roman" w:hAnsi="Times New Roman" w:cs="Times New Roman"/>
        </w:rPr>
        <w:t>.</w:t>
      </w:r>
    </w:p>
    <w:p w:rsidR="003F39A6" w:rsidRPr="00B02388" w:rsidRDefault="003F39A6" w:rsidP="007B5B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wyznaczając jednodniowy okres podpisania umowy </w:t>
      </w:r>
      <w:r w:rsidR="00F84745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 xml:space="preserve">z </w:t>
      </w:r>
      <w:proofErr w:type="spellStart"/>
      <w:r w:rsidRPr="00B02388">
        <w:rPr>
          <w:rFonts w:ascii="Times New Roman" w:hAnsi="Times New Roman" w:cs="Times New Roman"/>
          <w:i/>
        </w:rPr>
        <w:t>grantobiorcą</w:t>
      </w:r>
      <w:proofErr w:type="spellEnd"/>
      <w:r w:rsidRPr="00B02388">
        <w:rPr>
          <w:rFonts w:ascii="Times New Roman" w:hAnsi="Times New Roman" w:cs="Times New Roman"/>
          <w:i/>
        </w:rPr>
        <w:t xml:space="preserve"> przewiduje dalsze postępowanie z zabezpieczeniem papierów wartościowych - weksla </w:t>
      </w:r>
      <w:proofErr w:type="spellStart"/>
      <w:r w:rsidRPr="00B02388">
        <w:rPr>
          <w:rFonts w:ascii="Times New Roman" w:hAnsi="Times New Roman" w:cs="Times New Roman"/>
          <w:i/>
        </w:rPr>
        <w:t>in</w:t>
      </w:r>
      <w:proofErr w:type="spellEnd"/>
      <w:r w:rsidRPr="00B02388">
        <w:rPr>
          <w:rFonts w:ascii="Times New Roman" w:hAnsi="Times New Roman" w:cs="Times New Roman"/>
          <w:i/>
        </w:rPr>
        <w:t xml:space="preserve"> blanco</w:t>
      </w:r>
      <w:r w:rsidR="00D97992" w:rsidRPr="00B02388">
        <w:rPr>
          <w:rFonts w:ascii="Times New Roman" w:hAnsi="Times New Roman" w:cs="Times New Roman"/>
          <w:i/>
        </w:rPr>
        <w:t xml:space="preserve"> wraz z deklaracją wekslową. </w:t>
      </w:r>
    </w:p>
    <w:p w:rsidR="00D97992" w:rsidRPr="00B02388" w:rsidRDefault="00D97992" w:rsidP="007B5B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zakończeniu procedury podpisania umowy, LGD przechodzi do procesu zabezpieczenia dokumentacji weksla. </w:t>
      </w:r>
    </w:p>
    <w:p w:rsidR="007B5BA6" w:rsidRPr="00B02388" w:rsidRDefault="003F39A6" w:rsidP="007B5BA6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</w:t>
      </w:r>
      <w:r w:rsidR="004D274F" w:rsidRPr="00B02388">
        <w:rPr>
          <w:rFonts w:ascii="Times New Roman" w:hAnsi="Times New Roman" w:cs="Times New Roman"/>
        </w:rPr>
        <w:t xml:space="preserve"> </w:t>
      </w:r>
      <w:r w:rsidR="00AE218E" w:rsidRPr="00B02388">
        <w:rPr>
          <w:rFonts w:ascii="Times New Roman" w:hAnsi="Times New Roman" w:cs="Times New Roman"/>
        </w:rPr>
        <w:t xml:space="preserve">zgromadzenie </w:t>
      </w:r>
      <w:r w:rsidR="005A6763" w:rsidRPr="00B02388">
        <w:rPr>
          <w:rFonts w:ascii="Times New Roman" w:hAnsi="Times New Roman" w:cs="Times New Roman"/>
        </w:rPr>
        <w:t xml:space="preserve">i przygotowanie </w:t>
      </w:r>
      <w:r w:rsidR="00AE218E" w:rsidRPr="00B02388">
        <w:rPr>
          <w:rFonts w:ascii="Times New Roman" w:hAnsi="Times New Roman" w:cs="Times New Roman"/>
        </w:rPr>
        <w:t>dokumentacji do zabezpieczenia</w:t>
      </w:r>
      <w:r w:rsidR="00F84745" w:rsidRPr="00B02388">
        <w:rPr>
          <w:rFonts w:ascii="Times New Roman" w:hAnsi="Times New Roman" w:cs="Times New Roman"/>
        </w:rPr>
        <w:t>,</w:t>
      </w:r>
    </w:p>
    <w:p w:rsidR="008063B8" w:rsidRPr="00B02388" w:rsidRDefault="00D97992" w:rsidP="007B5B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Biuro LGD przygotowuje rejestr weksli wraz z deklaracją wekslową oraz układa weksle w trwały, spięty skoroszyt - obejmujący całą dokumentację wymagaj</w:t>
      </w:r>
      <w:r w:rsidR="005A6763" w:rsidRPr="00B02388">
        <w:rPr>
          <w:rFonts w:ascii="Times New Roman" w:hAnsi="Times New Roman" w:cs="Times New Roman"/>
          <w:i/>
        </w:rPr>
        <w:t>ącą z</w:t>
      </w:r>
      <w:r w:rsidR="00B745D5" w:rsidRPr="00B02388">
        <w:rPr>
          <w:rFonts w:ascii="Times New Roman" w:hAnsi="Times New Roman" w:cs="Times New Roman"/>
          <w:i/>
        </w:rPr>
        <w:t>abezpieczenia i przygotowuje się</w:t>
      </w:r>
      <w:r w:rsidR="005A6763" w:rsidRPr="00B02388">
        <w:rPr>
          <w:rFonts w:ascii="Times New Roman" w:hAnsi="Times New Roman" w:cs="Times New Roman"/>
          <w:i/>
        </w:rPr>
        <w:t xml:space="preserve"> do dalszych czynności</w:t>
      </w:r>
      <w:r w:rsidR="008063B8" w:rsidRPr="00B02388">
        <w:rPr>
          <w:rFonts w:ascii="Times New Roman" w:hAnsi="Times New Roman" w:cs="Times New Roman"/>
          <w:i/>
        </w:rPr>
        <w:t xml:space="preserve">. </w:t>
      </w:r>
    </w:p>
    <w:p w:rsidR="007B5BA6" w:rsidRPr="00B02388" w:rsidRDefault="006F50C1" w:rsidP="007B5BA6">
      <w:pPr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</w:t>
      </w:r>
      <w:r w:rsidR="00DD407D" w:rsidRPr="00B02388">
        <w:rPr>
          <w:rFonts w:ascii="Times New Roman" w:hAnsi="Times New Roman" w:cs="Times New Roman"/>
        </w:rPr>
        <w:t>) zabezpieczenie dokumentacji wekslowej</w:t>
      </w:r>
      <w:r w:rsidR="00F84745" w:rsidRPr="00B02388">
        <w:rPr>
          <w:rFonts w:ascii="Times New Roman" w:hAnsi="Times New Roman" w:cs="Times New Roman"/>
        </w:rPr>
        <w:t>,</w:t>
      </w:r>
    </w:p>
    <w:p w:rsidR="00DD407D" w:rsidRPr="00B02388" w:rsidRDefault="00DD407D" w:rsidP="00DD407D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uprzedzając fakt podpisywania umów o </w:t>
      </w:r>
      <w:r w:rsidR="00F84745" w:rsidRPr="00B02388">
        <w:rPr>
          <w:rFonts w:ascii="Times New Roman" w:hAnsi="Times New Roman" w:cs="Times New Roman"/>
          <w:i/>
        </w:rPr>
        <w:t>powierzenie</w:t>
      </w:r>
      <w:r w:rsidRPr="00B02388">
        <w:rPr>
          <w:rFonts w:ascii="Times New Roman" w:hAnsi="Times New Roman" w:cs="Times New Roman"/>
          <w:i/>
        </w:rPr>
        <w:t xml:space="preserve"> grantów, </w:t>
      </w:r>
      <w:r w:rsidR="00EB0541" w:rsidRPr="00B02388">
        <w:rPr>
          <w:rFonts w:ascii="Times New Roman" w:hAnsi="Times New Roman" w:cs="Times New Roman"/>
          <w:i/>
        </w:rPr>
        <w:t>analizuje możliwości zabezpieczenia dokumentacji wekslowej</w:t>
      </w:r>
      <w:r w:rsidR="00AC4DD1" w:rsidRPr="00B02388">
        <w:rPr>
          <w:rFonts w:ascii="Times New Roman" w:hAnsi="Times New Roman" w:cs="Times New Roman"/>
          <w:i/>
        </w:rPr>
        <w:t xml:space="preserve"> w ramach zasobów własnych</w:t>
      </w:r>
      <w:r w:rsidR="00EB0541" w:rsidRPr="00B02388">
        <w:rPr>
          <w:rFonts w:ascii="Times New Roman" w:hAnsi="Times New Roman" w:cs="Times New Roman"/>
          <w:i/>
        </w:rPr>
        <w:t xml:space="preserve"> LGD</w:t>
      </w:r>
      <w:r w:rsidRPr="00B02388">
        <w:rPr>
          <w:rFonts w:ascii="Times New Roman" w:hAnsi="Times New Roman" w:cs="Times New Roman"/>
          <w:i/>
        </w:rPr>
        <w:t>. Po wcześniejszym uzgodnieniu, w chwili zakończenia podpisywania umów - biuro LGD - zabezpiecza dokumentację wekslową poprzez:</w:t>
      </w:r>
    </w:p>
    <w:p w:rsidR="001373E2" w:rsidRPr="00B02388" w:rsidRDefault="001373E2" w:rsidP="00A56FAB">
      <w:pPr>
        <w:ind w:left="774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420F1E" w:rsidRPr="00B02388">
        <w:rPr>
          <w:rFonts w:ascii="Times New Roman" w:hAnsi="Times New Roman" w:cs="Times New Roman"/>
          <w:i/>
        </w:rPr>
        <w:t>LGD wyznacza miejsce przechowywania dokumentacji wekslowej w swojej siedzibie</w:t>
      </w:r>
      <w:r w:rsidRPr="00B02388">
        <w:rPr>
          <w:rFonts w:ascii="Times New Roman" w:hAnsi="Times New Roman" w:cs="Times New Roman"/>
          <w:i/>
        </w:rPr>
        <w:t xml:space="preserve"> lub innym zabezpieczonym miejscu</w:t>
      </w:r>
      <w:r w:rsidR="00420F1E" w:rsidRPr="00B02388">
        <w:rPr>
          <w:rFonts w:ascii="Times New Roman" w:hAnsi="Times New Roman" w:cs="Times New Roman"/>
          <w:i/>
        </w:rPr>
        <w:t xml:space="preserve">: np. </w:t>
      </w:r>
      <w:r w:rsidRPr="00B02388">
        <w:rPr>
          <w:rFonts w:ascii="Times New Roman" w:hAnsi="Times New Roman" w:cs="Times New Roman"/>
          <w:i/>
        </w:rPr>
        <w:t xml:space="preserve">metalowa szafa </w:t>
      </w:r>
      <w:r w:rsidR="00AC4DD1" w:rsidRPr="00B02388">
        <w:rPr>
          <w:rFonts w:ascii="Times New Roman" w:hAnsi="Times New Roman" w:cs="Times New Roman"/>
          <w:i/>
        </w:rPr>
        <w:t xml:space="preserve">- zamykana - </w:t>
      </w:r>
      <w:r w:rsidRPr="00B02388">
        <w:rPr>
          <w:rFonts w:ascii="Times New Roman" w:hAnsi="Times New Roman" w:cs="Times New Roman"/>
          <w:i/>
        </w:rPr>
        <w:t xml:space="preserve">o ograniczonym dostępie osób trzecich </w:t>
      </w:r>
      <w:r w:rsidR="00AC4DD1" w:rsidRPr="00B02388">
        <w:rPr>
          <w:rFonts w:ascii="Times New Roman" w:hAnsi="Times New Roman" w:cs="Times New Roman"/>
          <w:i/>
        </w:rPr>
        <w:t xml:space="preserve">- </w:t>
      </w:r>
      <w:r w:rsidRPr="00B02388">
        <w:rPr>
          <w:rFonts w:ascii="Times New Roman" w:hAnsi="Times New Roman" w:cs="Times New Roman"/>
          <w:i/>
        </w:rPr>
        <w:t>zlokalizowana w siedzib</w:t>
      </w:r>
      <w:r w:rsidR="00EB0541" w:rsidRPr="00B02388">
        <w:rPr>
          <w:rFonts w:ascii="Times New Roman" w:hAnsi="Times New Roman" w:cs="Times New Roman"/>
          <w:i/>
        </w:rPr>
        <w:t>ie LGD lub innym miejscu - wskazanym przez LGD</w:t>
      </w:r>
      <w:r w:rsidR="00C82410" w:rsidRPr="00B02388">
        <w:rPr>
          <w:rFonts w:ascii="Times New Roman" w:hAnsi="Times New Roman" w:cs="Times New Roman"/>
          <w:i/>
        </w:rPr>
        <w:t xml:space="preserve">. </w:t>
      </w:r>
    </w:p>
    <w:p w:rsidR="00060F5E" w:rsidRPr="00B02388" w:rsidRDefault="006F50C1" w:rsidP="00060F5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</w:t>
      </w:r>
      <w:r w:rsidR="00060F5E" w:rsidRPr="00B02388">
        <w:rPr>
          <w:rFonts w:ascii="Times New Roman" w:hAnsi="Times New Roman" w:cs="Times New Roman"/>
        </w:rPr>
        <w:t>) nota o zakończeniu procedury</w:t>
      </w:r>
      <w:r w:rsidR="00F84745" w:rsidRPr="00B02388">
        <w:rPr>
          <w:rFonts w:ascii="Times New Roman" w:hAnsi="Times New Roman" w:cs="Times New Roman"/>
        </w:rPr>
        <w:t>.</w:t>
      </w:r>
    </w:p>
    <w:p w:rsidR="00AC31FD" w:rsidRPr="00B02388" w:rsidRDefault="002010B8" w:rsidP="00B26994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i/>
        </w:rPr>
        <w:t>Biuro LGD sporządza nota</w:t>
      </w:r>
      <w:r w:rsidR="00060F5E" w:rsidRPr="00B02388">
        <w:rPr>
          <w:rFonts w:ascii="Times New Roman" w:hAnsi="Times New Roman" w:cs="Times New Roman"/>
          <w:i/>
        </w:rPr>
        <w:t>tkę o zabezpieczeniu dokumentacji</w:t>
      </w:r>
      <w:r w:rsidR="005A6763" w:rsidRPr="00B02388">
        <w:rPr>
          <w:rFonts w:ascii="Times New Roman" w:hAnsi="Times New Roman" w:cs="Times New Roman"/>
          <w:i/>
        </w:rPr>
        <w:t xml:space="preserve"> weksli</w:t>
      </w:r>
      <w:r w:rsidRPr="00B02388">
        <w:rPr>
          <w:rFonts w:ascii="Times New Roman" w:hAnsi="Times New Roman" w:cs="Times New Roman"/>
          <w:i/>
        </w:rPr>
        <w:t>, notatkę dołącza do dokumentacji rejestru papierów wartościowych.</w:t>
      </w:r>
    </w:p>
    <w:p w:rsidR="00A469FC" w:rsidRPr="00B02388" w:rsidRDefault="00A469FC" w:rsidP="001B71EA">
      <w:pPr>
        <w:spacing w:line="240" w:lineRule="auto"/>
        <w:jc w:val="both"/>
        <w:rPr>
          <w:rFonts w:ascii="Times New Roman" w:hAnsi="Times New Roman" w:cs="Times New Roman"/>
        </w:rPr>
      </w:pPr>
    </w:p>
    <w:p w:rsidR="00C61A10" w:rsidRPr="00B02388" w:rsidRDefault="005A6763" w:rsidP="001B71E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12</w:t>
      </w:r>
      <w:r w:rsidR="002010B8" w:rsidRPr="00B02388">
        <w:rPr>
          <w:rFonts w:ascii="Times New Roman" w:hAnsi="Times New Roman" w:cs="Times New Roman"/>
        </w:rPr>
        <w:t>.1.5.</w:t>
      </w:r>
      <w:r w:rsidR="002010B8" w:rsidRPr="00B02388">
        <w:rPr>
          <w:rFonts w:ascii="Times New Roman" w:hAnsi="Times New Roman" w:cs="Times New Roman"/>
        </w:rPr>
        <w:tab/>
        <w:t>Diagram</w:t>
      </w:r>
    </w:p>
    <w:p w:rsidR="006F50C1" w:rsidRPr="00B02388" w:rsidRDefault="001B71EA" w:rsidP="006F50C1">
      <w:pPr>
        <w:jc w:val="center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5763040" cy="1622066"/>
            <wp:effectExtent l="76200" t="0" r="28160" b="0"/>
            <wp:docPr id="14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F84745" w:rsidRPr="00B02388" w:rsidRDefault="00F84745" w:rsidP="00AC181D">
      <w:pPr>
        <w:rPr>
          <w:rFonts w:ascii="Times New Roman" w:hAnsi="Times New Roman" w:cs="Times New Roman"/>
          <w:b/>
        </w:rPr>
      </w:pPr>
    </w:p>
    <w:p w:rsidR="00F84745" w:rsidRPr="00B02388" w:rsidRDefault="00F84745" w:rsidP="00AC181D">
      <w:pPr>
        <w:rPr>
          <w:rFonts w:ascii="Times New Roman" w:hAnsi="Times New Roman" w:cs="Times New Roman"/>
          <w:b/>
        </w:rPr>
      </w:pPr>
    </w:p>
    <w:p w:rsidR="00F84745" w:rsidRPr="00B02388" w:rsidRDefault="00F84745" w:rsidP="00AC181D">
      <w:pPr>
        <w:rPr>
          <w:rFonts w:ascii="Times New Roman" w:hAnsi="Times New Roman" w:cs="Times New Roman"/>
          <w:b/>
        </w:rPr>
      </w:pPr>
    </w:p>
    <w:p w:rsidR="00F84745" w:rsidRPr="00B02388" w:rsidRDefault="00F84745" w:rsidP="00AC181D">
      <w:pPr>
        <w:rPr>
          <w:rFonts w:ascii="Times New Roman" w:hAnsi="Times New Roman" w:cs="Times New Roman"/>
          <w:b/>
        </w:rPr>
      </w:pPr>
    </w:p>
    <w:p w:rsidR="00F84745" w:rsidRPr="00B02388" w:rsidRDefault="00F84745" w:rsidP="00AC181D">
      <w:pPr>
        <w:rPr>
          <w:rFonts w:ascii="Times New Roman" w:hAnsi="Times New Roman" w:cs="Times New Roman"/>
          <w:b/>
        </w:rPr>
      </w:pPr>
    </w:p>
    <w:p w:rsidR="00F84745" w:rsidRPr="00B02388" w:rsidRDefault="00F84745" w:rsidP="00AC181D">
      <w:pPr>
        <w:rPr>
          <w:rFonts w:ascii="Times New Roman" w:hAnsi="Times New Roman" w:cs="Times New Roman"/>
          <w:b/>
        </w:rPr>
      </w:pPr>
    </w:p>
    <w:p w:rsidR="00F84745" w:rsidRPr="00B02388" w:rsidRDefault="00F84745" w:rsidP="00AC181D">
      <w:pPr>
        <w:rPr>
          <w:rFonts w:ascii="Times New Roman" w:hAnsi="Times New Roman" w:cs="Times New Roman"/>
          <w:b/>
        </w:rPr>
      </w:pPr>
    </w:p>
    <w:p w:rsidR="00F84745" w:rsidRPr="00B02388" w:rsidRDefault="00F84745" w:rsidP="00AC181D">
      <w:pPr>
        <w:rPr>
          <w:rFonts w:ascii="Times New Roman" w:hAnsi="Times New Roman" w:cs="Times New Roman"/>
          <w:b/>
        </w:rPr>
      </w:pPr>
    </w:p>
    <w:p w:rsidR="00F84745" w:rsidRPr="00B02388" w:rsidRDefault="00F84745" w:rsidP="00AC181D">
      <w:pPr>
        <w:rPr>
          <w:rFonts w:ascii="Times New Roman" w:hAnsi="Times New Roman" w:cs="Times New Roman"/>
          <w:b/>
        </w:rPr>
      </w:pPr>
    </w:p>
    <w:p w:rsidR="00F84745" w:rsidRPr="00B02388" w:rsidRDefault="00F84745" w:rsidP="00AC181D">
      <w:pPr>
        <w:rPr>
          <w:rFonts w:ascii="Times New Roman" w:hAnsi="Times New Roman" w:cs="Times New Roman"/>
          <w:b/>
        </w:rPr>
      </w:pPr>
    </w:p>
    <w:p w:rsidR="00F84745" w:rsidRPr="00B02388" w:rsidRDefault="00F84745" w:rsidP="00AC181D">
      <w:pPr>
        <w:rPr>
          <w:rFonts w:ascii="Times New Roman" w:hAnsi="Times New Roman" w:cs="Times New Roman"/>
          <w:b/>
        </w:rPr>
      </w:pPr>
    </w:p>
    <w:p w:rsidR="00F84745" w:rsidRPr="00B02388" w:rsidRDefault="00F84745" w:rsidP="00AC181D">
      <w:pPr>
        <w:rPr>
          <w:rFonts w:ascii="Times New Roman" w:hAnsi="Times New Roman" w:cs="Times New Roman"/>
          <w:b/>
        </w:rPr>
      </w:pPr>
    </w:p>
    <w:p w:rsidR="00F84745" w:rsidRPr="00B02388" w:rsidRDefault="00F84745" w:rsidP="00AC181D">
      <w:pPr>
        <w:rPr>
          <w:rFonts w:ascii="Times New Roman" w:hAnsi="Times New Roman" w:cs="Times New Roman"/>
          <w:b/>
        </w:rPr>
      </w:pPr>
    </w:p>
    <w:p w:rsidR="0000152A" w:rsidRDefault="0000152A" w:rsidP="00AC181D">
      <w:pPr>
        <w:rPr>
          <w:rFonts w:ascii="Times New Roman" w:hAnsi="Times New Roman" w:cs="Times New Roman"/>
          <w:b/>
        </w:rPr>
      </w:pPr>
    </w:p>
    <w:p w:rsidR="00D10380" w:rsidRPr="00B02388" w:rsidRDefault="005A6763" w:rsidP="00AC181D">
      <w:pPr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13</w:t>
      </w:r>
      <w:r w:rsidR="002010B8" w:rsidRPr="00B02388">
        <w:rPr>
          <w:rFonts w:ascii="Times New Roman" w:hAnsi="Times New Roman" w:cs="Times New Roman"/>
          <w:b/>
        </w:rPr>
        <w:t>.</w:t>
      </w:r>
    </w:p>
    <w:p w:rsidR="003F39A6" w:rsidRPr="00B02388" w:rsidRDefault="005A6763" w:rsidP="003F39A6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13</w:t>
      </w:r>
      <w:r w:rsidR="002010B8" w:rsidRPr="00B02388">
        <w:rPr>
          <w:rFonts w:ascii="Times New Roman" w:hAnsi="Times New Roman" w:cs="Times New Roman"/>
        </w:rPr>
        <w:t>.1.</w:t>
      </w:r>
      <w:r w:rsidR="003F39A6" w:rsidRPr="00B02388">
        <w:rPr>
          <w:rFonts w:ascii="Times New Roman" w:hAnsi="Times New Roman" w:cs="Times New Roman"/>
        </w:rPr>
        <w:tab/>
        <w:t>Nazwa procedury</w:t>
      </w:r>
      <w:r w:rsidR="00F84745" w:rsidRPr="00B02388">
        <w:rPr>
          <w:rFonts w:ascii="Times New Roman" w:hAnsi="Times New Roman" w:cs="Times New Roman"/>
        </w:rPr>
        <w:t>.</w:t>
      </w:r>
    </w:p>
    <w:p w:rsidR="00AC31FD" w:rsidRPr="00B02388" w:rsidRDefault="00AC31FD" w:rsidP="003F39A6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Aneks do umowy</w:t>
      </w:r>
      <w:r w:rsidR="00F84745" w:rsidRPr="00B02388">
        <w:rPr>
          <w:rFonts w:ascii="Times New Roman" w:hAnsi="Times New Roman" w:cs="Times New Roman"/>
          <w:b/>
        </w:rPr>
        <w:t xml:space="preserve"> o powierzenie grantu.</w:t>
      </w:r>
    </w:p>
    <w:p w:rsidR="003F39A6" w:rsidRPr="00B02388" w:rsidRDefault="003F39A6" w:rsidP="003F39A6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</w:t>
      </w:r>
      <w:r w:rsidR="005A6763" w:rsidRPr="00B02388">
        <w:rPr>
          <w:rFonts w:ascii="Times New Roman" w:hAnsi="Times New Roman" w:cs="Times New Roman"/>
        </w:rPr>
        <w:t>3</w:t>
      </w:r>
      <w:r w:rsidRPr="00B02388">
        <w:rPr>
          <w:rFonts w:ascii="Times New Roman" w:hAnsi="Times New Roman" w:cs="Times New Roman"/>
        </w:rPr>
        <w:t>.1.1.</w:t>
      </w:r>
      <w:r w:rsidRPr="00B02388">
        <w:rPr>
          <w:rFonts w:ascii="Times New Roman" w:hAnsi="Times New Roman" w:cs="Times New Roman"/>
        </w:rPr>
        <w:tab/>
        <w:t>Przedmiot procedury</w:t>
      </w:r>
      <w:r w:rsidR="00F84745" w:rsidRPr="00B02388">
        <w:rPr>
          <w:rFonts w:ascii="Times New Roman" w:hAnsi="Times New Roman" w:cs="Times New Roman"/>
        </w:rPr>
        <w:t>.</w:t>
      </w:r>
    </w:p>
    <w:p w:rsidR="003F39A6" w:rsidRPr="00B02388" w:rsidRDefault="003F39A6" w:rsidP="003F39A6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Proce</w:t>
      </w:r>
      <w:r w:rsidR="006F50C1" w:rsidRPr="00B02388">
        <w:rPr>
          <w:rFonts w:ascii="Times New Roman" w:hAnsi="Times New Roman" w:cs="Times New Roman"/>
        </w:rPr>
        <w:t>dura przewidziana do podpisania aneks</w:t>
      </w:r>
      <w:r w:rsidR="00F84745" w:rsidRPr="00B02388">
        <w:rPr>
          <w:rFonts w:ascii="Times New Roman" w:hAnsi="Times New Roman" w:cs="Times New Roman"/>
        </w:rPr>
        <w:t>u do umowy o powierzenie grantu.</w:t>
      </w:r>
    </w:p>
    <w:p w:rsidR="003F39A6" w:rsidRPr="00B02388" w:rsidRDefault="003F39A6" w:rsidP="003F39A6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</w:t>
      </w:r>
      <w:r w:rsidR="005A6763" w:rsidRPr="00B02388">
        <w:rPr>
          <w:rFonts w:ascii="Times New Roman" w:hAnsi="Times New Roman" w:cs="Times New Roman"/>
        </w:rPr>
        <w:t>3</w:t>
      </w:r>
      <w:r w:rsidRPr="00B02388">
        <w:rPr>
          <w:rFonts w:ascii="Times New Roman" w:hAnsi="Times New Roman" w:cs="Times New Roman"/>
        </w:rPr>
        <w:t>.1.2.</w:t>
      </w:r>
      <w:r w:rsidRPr="00B02388">
        <w:rPr>
          <w:rFonts w:ascii="Times New Roman" w:hAnsi="Times New Roman" w:cs="Times New Roman"/>
        </w:rPr>
        <w:tab/>
        <w:t>Obszar procedury</w:t>
      </w:r>
      <w:r w:rsidR="00F84745" w:rsidRPr="00B02388">
        <w:rPr>
          <w:rFonts w:ascii="Times New Roman" w:hAnsi="Times New Roman" w:cs="Times New Roman"/>
        </w:rPr>
        <w:t>.</w:t>
      </w:r>
    </w:p>
    <w:p w:rsidR="003F39A6" w:rsidRPr="00B02388" w:rsidRDefault="003F39A6" w:rsidP="003F39A6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przeznaczona jest dla LGD - </w:t>
      </w:r>
      <w:r w:rsidR="006F50C1" w:rsidRPr="00B02388">
        <w:rPr>
          <w:rFonts w:ascii="Times New Roman" w:hAnsi="Times New Roman" w:cs="Times New Roman"/>
        </w:rPr>
        <w:t xml:space="preserve">które przyjęło wniosek </w:t>
      </w:r>
      <w:proofErr w:type="spellStart"/>
      <w:r w:rsidR="006F50C1" w:rsidRPr="00B02388">
        <w:rPr>
          <w:rFonts w:ascii="Times New Roman" w:hAnsi="Times New Roman" w:cs="Times New Roman"/>
        </w:rPr>
        <w:t>grantobiorcy</w:t>
      </w:r>
      <w:proofErr w:type="spellEnd"/>
      <w:r w:rsidR="006F50C1" w:rsidRPr="00B02388">
        <w:rPr>
          <w:rFonts w:ascii="Times New Roman" w:hAnsi="Times New Roman" w:cs="Times New Roman"/>
        </w:rPr>
        <w:t xml:space="preserve"> o przygotowanie aneksu</w:t>
      </w:r>
      <w:r w:rsidR="00F84745" w:rsidRPr="00B02388">
        <w:rPr>
          <w:rFonts w:ascii="Times New Roman" w:hAnsi="Times New Roman" w:cs="Times New Roman"/>
        </w:rPr>
        <w:t>.</w:t>
      </w:r>
    </w:p>
    <w:p w:rsidR="003F39A6" w:rsidRPr="00B02388" w:rsidRDefault="003F39A6" w:rsidP="003F39A6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</w:t>
      </w:r>
      <w:r w:rsidR="005A6763" w:rsidRPr="00B02388">
        <w:rPr>
          <w:rFonts w:ascii="Times New Roman" w:hAnsi="Times New Roman" w:cs="Times New Roman"/>
        </w:rPr>
        <w:t>3</w:t>
      </w:r>
      <w:r w:rsidRPr="00B02388">
        <w:rPr>
          <w:rFonts w:ascii="Times New Roman" w:hAnsi="Times New Roman" w:cs="Times New Roman"/>
        </w:rPr>
        <w:t>.1.3.</w:t>
      </w:r>
      <w:r w:rsidRPr="00B02388">
        <w:rPr>
          <w:rFonts w:ascii="Times New Roman" w:hAnsi="Times New Roman" w:cs="Times New Roman"/>
        </w:rPr>
        <w:tab/>
        <w:t>Funkcja procedury</w:t>
      </w:r>
      <w:r w:rsidR="00F84745" w:rsidRPr="00B02388">
        <w:rPr>
          <w:rFonts w:ascii="Times New Roman" w:hAnsi="Times New Roman" w:cs="Times New Roman"/>
        </w:rPr>
        <w:t>.</w:t>
      </w:r>
    </w:p>
    <w:p w:rsidR="006F50C1" w:rsidRPr="00B02388" w:rsidRDefault="003F39A6" w:rsidP="003F39A6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</w:t>
      </w:r>
      <w:r w:rsidR="006F50C1" w:rsidRPr="00B02388">
        <w:rPr>
          <w:rFonts w:ascii="Times New Roman" w:hAnsi="Times New Roman" w:cs="Times New Roman"/>
        </w:rPr>
        <w:t>przygotowywania aneksu do umowy</w:t>
      </w:r>
      <w:r w:rsidR="000774AA" w:rsidRPr="00B02388">
        <w:rPr>
          <w:rFonts w:ascii="Times New Roman" w:hAnsi="Times New Roman" w:cs="Times New Roman"/>
        </w:rPr>
        <w:t xml:space="preserve"> o powierzenie grantu</w:t>
      </w:r>
      <w:r w:rsidR="00F84745" w:rsidRPr="00B02388">
        <w:rPr>
          <w:rFonts w:ascii="Times New Roman" w:hAnsi="Times New Roman" w:cs="Times New Roman"/>
        </w:rPr>
        <w:t>.</w:t>
      </w:r>
    </w:p>
    <w:p w:rsidR="003F39A6" w:rsidRPr="00B02388" w:rsidRDefault="003F39A6" w:rsidP="003F39A6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</w:t>
      </w:r>
      <w:r w:rsidR="005A6763" w:rsidRPr="00B02388">
        <w:rPr>
          <w:rFonts w:ascii="Times New Roman" w:hAnsi="Times New Roman" w:cs="Times New Roman"/>
        </w:rPr>
        <w:t>3</w:t>
      </w:r>
      <w:r w:rsidRPr="00B02388">
        <w:rPr>
          <w:rFonts w:ascii="Times New Roman" w:hAnsi="Times New Roman" w:cs="Times New Roman"/>
        </w:rPr>
        <w:t>.1.4.</w:t>
      </w:r>
      <w:r w:rsidRPr="00B02388">
        <w:rPr>
          <w:rFonts w:ascii="Times New Roman" w:hAnsi="Times New Roman" w:cs="Times New Roman"/>
        </w:rPr>
        <w:tab/>
        <w:t>Przebieg procesu</w:t>
      </w:r>
      <w:r w:rsidR="00F84745" w:rsidRPr="00B02388">
        <w:rPr>
          <w:rFonts w:ascii="Times New Roman" w:hAnsi="Times New Roman" w:cs="Times New Roman"/>
        </w:rPr>
        <w:t>.</w:t>
      </w:r>
    </w:p>
    <w:p w:rsidR="0013130C" w:rsidRPr="00B02388" w:rsidRDefault="006F50C1" w:rsidP="006F50C1">
      <w:pPr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 przypadku zaistnienia zdarzeń mających wpływ na realizację </w:t>
      </w:r>
      <w:r w:rsidR="000774AA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</w:t>
      </w:r>
      <w:r w:rsidR="00AE0139" w:rsidRPr="00B02388">
        <w:rPr>
          <w:rFonts w:ascii="Times New Roman" w:hAnsi="Times New Roman" w:cs="Times New Roman"/>
          <w:i/>
        </w:rPr>
        <w:t>zobowiązany</w:t>
      </w:r>
      <w:r w:rsidRPr="00B02388">
        <w:rPr>
          <w:rFonts w:ascii="Times New Roman" w:hAnsi="Times New Roman" w:cs="Times New Roman"/>
          <w:i/>
        </w:rPr>
        <w:t xml:space="preserve"> </w:t>
      </w:r>
      <w:r w:rsidR="00AE0139" w:rsidRPr="00B02388">
        <w:rPr>
          <w:rFonts w:ascii="Times New Roman" w:hAnsi="Times New Roman" w:cs="Times New Roman"/>
          <w:i/>
        </w:rPr>
        <w:t xml:space="preserve">jest </w:t>
      </w:r>
      <w:r w:rsidRPr="00B02388">
        <w:rPr>
          <w:rFonts w:ascii="Times New Roman" w:hAnsi="Times New Roman" w:cs="Times New Roman"/>
          <w:i/>
        </w:rPr>
        <w:t xml:space="preserve">bezzwłocznie skonsultować fakt z biurem LGD. LGD analizuje czy dalsza realizacja </w:t>
      </w:r>
      <w:r w:rsidR="000774AA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jest możliwa, czy możliwe jest osiągnięcie zakładanych wskaźników realizacji. Po dokonanej analizie podejmuje decyzję, czy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powinien zgłosić zaistnienie faktu - mającego wpływ na realizację </w:t>
      </w:r>
      <w:r w:rsidR="000774AA" w:rsidRPr="00B02388">
        <w:rPr>
          <w:rFonts w:ascii="Times New Roman" w:hAnsi="Times New Roman" w:cs="Times New Roman"/>
          <w:i/>
        </w:rPr>
        <w:t>umowy</w:t>
      </w:r>
      <w:r w:rsidRPr="00B02388">
        <w:rPr>
          <w:rFonts w:ascii="Times New Roman" w:hAnsi="Times New Roman" w:cs="Times New Roman"/>
          <w:i/>
        </w:rPr>
        <w:t xml:space="preserve"> - w formie pisemnej (jako informację) czy wystąpić do LGD z wnioskiem o aneks</w:t>
      </w:r>
      <w:r w:rsidR="0013130C" w:rsidRPr="00B02388">
        <w:rPr>
          <w:rFonts w:ascii="Times New Roman" w:hAnsi="Times New Roman" w:cs="Times New Roman"/>
          <w:i/>
        </w:rPr>
        <w:t xml:space="preserve"> do umowy o powierzenie grantu.</w:t>
      </w:r>
    </w:p>
    <w:p w:rsidR="006F50C1" w:rsidRPr="00B02388" w:rsidRDefault="006F50C1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pierwszym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składa pisemną informację o zaistniałych sytuacjach i uzasadnia / wyjaśnia czy ma to wpływ na realizację umowy</w:t>
      </w:r>
      <w:r w:rsidR="0013130C" w:rsidRPr="00B02388">
        <w:rPr>
          <w:rFonts w:ascii="Times New Roman" w:hAnsi="Times New Roman" w:cs="Times New Roman"/>
          <w:i/>
        </w:rPr>
        <w:t xml:space="preserve"> o powierzenie grantu</w:t>
      </w:r>
      <w:r w:rsidRPr="00B02388">
        <w:rPr>
          <w:rFonts w:ascii="Times New Roman" w:hAnsi="Times New Roman" w:cs="Times New Roman"/>
          <w:i/>
        </w:rPr>
        <w:t xml:space="preserve">. </w:t>
      </w:r>
      <w:r w:rsidR="00331D08" w:rsidRPr="00B02388">
        <w:rPr>
          <w:rFonts w:ascii="Times New Roman" w:hAnsi="Times New Roman" w:cs="Times New Roman"/>
          <w:i/>
        </w:rPr>
        <w:t xml:space="preserve">Sytuacje mogą dotyczyć np. przesunięć realizacji poszczególnych zadań </w:t>
      </w:r>
      <w:r w:rsidR="0013130C" w:rsidRPr="00B02388">
        <w:rPr>
          <w:rFonts w:ascii="Times New Roman" w:hAnsi="Times New Roman" w:cs="Times New Roman"/>
          <w:i/>
        </w:rPr>
        <w:t xml:space="preserve">(w ramach umowy) </w:t>
      </w:r>
      <w:r w:rsidR="00331D08" w:rsidRPr="00B02388">
        <w:rPr>
          <w:rFonts w:ascii="Times New Roman" w:hAnsi="Times New Roman" w:cs="Times New Roman"/>
          <w:i/>
        </w:rPr>
        <w:t>w czasie - bez wpływu na termin ostatecz</w:t>
      </w:r>
      <w:r w:rsidR="00C845E6" w:rsidRPr="00B02388">
        <w:rPr>
          <w:rFonts w:ascii="Times New Roman" w:hAnsi="Times New Roman" w:cs="Times New Roman"/>
          <w:i/>
        </w:rPr>
        <w:t xml:space="preserve">ny zakończenia przedsięwzięcia. 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drugim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składa pisemny wniosek (prośbę) o przygotowanie aneksu</w:t>
      </w:r>
      <w:r w:rsidR="0013130C" w:rsidRPr="00B02388">
        <w:rPr>
          <w:rFonts w:ascii="Times New Roman" w:hAnsi="Times New Roman" w:cs="Times New Roman"/>
          <w:i/>
        </w:rPr>
        <w:t xml:space="preserve"> do umowy o powierzenie grantu</w:t>
      </w:r>
      <w:r w:rsidRPr="00B02388">
        <w:rPr>
          <w:rFonts w:ascii="Times New Roman" w:hAnsi="Times New Roman" w:cs="Times New Roman"/>
          <w:i/>
        </w:rPr>
        <w:t xml:space="preserve"> - opisując zaistniałą sytuację i uzasadnia / wyjaśnia czy ma to wpływ na realizację umowy. LGD ponownie analizuje czy dalsza realizacja </w:t>
      </w:r>
      <w:r w:rsidR="0013130C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jest możliwa, czy możliwe jest osiągnięcie zakładanych wskaźników realizacji. Jeśli dalsza realizacja jest możliwa, LGD wyraża zgodę na podpisanie aneksu do </w:t>
      </w:r>
      <w:r w:rsidR="00890605" w:rsidRPr="00B02388">
        <w:rPr>
          <w:rFonts w:ascii="Times New Roman" w:hAnsi="Times New Roman" w:cs="Times New Roman"/>
          <w:i/>
        </w:rPr>
        <w:t>umowy i wdraża procedurę "aneks</w:t>
      </w:r>
      <w:r w:rsidRPr="00B02388">
        <w:rPr>
          <w:rFonts w:ascii="Times New Roman" w:hAnsi="Times New Roman" w:cs="Times New Roman"/>
          <w:i/>
        </w:rPr>
        <w:t xml:space="preserve"> do umowy</w:t>
      </w:r>
      <w:r w:rsidR="0013130C" w:rsidRPr="00B02388">
        <w:rPr>
          <w:rFonts w:ascii="Times New Roman" w:hAnsi="Times New Roman" w:cs="Times New Roman"/>
          <w:i/>
        </w:rPr>
        <w:t xml:space="preserve"> o powierzenie grantu</w:t>
      </w:r>
      <w:r w:rsidRPr="00B02388">
        <w:rPr>
          <w:rFonts w:ascii="Times New Roman" w:hAnsi="Times New Roman" w:cs="Times New Roman"/>
          <w:i/>
        </w:rPr>
        <w:t>".</w:t>
      </w:r>
    </w:p>
    <w:p w:rsidR="00614277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Przygotowanie i podpisanie aneksu do umowy możliwe jest w każdej sytuacji, w każdym przypadku - o ile nie powoduje to zmiany przedmiotu i celu projektu oraz realizacji zaplanowanych wskaźników.</w:t>
      </w:r>
    </w:p>
    <w:p w:rsidR="00B85ADB" w:rsidRPr="00B02388" w:rsidRDefault="00614277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Osobnym przypadkiem jest stwierdzenie przez LGD (w czasie kontroli, monitoringu) uchybień w realizacji umowy. Wówczas może mieć zastosowanie sytuacja w której LGD przygotowuje aneks do umowy i wzywa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do podpisu – pod rygorem rozwiązania umowy. </w:t>
      </w:r>
      <w:r w:rsidR="00B85ADB" w:rsidRPr="00B02388">
        <w:rPr>
          <w:rFonts w:ascii="Times New Roman" w:hAnsi="Times New Roman" w:cs="Times New Roman"/>
          <w:i/>
        </w:rPr>
        <w:t xml:space="preserve"> </w:t>
      </w:r>
    </w:p>
    <w:p w:rsidR="00F1572C" w:rsidRPr="00B02388" w:rsidRDefault="00F1572C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Innym przypadkiem konieczności zawarcia aneksu, jest sytuacja w której: w ciągu trwania umowy o powierzenie grantu – zmieniają się w sposób niezależny od LGD przepisy prawa, rozporządzenia, itp. zasady powierzania grantów przez LGD. Wówczas podpisanie aneksu do umowy o powierzenie grantu z </w:t>
      </w:r>
      <w:proofErr w:type="spellStart"/>
      <w:r w:rsidRPr="00B02388">
        <w:rPr>
          <w:rFonts w:ascii="Times New Roman" w:hAnsi="Times New Roman" w:cs="Times New Roman"/>
          <w:i/>
        </w:rPr>
        <w:t>grantobiorcą</w:t>
      </w:r>
      <w:proofErr w:type="spellEnd"/>
      <w:r w:rsidRPr="00B02388">
        <w:rPr>
          <w:rFonts w:ascii="Times New Roman" w:hAnsi="Times New Roman" w:cs="Times New Roman"/>
          <w:i/>
        </w:rPr>
        <w:t xml:space="preserve"> jest obligatoryjny.   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konsultacja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 z LGD</w:t>
      </w:r>
      <w:r w:rsidR="00F84745" w:rsidRPr="00B02388">
        <w:rPr>
          <w:rFonts w:ascii="Times New Roman" w:hAnsi="Times New Roman" w:cs="Times New Roman"/>
        </w:rPr>
        <w:t>,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rzetelnie opisuje zaistniałą sytuację, przedstawia zaistniałe fakty, przedstawia swoją wersję dalszego postępowania.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wstępna decyzja LGD</w:t>
      </w:r>
      <w:r w:rsidR="00F84745" w:rsidRPr="00B02388">
        <w:rPr>
          <w:rFonts w:ascii="Times New Roman" w:hAnsi="Times New Roman" w:cs="Times New Roman"/>
        </w:rPr>
        <w:t>,</w:t>
      </w:r>
      <w:r w:rsidRPr="00B02388">
        <w:rPr>
          <w:rFonts w:ascii="Times New Roman" w:hAnsi="Times New Roman" w:cs="Times New Roman"/>
        </w:rPr>
        <w:t xml:space="preserve"> 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LGD po przeanalizowaniu sytuacji podejmuje decyzję czy wystarczy pisemna informacja o zaistniałych zdarzeniach lub czy potrzebne jest podpisanie aneksu do umowy</w:t>
      </w:r>
      <w:r w:rsidR="0013130C" w:rsidRPr="00B02388">
        <w:rPr>
          <w:rFonts w:ascii="Times New Roman" w:hAnsi="Times New Roman" w:cs="Times New Roman"/>
          <w:i/>
        </w:rPr>
        <w:t xml:space="preserve"> o powierzenie grantu</w:t>
      </w:r>
      <w:r w:rsidRPr="00B02388">
        <w:rPr>
          <w:rFonts w:ascii="Times New Roman" w:hAnsi="Times New Roman" w:cs="Times New Roman"/>
          <w:i/>
        </w:rPr>
        <w:t>.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wpływ pisma do LGD lub wpływ wniosku o przygotowanie aneksu</w:t>
      </w:r>
      <w:r w:rsidR="00F84745" w:rsidRPr="00B02388">
        <w:rPr>
          <w:rFonts w:ascii="Times New Roman" w:hAnsi="Times New Roman" w:cs="Times New Roman"/>
        </w:rPr>
        <w:t>,</w:t>
      </w:r>
    </w:p>
    <w:p w:rsidR="00B85ADB" w:rsidRPr="00B02388" w:rsidRDefault="00AE0139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zależności od podjętej decyzji wstępnej </w:t>
      </w:r>
      <w:r w:rsidR="00B85ADB" w:rsidRPr="00B02388">
        <w:rPr>
          <w:rFonts w:ascii="Times New Roman" w:hAnsi="Times New Roman" w:cs="Times New Roman"/>
          <w:i/>
        </w:rPr>
        <w:t xml:space="preserve">przez LGD </w:t>
      </w:r>
      <w:r w:rsidRPr="00B02388">
        <w:rPr>
          <w:rFonts w:ascii="Times New Roman" w:hAnsi="Times New Roman" w:cs="Times New Roman"/>
          <w:i/>
        </w:rPr>
        <w:t xml:space="preserve">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="00B85ADB" w:rsidRPr="00B02388">
        <w:rPr>
          <w:rFonts w:ascii="Times New Roman" w:hAnsi="Times New Roman" w:cs="Times New Roman"/>
          <w:i/>
        </w:rPr>
        <w:t xml:space="preserve"> składa odpowiednie pismo. LGD przyjmuje i potwierdza wpływ według standardów z poprzednich procedur. </w:t>
      </w:r>
    </w:p>
    <w:p w:rsidR="00AE0139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jest to pismo informacyjne - biuro LGD dołącza dokument do prowadzonej dokumentacji danego grantu. </w:t>
      </w:r>
    </w:p>
    <w:p w:rsidR="00B85ADB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Jeżeli jest to wniosek o przygotowanie aneksu - biuro LGD analizuje zaistniałą sytuację i jeżeli wnioskowana zmiana nie powoduje zmiany przedmiotu i celu umowy, wskaźników - przygotowuje projekt aneksu.</w:t>
      </w:r>
    </w:p>
    <w:p w:rsidR="00B85ADB" w:rsidRPr="00B02388" w:rsidRDefault="00B85ADB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d) przygotowanie projektu aneksu do umowy</w:t>
      </w:r>
      <w:r w:rsidR="00F84745" w:rsidRPr="00B02388">
        <w:rPr>
          <w:rFonts w:ascii="Times New Roman" w:hAnsi="Times New Roman" w:cs="Times New Roman"/>
        </w:rPr>
        <w:t>,</w:t>
      </w:r>
    </w:p>
    <w:p w:rsidR="00B85ADB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przygotowuje odpowiednie pismo z informacją do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oraz przygotowuje odpowiednie zapisy dotyczące zmian w aneksie do umowy. </w:t>
      </w:r>
    </w:p>
    <w:p w:rsidR="00B85ADB" w:rsidRPr="00B02388" w:rsidRDefault="00B85ADB" w:rsidP="00B85ADB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e) zaproszenie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 do podpisania aneksu</w:t>
      </w:r>
      <w:r w:rsidR="00F84745" w:rsidRPr="00B02388">
        <w:rPr>
          <w:rFonts w:ascii="Times New Roman" w:hAnsi="Times New Roman" w:cs="Times New Roman"/>
        </w:rPr>
        <w:t>,</w:t>
      </w:r>
    </w:p>
    <w:p w:rsidR="00B85ADB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Biuro LGD wysyła drogą elektroniczną (standardy korespondencji przyjęte wcześniej)</w:t>
      </w:r>
      <w:r w:rsidR="0022171A" w:rsidRPr="00B02388">
        <w:rPr>
          <w:rFonts w:ascii="Times New Roman" w:hAnsi="Times New Roman" w:cs="Times New Roman"/>
          <w:i/>
        </w:rPr>
        <w:t xml:space="preserve"> oraz informuje telefonicznie </w:t>
      </w:r>
      <w:proofErr w:type="spellStart"/>
      <w:r w:rsidR="0022171A" w:rsidRPr="00B02388">
        <w:rPr>
          <w:rFonts w:ascii="Times New Roman" w:hAnsi="Times New Roman" w:cs="Times New Roman"/>
          <w:i/>
        </w:rPr>
        <w:t>grantobiorcę</w:t>
      </w:r>
      <w:proofErr w:type="spellEnd"/>
      <w:r w:rsidR="0022171A" w:rsidRPr="00B02388">
        <w:rPr>
          <w:rFonts w:ascii="Times New Roman" w:hAnsi="Times New Roman" w:cs="Times New Roman"/>
          <w:i/>
        </w:rPr>
        <w:t xml:space="preserve"> o możliwości podpisania aneksu do umowy</w:t>
      </w:r>
      <w:r w:rsidR="005E499B" w:rsidRPr="00B02388">
        <w:rPr>
          <w:rFonts w:ascii="Times New Roman" w:hAnsi="Times New Roman" w:cs="Times New Roman"/>
          <w:i/>
        </w:rPr>
        <w:t xml:space="preserve"> - konsultując jednocześnie możliwy termin do podpisania aneksu</w:t>
      </w:r>
      <w:r w:rsidR="0022171A" w:rsidRPr="00B02388">
        <w:rPr>
          <w:rFonts w:ascii="Times New Roman" w:hAnsi="Times New Roman" w:cs="Times New Roman"/>
          <w:i/>
        </w:rPr>
        <w:t xml:space="preserve">. W wysyłanym do </w:t>
      </w:r>
      <w:proofErr w:type="spellStart"/>
      <w:r w:rsidR="0022171A" w:rsidRPr="00B02388">
        <w:rPr>
          <w:rFonts w:ascii="Times New Roman" w:hAnsi="Times New Roman" w:cs="Times New Roman"/>
          <w:i/>
        </w:rPr>
        <w:t>grantobiorcy</w:t>
      </w:r>
      <w:proofErr w:type="spellEnd"/>
      <w:r w:rsidR="0022171A" w:rsidRPr="00B02388">
        <w:rPr>
          <w:rFonts w:ascii="Times New Roman" w:hAnsi="Times New Roman" w:cs="Times New Roman"/>
          <w:i/>
        </w:rPr>
        <w:t xml:space="preserve"> piśmie, LGD informuje o </w:t>
      </w:r>
      <w:r w:rsidR="005E499B" w:rsidRPr="00B02388">
        <w:rPr>
          <w:rFonts w:ascii="Times New Roman" w:hAnsi="Times New Roman" w:cs="Times New Roman"/>
          <w:i/>
        </w:rPr>
        <w:t xml:space="preserve">ustalonym </w:t>
      </w:r>
      <w:r w:rsidR="0022171A" w:rsidRPr="00B02388">
        <w:rPr>
          <w:rFonts w:ascii="Times New Roman" w:hAnsi="Times New Roman" w:cs="Times New Roman"/>
          <w:i/>
        </w:rPr>
        <w:t xml:space="preserve">terminie, miejscu oraz o możliwości odstąpienia od podpisania aneksu do umowy (jeśli </w:t>
      </w:r>
      <w:proofErr w:type="spellStart"/>
      <w:r w:rsidR="0022171A" w:rsidRPr="00B02388">
        <w:rPr>
          <w:rFonts w:ascii="Times New Roman" w:hAnsi="Times New Roman" w:cs="Times New Roman"/>
          <w:i/>
        </w:rPr>
        <w:t>grantobiorca</w:t>
      </w:r>
      <w:proofErr w:type="spellEnd"/>
      <w:r w:rsidR="0022171A" w:rsidRPr="00B02388">
        <w:rPr>
          <w:rFonts w:ascii="Times New Roman" w:hAnsi="Times New Roman" w:cs="Times New Roman"/>
          <w:i/>
        </w:rPr>
        <w:t xml:space="preserve"> nie podpisze aneksu do umowy - stosuje się procedurę 21). Wysyłając pismo, LGD dołącza do pisma projekt aneksu. </w:t>
      </w:r>
    </w:p>
    <w:p w:rsidR="00B85ADB" w:rsidRPr="00B02388" w:rsidRDefault="0022171A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</w:t>
      </w:r>
      <w:r w:rsidR="00B85ADB" w:rsidRPr="00B02388">
        <w:rPr>
          <w:rFonts w:ascii="Times New Roman" w:hAnsi="Times New Roman" w:cs="Times New Roman"/>
        </w:rPr>
        <w:t>) podpisanie aneksu przez uprawnionych przedstawicieli LGD</w:t>
      </w:r>
      <w:r w:rsidR="00F84745" w:rsidRPr="00B02388">
        <w:rPr>
          <w:rFonts w:ascii="Times New Roman" w:hAnsi="Times New Roman" w:cs="Times New Roman"/>
        </w:rPr>
        <w:t>,</w:t>
      </w:r>
    </w:p>
    <w:p w:rsidR="00B85ADB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Osoby upoważnione do reprezentowania LGD (zgodnie z wpisem do KRS) podpisują </w:t>
      </w:r>
      <w:r w:rsidR="0022171A" w:rsidRPr="00B02388">
        <w:rPr>
          <w:rFonts w:ascii="Times New Roman" w:hAnsi="Times New Roman" w:cs="Times New Roman"/>
          <w:i/>
        </w:rPr>
        <w:t>przygotowany aneks do umowy.</w:t>
      </w:r>
    </w:p>
    <w:p w:rsidR="0022171A" w:rsidRPr="00B02388" w:rsidRDefault="0022171A" w:rsidP="0022171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g) podpisanie aneksu przez uprawnionych przedstawicieli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="00F84745" w:rsidRPr="00B02388">
        <w:rPr>
          <w:rFonts w:ascii="Times New Roman" w:hAnsi="Times New Roman" w:cs="Times New Roman"/>
        </w:rPr>
        <w:t>,</w:t>
      </w:r>
    </w:p>
    <w:p w:rsidR="0022171A" w:rsidRPr="00B02388" w:rsidRDefault="0022171A" w:rsidP="0022171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obecności upoważnionego pracownika LGD, we wskazanym miejscu i czasie - upoważniony przedstawiciel lub upoważnieni przedstawiciele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(reprezentacja zgodna z wnioskiem o powierzenie grantu, umową o powierzenie grantu - jeśli nie uległa zmianie) dokonują podpisania aneksu do umowy.</w:t>
      </w:r>
    </w:p>
    <w:p w:rsidR="005E499B" w:rsidRPr="00B02388" w:rsidRDefault="0022171A" w:rsidP="0022171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dany przedstawiciel posiada imienną pieczęć, dopuszcza się podpis nieczytelny, jeżeli nie posiada pieczęci zobowiązany jest do podpisania umowy z sposób czytelny. Dodatkowo przestawiana jest pieczęć organizacji / podmiotu,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.</w:t>
      </w:r>
    </w:p>
    <w:p w:rsidR="0022171A" w:rsidRPr="00B02388" w:rsidRDefault="0022171A" w:rsidP="0022171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h)</w:t>
      </w:r>
      <w:r w:rsidR="0049078C" w:rsidRPr="00B02388">
        <w:rPr>
          <w:rFonts w:ascii="Times New Roman" w:hAnsi="Times New Roman" w:cs="Times New Roman"/>
        </w:rPr>
        <w:t xml:space="preserve"> przekazanie aneksu umowy </w:t>
      </w:r>
      <w:proofErr w:type="spellStart"/>
      <w:r w:rsidR="0049078C" w:rsidRPr="00B02388">
        <w:rPr>
          <w:rFonts w:ascii="Times New Roman" w:hAnsi="Times New Roman" w:cs="Times New Roman"/>
        </w:rPr>
        <w:t>grantobiorcy</w:t>
      </w:r>
      <w:proofErr w:type="spellEnd"/>
      <w:r w:rsidR="0049078C" w:rsidRPr="00B02388">
        <w:rPr>
          <w:rFonts w:ascii="Times New Roman" w:hAnsi="Times New Roman" w:cs="Times New Roman"/>
        </w:rPr>
        <w:t xml:space="preserve"> i archiwizacja</w:t>
      </w:r>
      <w:r w:rsidR="00F84745" w:rsidRPr="00B02388">
        <w:rPr>
          <w:rFonts w:ascii="Times New Roman" w:hAnsi="Times New Roman" w:cs="Times New Roman"/>
        </w:rPr>
        <w:t>,</w:t>
      </w:r>
    </w:p>
    <w:p w:rsidR="0049078C" w:rsidRPr="00B02388" w:rsidRDefault="0049078C" w:rsidP="0022171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Niezwłocznie po podpisaniu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aneksu do umowy - jest ona przekazywana obecnemu przeds</w:t>
      </w:r>
      <w:r w:rsidR="0013130C" w:rsidRPr="00B02388">
        <w:rPr>
          <w:rFonts w:ascii="Times New Roman" w:hAnsi="Times New Roman" w:cs="Times New Roman"/>
          <w:i/>
        </w:rPr>
        <w:t>tawicielowi w jednym oryginale.</w:t>
      </w:r>
    </w:p>
    <w:p w:rsidR="005E499B" w:rsidRPr="00B02388" w:rsidRDefault="005E499B" w:rsidP="005E499B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zabezpiecza oryginał podpisanego aneksu do umowy w dokumentacji danego projektu grantowego. Udostępnia go innym instytucjom uprawnionym  - w razie konieczności. </w:t>
      </w:r>
    </w:p>
    <w:p w:rsidR="00E422E8" w:rsidRPr="00B02388" w:rsidRDefault="00462FE0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13</w:t>
      </w:r>
      <w:r w:rsidR="00E422E8" w:rsidRPr="00B02388">
        <w:rPr>
          <w:rFonts w:ascii="Times New Roman" w:hAnsi="Times New Roman" w:cs="Times New Roman"/>
        </w:rPr>
        <w:t>.1.5.</w:t>
      </w:r>
      <w:r w:rsidR="00E422E8" w:rsidRPr="00B02388">
        <w:rPr>
          <w:rFonts w:ascii="Times New Roman" w:hAnsi="Times New Roman" w:cs="Times New Roman"/>
        </w:rPr>
        <w:tab/>
        <w:t>Diagram</w:t>
      </w:r>
      <w:r w:rsidR="00F84745" w:rsidRPr="00B02388">
        <w:rPr>
          <w:rFonts w:ascii="Times New Roman" w:hAnsi="Times New Roman" w:cs="Times New Roman"/>
        </w:rPr>
        <w:t>.</w:t>
      </w:r>
    </w:p>
    <w:p w:rsidR="00E422E8" w:rsidRPr="00B02388" w:rsidRDefault="005E499B" w:rsidP="007F6399">
      <w:pPr>
        <w:ind w:left="-851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>
            <wp:extent cx="6331789" cy="2242868"/>
            <wp:effectExtent l="0" t="19050" r="0" b="24082"/>
            <wp:docPr id="4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F1572C" w:rsidRPr="00B02388" w:rsidRDefault="00F1572C" w:rsidP="000A1774">
      <w:pPr>
        <w:rPr>
          <w:rFonts w:ascii="Times New Roman" w:hAnsi="Times New Roman" w:cs="Times New Roman"/>
          <w:b/>
        </w:rPr>
      </w:pPr>
    </w:p>
    <w:p w:rsidR="000A1774" w:rsidRPr="00B02388" w:rsidRDefault="000A1774" w:rsidP="000A1774">
      <w:pPr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lastRenderedPageBreak/>
        <w:t>14.</w:t>
      </w:r>
    </w:p>
    <w:p w:rsidR="000A1774" w:rsidRPr="00B02388" w:rsidRDefault="000A1774" w:rsidP="000A1774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14.1.</w:t>
      </w:r>
      <w:r w:rsidRPr="00B02388">
        <w:rPr>
          <w:rFonts w:ascii="Times New Roman" w:hAnsi="Times New Roman" w:cs="Times New Roman"/>
        </w:rPr>
        <w:tab/>
        <w:t>Nazwa procedury</w:t>
      </w:r>
      <w:r w:rsidR="0013130C" w:rsidRPr="00B02388">
        <w:rPr>
          <w:rFonts w:ascii="Times New Roman" w:hAnsi="Times New Roman" w:cs="Times New Roman"/>
        </w:rPr>
        <w:t>.</w:t>
      </w:r>
    </w:p>
    <w:p w:rsidR="000A1774" w:rsidRPr="00B02388" w:rsidRDefault="000A1774" w:rsidP="000A1774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Wypłata środków - zaliczka</w:t>
      </w:r>
      <w:r w:rsidR="007F6399" w:rsidRPr="00B02388">
        <w:rPr>
          <w:rFonts w:ascii="Times New Roman" w:hAnsi="Times New Roman" w:cs="Times New Roman"/>
          <w:b/>
        </w:rPr>
        <w:t xml:space="preserve">, </w:t>
      </w:r>
      <w:proofErr w:type="spellStart"/>
      <w:r w:rsidR="007F6399" w:rsidRPr="00B02388">
        <w:rPr>
          <w:rFonts w:ascii="Times New Roman" w:hAnsi="Times New Roman" w:cs="Times New Roman"/>
          <w:b/>
        </w:rPr>
        <w:t>prefinansowanie</w:t>
      </w:r>
      <w:proofErr w:type="spellEnd"/>
      <w:r w:rsidR="007F6399" w:rsidRPr="00B02388">
        <w:rPr>
          <w:rFonts w:ascii="Times New Roman" w:hAnsi="Times New Roman" w:cs="Times New Roman"/>
          <w:b/>
        </w:rPr>
        <w:t xml:space="preserve"> operacji</w:t>
      </w:r>
      <w:r w:rsidR="0013130C" w:rsidRPr="00B02388">
        <w:rPr>
          <w:rFonts w:ascii="Times New Roman" w:hAnsi="Times New Roman" w:cs="Times New Roman"/>
          <w:b/>
        </w:rPr>
        <w:t>, wyprzedzające finansowanie.</w:t>
      </w:r>
    </w:p>
    <w:p w:rsidR="000A1774" w:rsidRPr="00B02388" w:rsidRDefault="000A1774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w dokumentacji (np. w LSR, dokumentacji ogłoszenia </w:t>
      </w:r>
      <w:r w:rsidR="00947F06" w:rsidRPr="00B02388">
        <w:rPr>
          <w:rFonts w:ascii="Times New Roman" w:hAnsi="Times New Roman" w:cs="Times New Roman"/>
          <w:i/>
        </w:rPr>
        <w:t>naboru</w:t>
      </w:r>
      <w:r w:rsidRPr="00B02388">
        <w:rPr>
          <w:rFonts w:ascii="Times New Roman" w:hAnsi="Times New Roman" w:cs="Times New Roman"/>
          <w:i/>
        </w:rPr>
        <w:t xml:space="preserve"> </w:t>
      </w:r>
      <w:r w:rsidR="00947F06" w:rsidRPr="00B02388">
        <w:rPr>
          <w:rFonts w:ascii="Times New Roman" w:hAnsi="Times New Roman" w:cs="Times New Roman"/>
          <w:i/>
        </w:rPr>
        <w:t>o udzielenie grantów</w:t>
      </w:r>
      <w:r w:rsidRPr="00B02388">
        <w:rPr>
          <w:rFonts w:ascii="Times New Roman" w:hAnsi="Times New Roman" w:cs="Times New Roman"/>
          <w:i/>
        </w:rPr>
        <w:t xml:space="preserve">) określa warunki dla uzyskania płatności wyprzedzającej - zaliczki na realizację umowy o powierzenie grantu.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przygotowując (wypełniając) wniosek </w:t>
      </w:r>
      <w:r w:rsidR="00947F06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uzupełnia odpowiednie pola dotyczące zaliczki: czy wnioskuje o zaliczkę, w jakiej procentowej wysokości względem wnioskowanej kwoty oraz podaje numer konta. Montaż finansowy (dotyczący zaliczkowania) wraz z numerem konta znajduje się w umowie o powierzenie grantu. Po podpisaniu umowy</w:t>
      </w:r>
      <w:r w:rsidR="00C24D38" w:rsidRPr="00B02388">
        <w:rPr>
          <w:rFonts w:ascii="Times New Roman" w:hAnsi="Times New Roman" w:cs="Times New Roman"/>
          <w:i/>
        </w:rPr>
        <w:t xml:space="preserve"> </w:t>
      </w:r>
      <w:proofErr w:type="spellStart"/>
      <w:r w:rsidR="00DA2407" w:rsidRPr="00B02388">
        <w:rPr>
          <w:rFonts w:ascii="Times New Roman" w:hAnsi="Times New Roman" w:cs="Times New Roman"/>
          <w:i/>
        </w:rPr>
        <w:t>grantobiorca</w:t>
      </w:r>
      <w:proofErr w:type="spellEnd"/>
      <w:r w:rsidR="00DA2407" w:rsidRPr="00B02388">
        <w:rPr>
          <w:rFonts w:ascii="Times New Roman" w:hAnsi="Times New Roman" w:cs="Times New Roman"/>
          <w:i/>
        </w:rPr>
        <w:t xml:space="preserve"> zobowiązany jest do złożenia wniosku o rozliczenie grantu – dotyczącego wyprzedzającego </w:t>
      </w:r>
      <w:proofErr w:type="spellStart"/>
      <w:r w:rsidR="00DA2407" w:rsidRPr="00B02388">
        <w:rPr>
          <w:rFonts w:ascii="Times New Roman" w:hAnsi="Times New Roman" w:cs="Times New Roman"/>
          <w:i/>
        </w:rPr>
        <w:t>finasowania</w:t>
      </w:r>
      <w:proofErr w:type="spellEnd"/>
      <w:r w:rsidR="00DA2407" w:rsidRPr="00B02388">
        <w:rPr>
          <w:rFonts w:ascii="Times New Roman" w:hAnsi="Times New Roman" w:cs="Times New Roman"/>
          <w:i/>
        </w:rPr>
        <w:t xml:space="preserve">. </w:t>
      </w:r>
      <w:r w:rsidRPr="00B02388">
        <w:rPr>
          <w:rFonts w:ascii="Times New Roman" w:hAnsi="Times New Roman" w:cs="Times New Roman"/>
          <w:i/>
        </w:rPr>
        <w:t xml:space="preserve">LGD </w:t>
      </w:r>
      <w:r w:rsidR="00DA2407" w:rsidRPr="00B02388">
        <w:rPr>
          <w:rFonts w:ascii="Times New Roman" w:hAnsi="Times New Roman" w:cs="Times New Roman"/>
          <w:i/>
        </w:rPr>
        <w:t xml:space="preserve">po weryfikacji wniosku - </w:t>
      </w:r>
      <w:r w:rsidRPr="00B02388">
        <w:rPr>
          <w:rFonts w:ascii="Times New Roman" w:hAnsi="Times New Roman" w:cs="Times New Roman"/>
          <w:i/>
        </w:rPr>
        <w:t xml:space="preserve">przystępuje do wypłaty środków finansowych </w:t>
      </w:r>
      <w:r w:rsidR="00C24D38" w:rsidRPr="00B02388">
        <w:rPr>
          <w:rFonts w:ascii="Times New Roman" w:hAnsi="Times New Roman" w:cs="Times New Roman"/>
          <w:i/>
        </w:rPr>
        <w:t xml:space="preserve">zapisanych w umowie. </w:t>
      </w:r>
    </w:p>
    <w:p w:rsidR="00C24D38" w:rsidRPr="00B02388" w:rsidRDefault="00C24D38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LGD ustaliło zasady, że nie wypaca zaliczki (refunduje poniesione - udokumentowane wydatki) - procedura nie ma zastosowania.</w:t>
      </w:r>
    </w:p>
    <w:p w:rsidR="002010B8" w:rsidRDefault="002010B8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Default="0000152A" w:rsidP="00AC181D">
      <w:pPr>
        <w:ind w:firstLine="708"/>
        <w:rPr>
          <w:rFonts w:ascii="Times New Roman" w:hAnsi="Times New Roman" w:cs="Times New Roman"/>
        </w:rPr>
      </w:pPr>
    </w:p>
    <w:p w:rsidR="0000152A" w:rsidRPr="00B02388" w:rsidRDefault="0000152A" w:rsidP="00AC181D">
      <w:pPr>
        <w:ind w:firstLine="708"/>
        <w:rPr>
          <w:rFonts w:ascii="Times New Roman" w:hAnsi="Times New Roman" w:cs="Times New Roman"/>
        </w:rPr>
      </w:pPr>
    </w:p>
    <w:p w:rsidR="00A469FC" w:rsidRPr="00B02388" w:rsidRDefault="00A469FC" w:rsidP="00A469FC">
      <w:pPr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15.</w:t>
      </w:r>
    </w:p>
    <w:p w:rsidR="00A469FC" w:rsidRPr="00B02388" w:rsidRDefault="00A469FC" w:rsidP="00A469FC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15.1.</w:t>
      </w:r>
      <w:r w:rsidRPr="00B02388">
        <w:rPr>
          <w:rFonts w:ascii="Times New Roman" w:hAnsi="Times New Roman" w:cs="Times New Roman"/>
        </w:rPr>
        <w:tab/>
        <w:t>Nazwa procedury</w:t>
      </w:r>
      <w:r w:rsidR="00947F06" w:rsidRPr="00B02388">
        <w:rPr>
          <w:rFonts w:ascii="Times New Roman" w:hAnsi="Times New Roman" w:cs="Times New Roman"/>
        </w:rPr>
        <w:t>.</w:t>
      </w:r>
    </w:p>
    <w:p w:rsidR="00A469FC" w:rsidRPr="00B02388" w:rsidRDefault="00A469FC" w:rsidP="00A469FC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Procedura kontroli i monitoringu w trakcie realizacji grantu</w:t>
      </w:r>
      <w:r w:rsidR="00947F06" w:rsidRPr="00B02388">
        <w:rPr>
          <w:rFonts w:ascii="Times New Roman" w:hAnsi="Times New Roman" w:cs="Times New Roman"/>
          <w:b/>
        </w:rPr>
        <w:t>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15.1.1.</w:t>
      </w:r>
      <w:r w:rsidRPr="00B02388">
        <w:rPr>
          <w:rFonts w:ascii="Times New Roman" w:hAnsi="Times New Roman" w:cs="Times New Roman"/>
        </w:rPr>
        <w:tab/>
        <w:t>Przedmiot procedury</w:t>
      </w:r>
      <w:r w:rsidR="00947F06" w:rsidRPr="00B02388">
        <w:rPr>
          <w:rFonts w:ascii="Times New Roman" w:hAnsi="Times New Roman" w:cs="Times New Roman"/>
        </w:rPr>
        <w:t>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do </w:t>
      </w:r>
      <w:r w:rsidR="00AD290E" w:rsidRPr="00B02388">
        <w:rPr>
          <w:rFonts w:ascii="Times New Roman" w:hAnsi="Times New Roman" w:cs="Times New Roman"/>
        </w:rPr>
        <w:t>prowadzenia kontroli w czasie realizacji umowy o powierzenie grantu oraz monitoringu realizacji umowy</w:t>
      </w:r>
      <w:r w:rsidR="00DD6E47" w:rsidRPr="00B02388">
        <w:rPr>
          <w:rFonts w:ascii="Times New Roman" w:hAnsi="Times New Roman" w:cs="Times New Roman"/>
        </w:rPr>
        <w:t>.</w:t>
      </w:r>
      <w:r w:rsidR="00AD290E" w:rsidRPr="00B02388">
        <w:rPr>
          <w:rFonts w:ascii="Times New Roman" w:hAnsi="Times New Roman" w:cs="Times New Roman"/>
        </w:rPr>
        <w:t xml:space="preserve"> </w:t>
      </w:r>
      <w:r w:rsidRPr="00B02388">
        <w:rPr>
          <w:rFonts w:ascii="Times New Roman" w:hAnsi="Times New Roman" w:cs="Times New Roman"/>
        </w:rPr>
        <w:t xml:space="preserve">    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15.1.2.</w:t>
      </w:r>
      <w:r w:rsidRPr="00B02388">
        <w:rPr>
          <w:rFonts w:ascii="Times New Roman" w:hAnsi="Times New Roman" w:cs="Times New Roman"/>
        </w:rPr>
        <w:tab/>
        <w:t>Obszar procedury</w:t>
      </w:r>
      <w:r w:rsidR="00947F06" w:rsidRPr="00B02388">
        <w:rPr>
          <w:rFonts w:ascii="Times New Roman" w:hAnsi="Times New Roman" w:cs="Times New Roman"/>
        </w:rPr>
        <w:t>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przeznaczona jest dla LGD - które </w:t>
      </w:r>
      <w:r w:rsidR="00AD290E" w:rsidRPr="00B02388">
        <w:rPr>
          <w:rFonts w:ascii="Times New Roman" w:hAnsi="Times New Roman" w:cs="Times New Roman"/>
        </w:rPr>
        <w:t xml:space="preserve">podpisało umowę o powierzenie grantu z </w:t>
      </w:r>
      <w:proofErr w:type="spellStart"/>
      <w:r w:rsidR="00AD290E" w:rsidRPr="00B02388">
        <w:rPr>
          <w:rFonts w:ascii="Times New Roman" w:hAnsi="Times New Roman" w:cs="Times New Roman"/>
        </w:rPr>
        <w:t>grantobiorcą</w:t>
      </w:r>
      <w:proofErr w:type="spellEnd"/>
      <w:r w:rsidR="00DD6E47" w:rsidRPr="00B02388">
        <w:rPr>
          <w:rFonts w:ascii="Times New Roman" w:hAnsi="Times New Roman" w:cs="Times New Roman"/>
        </w:rPr>
        <w:t>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15.1.3.</w:t>
      </w:r>
      <w:r w:rsidRPr="00B02388">
        <w:rPr>
          <w:rFonts w:ascii="Times New Roman" w:hAnsi="Times New Roman" w:cs="Times New Roman"/>
        </w:rPr>
        <w:tab/>
        <w:t>Funkcja procedury</w:t>
      </w:r>
      <w:r w:rsidR="00947F06" w:rsidRPr="00B02388">
        <w:rPr>
          <w:rFonts w:ascii="Times New Roman" w:hAnsi="Times New Roman" w:cs="Times New Roman"/>
        </w:rPr>
        <w:t>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</w:t>
      </w:r>
      <w:r w:rsidR="00AD290E" w:rsidRPr="00B02388">
        <w:rPr>
          <w:rFonts w:ascii="Times New Roman" w:hAnsi="Times New Roman" w:cs="Times New Roman"/>
        </w:rPr>
        <w:t>prowadzenia kontroli oraz monitoringu realizacji umowy</w:t>
      </w:r>
      <w:r w:rsidR="00DD6E47" w:rsidRPr="00B02388">
        <w:rPr>
          <w:rFonts w:ascii="Times New Roman" w:hAnsi="Times New Roman" w:cs="Times New Roman"/>
        </w:rPr>
        <w:t>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15.1.4.</w:t>
      </w:r>
      <w:r w:rsidRPr="00B02388">
        <w:rPr>
          <w:rFonts w:ascii="Times New Roman" w:hAnsi="Times New Roman" w:cs="Times New Roman"/>
        </w:rPr>
        <w:tab/>
        <w:t>Przebieg procesu</w:t>
      </w:r>
      <w:r w:rsidR="00947F06" w:rsidRPr="00B02388">
        <w:rPr>
          <w:rFonts w:ascii="Times New Roman" w:hAnsi="Times New Roman" w:cs="Times New Roman"/>
        </w:rPr>
        <w:t>.</w:t>
      </w:r>
    </w:p>
    <w:p w:rsidR="00AD290E" w:rsidRPr="00B02388" w:rsidRDefault="00890605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</w:t>
      </w:r>
      <w:r w:rsidR="00090AAD" w:rsidRPr="00B02388">
        <w:rPr>
          <w:rFonts w:ascii="Times New Roman" w:hAnsi="Times New Roman" w:cs="Times New Roman"/>
          <w:i/>
        </w:rPr>
        <w:t>procedurze</w:t>
      </w:r>
      <w:r w:rsidRPr="00B02388">
        <w:rPr>
          <w:rFonts w:ascii="Times New Roman" w:hAnsi="Times New Roman" w:cs="Times New Roman"/>
          <w:i/>
        </w:rPr>
        <w:t xml:space="preserve"> kontroli i monitoringu w trakcie realizacji </w:t>
      </w:r>
      <w:r w:rsidR="00947F06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należy wyznaczyć poszczególne </w:t>
      </w:r>
      <w:proofErr w:type="spellStart"/>
      <w:r w:rsidRPr="00B02388">
        <w:rPr>
          <w:rFonts w:ascii="Times New Roman" w:hAnsi="Times New Roman" w:cs="Times New Roman"/>
          <w:i/>
        </w:rPr>
        <w:t>podprocedury</w:t>
      </w:r>
      <w:proofErr w:type="spellEnd"/>
      <w:r w:rsidRPr="00B02388">
        <w:rPr>
          <w:rFonts w:ascii="Times New Roman" w:hAnsi="Times New Roman" w:cs="Times New Roman"/>
          <w:i/>
        </w:rPr>
        <w:t xml:space="preserve">: </w:t>
      </w:r>
    </w:p>
    <w:p w:rsidR="00890605" w:rsidRPr="00B02388" w:rsidRDefault="00890605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A. Kontrola z uprzednim poinformowaniem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 o kontroli (w miejscu realizacji poszczególnych zadań lub siedzibie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="00DD6E47" w:rsidRPr="00B02388">
        <w:rPr>
          <w:rFonts w:ascii="Times New Roman" w:hAnsi="Times New Roman" w:cs="Times New Roman"/>
        </w:rPr>
        <w:t>.</w:t>
      </w:r>
    </w:p>
    <w:p w:rsidR="00D60BCC" w:rsidRPr="00B02388" w:rsidRDefault="00327BDC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po podpisaniu umów o powierzenie grantów zyskuje prawo do </w:t>
      </w:r>
      <w:r w:rsidR="00AC4CA6" w:rsidRPr="00B02388">
        <w:rPr>
          <w:rFonts w:ascii="Times New Roman" w:hAnsi="Times New Roman" w:cs="Times New Roman"/>
          <w:i/>
        </w:rPr>
        <w:t>dokonania kontroli bezpośrednio w trakcie wykonywania poszczególnych zadań</w:t>
      </w:r>
      <w:r w:rsidR="00DD6E47" w:rsidRPr="00B02388">
        <w:rPr>
          <w:rFonts w:ascii="Times New Roman" w:hAnsi="Times New Roman" w:cs="Times New Roman"/>
          <w:i/>
        </w:rPr>
        <w:t xml:space="preserve"> lub w dowolnym czasie realizacji umowy</w:t>
      </w:r>
      <w:r w:rsidR="00AC4CA6" w:rsidRPr="00B02388">
        <w:rPr>
          <w:rFonts w:ascii="Times New Roman" w:hAnsi="Times New Roman" w:cs="Times New Roman"/>
          <w:i/>
        </w:rPr>
        <w:t xml:space="preserve">. W </w:t>
      </w:r>
      <w:r w:rsidR="00A15C8B" w:rsidRPr="00B02388">
        <w:rPr>
          <w:rFonts w:ascii="Times New Roman" w:hAnsi="Times New Roman" w:cs="Times New Roman"/>
          <w:i/>
        </w:rPr>
        <w:t xml:space="preserve">tym celu dokonuje losowania (przyjmując </w:t>
      </w:r>
      <w:r w:rsidR="00AA46A7" w:rsidRPr="00B02388">
        <w:rPr>
          <w:rFonts w:ascii="Times New Roman" w:hAnsi="Times New Roman" w:cs="Times New Roman"/>
          <w:i/>
        </w:rPr>
        <w:t>bezstr</w:t>
      </w:r>
      <w:r w:rsidR="00E90190" w:rsidRPr="00B02388">
        <w:rPr>
          <w:rFonts w:ascii="Times New Roman" w:hAnsi="Times New Roman" w:cs="Times New Roman"/>
          <w:i/>
        </w:rPr>
        <w:t>onne</w:t>
      </w:r>
      <w:r w:rsidR="00AA46A7" w:rsidRPr="00B02388">
        <w:rPr>
          <w:rFonts w:ascii="Times New Roman" w:hAnsi="Times New Roman" w:cs="Times New Roman"/>
          <w:i/>
        </w:rPr>
        <w:t xml:space="preserve"> standardy) </w:t>
      </w:r>
      <w:r w:rsidR="00B65D79" w:rsidRPr="00B02388">
        <w:rPr>
          <w:rFonts w:ascii="Times New Roman" w:hAnsi="Times New Roman" w:cs="Times New Roman"/>
          <w:i/>
        </w:rPr>
        <w:t>- do 70</w:t>
      </w:r>
      <w:r w:rsidR="00DD6E47" w:rsidRPr="00B02388">
        <w:rPr>
          <w:rFonts w:ascii="Times New Roman" w:hAnsi="Times New Roman" w:cs="Times New Roman"/>
          <w:i/>
        </w:rPr>
        <w:t xml:space="preserve"> % </w:t>
      </w:r>
      <w:r w:rsidR="00947F06" w:rsidRPr="00B02388">
        <w:rPr>
          <w:rFonts w:ascii="Times New Roman" w:hAnsi="Times New Roman" w:cs="Times New Roman"/>
          <w:i/>
        </w:rPr>
        <w:t>umów o powierzenie grantów</w:t>
      </w:r>
      <w:r w:rsidR="00DD6E47" w:rsidRPr="00B02388">
        <w:rPr>
          <w:rFonts w:ascii="Times New Roman" w:hAnsi="Times New Roman" w:cs="Times New Roman"/>
          <w:i/>
        </w:rPr>
        <w:t xml:space="preserve"> realizowanych w ramach </w:t>
      </w:r>
      <w:r w:rsidR="00947F06" w:rsidRPr="00B02388">
        <w:rPr>
          <w:rFonts w:ascii="Times New Roman" w:hAnsi="Times New Roman" w:cs="Times New Roman"/>
          <w:i/>
        </w:rPr>
        <w:t>naboru</w:t>
      </w:r>
      <w:r w:rsidR="00AA46A7" w:rsidRPr="00B02388">
        <w:rPr>
          <w:rFonts w:ascii="Times New Roman" w:hAnsi="Times New Roman" w:cs="Times New Roman"/>
          <w:i/>
        </w:rPr>
        <w:t xml:space="preserve"> - podlega kontroli.</w:t>
      </w:r>
    </w:p>
    <w:p w:rsidR="00D60BCC" w:rsidRPr="00B02388" w:rsidRDefault="00A15C8B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Przykład: z 6 umów realizowanych </w:t>
      </w:r>
      <w:r w:rsidR="00B65D79" w:rsidRPr="00B02388">
        <w:rPr>
          <w:rFonts w:ascii="Times New Roman" w:hAnsi="Times New Roman" w:cs="Times New Roman"/>
          <w:i/>
        </w:rPr>
        <w:t xml:space="preserve">w ramach naboru - LGD losuje - 4, </w:t>
      </w:r>
      <w:r w:rsidRPr="00B02388">
        <w:rPr>
          <w:rFonts w:ascii="Times New Roman" w:hAnsi="Times New Roman" w:cs="Times New Roman"/>
          <w:i/>
        </w:rPr>
        <w:t xml:space="preserve">z 9 umów realizowanych </w:t>
      </w:r>
      <w:r w:rsidR="00DD6E47" w:rsidRPr="00B02388">
        <w:rPr>
          <w:rFonts w:ascii="Times New Roman" w:hAnsi="Times New Roman" w:cs="Times New Roman"/>
          <w:i/>
        </w:rPr>
        <w:t xml:space="preserve">w </w:t>
      </w:r>
      <w:r w:rsidR="00B65D79" w:rsidRPr="00B02388">
        <w:rPr>
          <w:rFonts w:ascii="Times New Roman" w:hAnsi="Times New Roman" w:cs="Times New Roman"/>
          <w:i/>
        </w:rPr>
        <w:t>ramach naboru - LGD losuje - 6</w:t>
      </w:r>
      <w:r w:rsidRPr="00B02388">
        <w:rPr>
          <w:rFonts w:ascii="Times New Roman" w:hAnsi="Times New Roman" w:cs="Times New Roman"/>
          <w:i/>
        </w:rPr>
        <w:t xml:space="preserve">, z 12 umów realizowanych </w:t>
      </w:r>
      <w:r w:rsidR="00B65D79" w:rsidRPr="00B02388">
        <w:rPr>
          <w:rFonts w:ascii="Times New Roman" w:hAnsi="Times New Roman" w:cs="Times New Roman"/>
          <w:i/>
        </w:rPr>
        <w:t>w ramach naboru - LGD losuje - 8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090AAD" w:rsidRPr="00B02388" w:rsidRDefault="00A15C8B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dokonaniu losowego wytypowania umów do kontroli - LGD analizuje </w:t>
      </w:r>
      <w:r w:rsidR="00D60BCC" w:rsidRPr="00B02388">
        <w:rPr>
          <w:rFonts w:ascii="Times New Roman" w:hAnsi="Times New Roman" w:cs="Times New Roman"/>
          <w:i/>
        </w:rPr>
        <w:t xml:space="preserve">harmonogram realizacji poszczególnych umów - ustala zakres kontroli, miejsce i czas kontroli. Następnie informuje drogą e-mail i telefoniczną </w:t>
      </w:r>
      <w:proofErr w:type="spellStart"/>
      <w:r w:rsidR="00D60BCC" w:rsidRPr="00B02388">
        <w:rPr>
          <w:rFonts w:ascii="Times New Roman" w:hAnsi="Times New Roman" w:cs="Times New Roman"/>
          <w:i/>
        </w:rPr>
        <w:t>grantobiorcę</w:t>
      </w:r>
      <w:proofErr w:type="spellEnd"/>
      <w:r w:rsidR="00D60BCC" w:rsidRPr="00B02388">
        <w:rPr>
          <w:rFonts w:ascii="Times New Roman" w:hAnsi="Times New Roman" w:cs="Times New Roman"/>
          <w:i/>
        </w:rPr>
        <w:t xml:space="preserve"> o dniu kontroli, godzinie, miejscu i zakresie kontroli.   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D60BCC" w:rsidRPr="00B02388" w:rsidRDefault="00D60BCC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uzasadnionych przypadkach - na wniosek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LGD może podjąć decyzję o przesunięciu terminu planowanej kontroli.</w:t>
      </w:r>
    </w:p>
    <w:p w:rsidR="003C55A9" w:rsidRPr="00B02388" w:rsidRDefault="00D60BCC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Przed rozpoczęciem dokonywania kontroli na miejscu realizacji zadań lub w siedzibie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upoważniony przedstawiciel - legitymuje się - okazując upoważnienie i przechodzi do czynności kontrolnych. Zgodnie z wyznaczonym zakresem (kontr</w:t>
      </w:r>
      <w:r w:rsidR="003C55A9" w:rsidRPr="00B02388">
        <w:rPr>
          <w:rFonts w:ascii="Times New Roman" w:hAnsi="Times New Roman" w:cs="Times New Roman"/>
          <w:i/>
        </w:rPr>
        <w:t>oli mogą</w:t>
      </w:r>
      <w:r w:rsidRPr="00B02388">
        <w:rPr>
          <w:rFonts w:ascii="Times New Roman" w:hAnsi="Times New Roman" w:cs="Times New Roman"/>
          <w:i/>
        </w:rPr>
        <w:t xml:space="preserve"> podlegać</w:t>
      </w:r>
      <w:r w:rsidR="003C55A9" w:rsidRPr="00B02388">
        <w:rPr>
          <w:rFonts w:ascii="Times New Roman" w:hAnsi="Times New Roman" w:cs="Times New Roman"/>
          <w:i/>
        </w:rPr>
        <w:t xml:space="preserve"> wszystkie zadania zaplanowane lub zrealizowane w ramach umowy o powierzenie grantu oraz wszystkie dokumenty uzyskane lub wytworzone w toku realizacji umowy </w:t>
      </w:r>
      <w:r w:rsidR="00947F06" w:rsidRPr="00B02388">
        <w:rPr>
          <w:rFonts w:ascii="Times New Roman" w:hAnsi="Times New Roman" w:cs="Times New Roman"/>
          <w:i/>
        </w:rPr>
        <w:t>o powierzenie grantu</w:t>
      </w:r>
      <w:r w:rsidR="003C55A9" w:rsidRPr="00B02388">
        <w:rPr>
          <w:rFonts w:ascii="Times New Roman" w:hAnsi="Times New Roman" w:cs="Times New Roman"/>
          <w:i/>
        </w:rPr>
        <w:t>)</w:t>
      </w:r>
      <w:r w:rsidR="00AA46A7" w:rsidRPr="00B02388">
        <w:rPr>
          <w:rFonts w:ascii="Times New Roman" w:hAnsi="Times New Roman" w:cs="Times New Roman"/>
          <w:i/>
        </w:rPr>
        <w:t>- przedstawiciel LGD przechodzi do dalszych czynności</w:t>
      </w:r>
      <w:r w:rsidR="003C55A9" w:rsidRPr="00B02388">
        <w:rPr>
          <w:rFonts w:ascii="Times New Roman" w:hAnsi="Times New Roman" w:cs="Times New Roman"/>
          <w:i/>
        </w:rPr>
        <w:t xml:space="preserve">. </w:t>
      </w:r>
      <w:r w:rsidR="006E1ACF" w:rsidRPr="00B02388">
        <w:rPr>
          <w:rFonts w:ascii="Times New Roman" w:hAnsi="Times New Roman" w:cs="Times New Roman"/>
          <w:i/>
        </w:rPr>
        <w:t xml:space="preserve">Przy czynnościach kontrolnych </w:t>
      </w:r>
      <w:r w:rsidR="005E1536" w:rsidRPr="00B02388">
        <w:rPr>
          <w:rFonts w:ascii="Times New Roman" w:hAnsi="Times New Roman" w:cs="Times New Roman"/>
          <w:i/>
        </w:rPr>
        <w:t xml:space="preserve">obowiązkowo </w:t>
      </w:r>
      <w:r w:rsidR="006E1ACF" w:rsidRPr="00B02388">
        <w:rPr>
          <w:rFonts w:ascii="Times New Roman" w:hAnsi="Times New Roman" w:cs="Times New Roman"/>
          <w:i/>
        </w:rPr>
        <w:t>obec</w:t>
      </w:r>
      <w:r w:rsidR="005E1536" w:rsidRPr="00B02388">
        <w:rPr>
          <w:rFonts w:ascii="Times New Roman" w:hAnsi="Times New Roman" w:cs="Times New Roman"/>
          <w:i/>
        </w:rPr>
        <w:t>n</w:t>
      </w:r>
      <w:r w:rsidR="006E1ACF" w:rsidRPr="00B02388">
        <w:rPr>
          <w:rFonts w:ascii="Times New Roman" w:hAnsi="Times New Roman" w:cs="Times New Roman"/>
          <w:i/>
        </w:rPr>
        <w:t xml:space="preserve">y jest przedstawiciel </w:t>
      </w:r>
      <w:proofErr w:type="spellStart"/>
      <w:r w:rsidR="006E1ACF" w:rsidRPr="00B02388">
        <w:rPr>
          <w:rFonts w:ascii="Times New Roman" w:hAnsi="Times New Roman" w:cs="Times New Roman"/>
          <w:i/>
        </w:rPr>
        <w:t>grantobiorcy</w:t>
      </w:r>
      <w:proofErr w:type="spellEnd"/>
      <w:r w:rsidR="006E1ACF" w:rsidRPr="00B02388">
        <w:rPr>
          <w:rFonts w:ascii="Times New Roman" w:hAnsi="Times New Roman" w:cs="Times New Roman"/>
          <w:i/>
        </w:rPr>
        <w:t>.</w:t>
      </w:r>
    </w:p>
    <w:p w:rsidR="00B65D79" w:rsidRPr="00B02388" w:rsidRDefault="003C55A9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Czynności wykonywane w trakcie kontroli podlegają protokołowaniu</w:t>
      </w:r>
      <w:r w:rsidR="005F36C8" w:rsidRPr="00B02388">
        <w:rPr>
          <w:rFonts w:ascii="Times New Roman" w:hAnsi="Times New Roman" w:cs="Times New Roman"/>
          <w:i/>
        </w:rPr>
        <w:t xml:space="preserve"> w "karcie kontrolnej grantu"</w:t>
      </w:r>
      <w:r w:rsidR="006523EF" w:rsidRPr="00B02388">
        <w:rPr>
          <w:rFonts w:ascii="Times New Roman" w:hAnsi="Times New Roman" w:cs="Times New Roman"/>
          <w:i/>
        </w:rPr>
        <w:t>.</w:t>
      </w:r>
      <w:r w:rsidR="006E1ACF" w:rsidRPr="00B02388">
        <w:rPr>
          <w:rFonts w:ascii="Times New Roman" w:hAnsi="Times New Roman" w:cs="Times New Roman"/>
          <w:i/>
        </w:rPr>
        <w:t xml:space="preserve"> </w:t>
      </w:r>
      <w:r w:rsidR="00E90190" w:rsidRPr="00B02388">
        <w:rPr>
          <w:rFonts w:ascii="Times New Roman" w:hAnsi="Times New Roman" w:cs="Times New Roman"/>
          <w:i/>
        </w:rPr>
        <w:t xml:space="preserve">W karcie odnotowuje się przebieg kontroli, zakres kontroli, elementy kontrolowane, następnie:  </w:t>
      </w:r>
    </w:p>
    <w:p w:rsidR="00B65D79" w:rsidRPr="00B02388" w:rsidRDefault="00B65D79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jeśli nie zachodzą rozbieżności pomiędzy kontrolowanym zakresem, c</w:t>
      </w:r>
      <w:r w:rsidR="009119F6" w:rsidRPr="00B02388">
        <w:rPr>
          <w:rFonts w:ascii="Times New Roman" w:hAnsi="Times New Roman" w:cs="Times New Roman"/>
          <w:i/>
        </w:rPr>
        <w:t xml:space="preserve">elami, dokumentami, zadaniami </w:t>
      </w:r>
      <w:r w:rsidRPr="00B02388">
        <w:rPr>
          <w:rFonts w:ascii="Times New Roman" w:hAnsi="Times New Roman" w:cs="Times New Roman"/>
          <w:i/>
        </w:rPr>
        <w:t xml:space="preserve">w karcie kontrolnej, osoba upoważniona dokonuje zapisów o zgodności lub braku </w:t>
      </w:r>
      <w:r w:rsidR="009119F6" w:rsidRPr="00B02388">
        <w:rPr>
          <w:rFonts w:ascii="Times New Roman" w:hAnsi="Times New Roman" w:cs="Times New Roman"/>
          <w:i/>
        </w:rPr>
        <w:t>rozbieżności</w:t>
      </w:r>
      <w:r w:rsidRPr="00B02388">
        <w:rPr>
          <w:rFonts w:ascii="Times New Roman" w:hAnsi="Times New Roman" w:cs="Times New Roman"/>
          <w:i/>
        </w:rPr>
        <w:t xml:space="preserve"> względem umowy. </w:t>
      </w:r>
    </w:p>
    <w:p w:rsidR="009119F6" w:rsidRPr="00B02388" w:rsidRDefault="009119F6" w:rsidP="009119F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jeśli zachodzą rozbieżności pomiędzy kontrolowanym zakresem, celami, dokumentami, zadaniami w karcie kontrolnej, osoba upoważniona dokonuje zapisów o niezgodności lub rozbieżności względem umowy - uzasadniając poszczególne punkty.</w:t>
      </w:r>
    </w:p>
    <w:p w:rsidR="00AA46A7" w:rsidRPr="00B02388" w:rsidRDefault="009119F6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Po przedstawieniu "karty</w:t>
      </w:r>
      <w:r w:rsidR="008B2724" w:rsidRPr="00B02388">
        <w:rPr>
          <w:rFonts w:ascii="Times New Roman" w:hAnsi="Times New Roman" w:cs="Times New Roman"/>
          <w:i/>
        </w:rPr>
        <w:t xml:space="preserve"> kontrolnej grantu" </w:t>
      </w:r>
      <w:proofErr w:type="spellStart"/>
      <w:r w:rsidR="008B2724" w:rsidRPr="00B02388">
        <w:rPr>
          <w:rFonts w:ascii="Times New Roman" w:hAnsi="Times New Roman" w:cs="Times New Roman"/>
          <w:i/>
        </w:rPr>
        <w:t>grantobiorcy</w:t>
      </w:r>
      <w:proofErr w:type="spellEnd"/>
      <w:r w:rsidR="008B2724" w:rsidRPr="00B02388">
        <w:rPr>
          <w:rFonts w:ascii="Times New Roman" w:hAnsi="Times New Roman" w:cs="Times New Roman"/>
          <w:i/>
        </w:rPr>
        <w:t xml:space="preserve"> - o zgodności względem umowy - </w:t>
      </w:r>
      <w:proofErr w:type="spellStart"/>
      <w:r w:rsidR="008B2724" w:rsidRPr="00B02388">
        <w:rPr>
          <w:rFonts w:ascii="Times New Roman" w:hAnsi="Times New Roman" w:cs="Times New Roman"/>
          <w:i/>
        </w:rPr>
        <w:t>grantobiorca</w:t>
      </w:r>
      <w:proofErr w:type="spellEnd"/>
      <w:r w:rsidR="008B2724" w:rsidRPr="00B02388">
        <w:rPr>
          <w:rFonts w:ascii="Times New Roman" w:hAnsi="Times New Roman" w:cs="Times New Roman"/>
          <w:i/>
        </w:rPr>
        <w:t xml:space="preserve"> podpisuje "kartę"</w:t>
      </w:r>
      <w:r w:rsidR="00595C05" w:rsidRPr="00B02388">
        <w:rPr>
          <w:rFonts w:ascii="Times New Roman" w:hAnsi="Times New Roman" w:cs="Times New Roman"/>
          <w:i/>
        </w:rPr>
        <w:t xml:space="preserve"> (akceptuje postanowienia)</w:t>
      </w:r>
      <w:r w:rsidR="008B2724" w:rsidRPr="00B02388">
        <w:rPr>
          <w:rFonts w:ascii="Times New Roman" w:hAnsi="Times New Roman" w:cs="Times New Roman"/>
          <w:i/>
        </w:rPr>
        <w:t xml:space="preserve">, podpisu dokonuje również przedstawiciel LGD - w dwóch egzemplarzach. Jeden egz. zostaje przekazany </w:t>
      </w:r>
      <w:proofErr w:type="spellStart"/>
      <w:r w:rsidR="008B2724" w:rsidRPr="00B02388">
        <w:rPr>
          <w:rFonts w:ascii="Times New Roman" w:hAnsi="Times New Roman" w:cs="Times New Roman"/>
          <w:i/>
        </w:rPr>
        <w:t>grantobiorcy</w:t>
      </w:r>
      <w:proofErr w:type="spellEnd"/>
      <w:r w:rsidR="008B2724" w:rsidRPr="00B02388">
        <w:rPr>
          <w:rFonts w:ascii="Times New Roman" w:hAnsi="Times New Roman" w:cs="Times New Roman"/>
          <w:i/>
        </w:rPr>
        <w:t xml:space="preserve"> - drugi zostaje dołączony do </w:t>
      </w:r>
      <w:r w:rsidR="00AA46A7" w:rsidRPr="00B02388">
        <w:rPr>
          <w:rFonts w:ascii="Times New Roman" w:hAnsi="Times New Roman" w:cs="Times New Roman"/>
          <w:i/>
        </w:rPr>
        <w:t>dokumentacji danej umowy</w:t>
      </w:r>
    </w:p>
    <w:p w:rsidR="009119F6" w:rsidRPr="00B02388" w:rsidRDefault="00AA46A7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lub</w:t>
      </w:r>
      <w:r w:rsidR="008B2724" w:rsidRPr="00B02388">
        <w:rPr>
          <w:rFonts w:ascii="Times New Roman" w:hAnsi="Times New Roman" w:cs="Times New Roman"/>
          <w:i/>
        </w:rPr>
        <w:t xml:space="preserve"> </w:t>
      </w:r>
    </w:p>
    <w:p w:rsidR="008B2724" w:rsidRPr="00B02388" w:rsidRDefault="00AA46A7" w:rsidP="008B27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</w:t>
      </w:r>
      <w:r w:rsidR="008B2724" w:rsidRPr="00B02388">
        <w:rPr>
          <w:rFonts w:ascii="Times New Roman" w:hAnsi="Times New Roman" w:cs="Times New Roman"/>
          <w:i/>
        </w:rPr>
        <w:t xml:space="preserve">o przedstawieniu "karty kontrolnej grantu" </w:t>
      </w:r>
      <w:proofErr w:type="spellStart"/>
      <w:r w:rsidR="008B2724" w:rsidRPr="00B02388">
        <w:rPr>
          <w:rFonts w:ascii="Times New Roman" w:hAnsi="Times New Roman" w:cs="Times New Roman"/>
          <w:i/>
        </w:rPr>
        <w:t>grantobiorcy</w:t>
      </w:r>
      <w:proofErr w:type="spellEnd"/>
      <w:r w:rsidR="008B2724" w:rsidRPr="00B02388">
        <w:rPr>
          <w:rFonts w:ascii="Times New Roman" w:hAnsi="Times New Roman" w:cs="Times New Roman"/>
          <w:i/>
        </w:rPr>
        <w:t xml:space="preserve"> - o niezgodności względem umowy (zawiera wszystkie rozbieżności względem umowy) - </w:t>
      </w:r>
      <w:proofErr w:type="spellStart"/>
      <w:r w:rsidR="008B2724" w:rsidRPr="00B02388">
        <w:rPr>
          <w:rFonts w:ascii="Times New Roman" w:hAnsi="Times New Roman" w:cs="Times New Roman"/>
          <w:i/>
        </w:rPr>
        <w:t>grantobiorca</w:t>
      </w:r>
      <w:proofErr w:type="spellEnd"/>
      <w:r w:rsidR="008B2724" w:rsidRPr="00B02388">
        <w:rPr>
          <w:rFonts w:ascii="Times New Roman" w:hAnsi="Times New Roman" w:cs="Times New Roman"/>
          <w:i/>
        </w:rPr>
        <w:t xml:space="preserve"> może : </w:t>
      </w:r>
    </w:p>
    <w:p w:rsidR="008B2724" w:rsidRPr="00B02388" w:rsidRDefault="008B2724" w:rsidP="008B27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podpisać "kartę" - zgadzając się na zastrzeżenia przedstawiciela LGD</w:t>
      </w:r>
      <w:r w:rsidR="00595C05" w:rsidRPr="00B02388">
        <w:rPr>
          <w:rFonts w:ascii="Times New Roman" w:hAnsi="Times New Roman" w:cs="Times New Roman"/>
          <w:i/>
        </w:rPr>
        <w:t xml:space="preserve"> (akceptuje postanowienia</w:t>
      </w:r>
      <w:r w:rsidR="000A6E1D" w:rsidRPr="00B02388">
        <w:rPr>
          <w:rFonts w:ascii="Times New Roman" w:hAnsi="Times New Roman" w:cs="Times New Roman"/>
          <w:i/>
        </w:rPr>
        <w:t xml:space="preserve"> - przyznając się tym samym do nieprawidłowej realizacji operacji</w:t>
      </w:r>
      <w:r w:rsidR="00595C05" w:rsidRPr="00B02388">
        <w:rPr>
          <w:rFonts w:ascii="Times New Roman" w:hAnsi="Times New Roman" w:cs="Times New Roman"/>
          <w:i/>
        </w:rPr>
        <w:t>)</w:t>
      </w:r>
      <w:r w:rsidRPr="00B02388">
        <w:rPr>
          <w:rFonts w:ascii="Times New Roman" w:hAnsi="Times New Roman" w:cs="Times New Roman"/>
          <w:i/>
        </w:rPr>
        <w:t xml:space="preserve">, podpisu dokonuje również przedstawiciel LGD - w dwóch egzemplarzach. Jeden egz. zostaje przekazany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drugi zostaje dołączo</w:t>
      </w:r>
      <w:r w:rsidR="00595C05" w:rsidRPr="00B02388">
        <w:rPr>
          <w:rFonts w:ascii="Times New Roman" w:hAnsi="Times New Roman" w:cs="Times New Roman"/>
          <w:i/>
        </w:rPr>
        <w:t>ny do dokumentacji danej umowy.</w:t>
      </w:r>
      <w:r w:rsidR="000A6E1D" w:rsidRPr="00B02388">
        <w:rPr>
          <w:rFonts w:ascii="Times New Roman" w:hAnsi="Times New Roman" w:cs="Times New Roman"/>
          <w:i/>
        </w:rPr>
        <w:t xml:space="preserve"> LGD dokonuje analizy czy stwierdzone zaistniałe zastrzeżenia kwalifikują się do nałożenia sankcji na </w:t>
      </w:r>
      <w:proofErr w:type="spellStart"/>
      <w:r w:rsidR="000A6E1D" w:rsidRPr="00B02388">
        <w:rPr>
          <w:rFonts w:ascii="Times New Roman" w:hAnsi="Times New Roman" w:cs="Times New Roman"/>
          <w:i/>
        </w:rPr>
        <w:t>grantobiorcę</w:t>
      </w:r>
      <w:proofErr w:type="spellEnd"/>
      <w:r w:rsidR="000A6E1D" w:rsidRPr="00B02388">
        <w:rPr>
          <w:rFonts w:ascii="Times New Roman" w:hAnsi="Times New Roman" w:cs="Times New Roman"/>
          <w:i/>
        </w:rPr>
        <w:t xml:space="preserve"> (kary umowne) czy prowadzą do rozwiązania z </w:t>
      </w:r>
      <w:proofErr w:type="spellStart"/>
      <w:r w:rsidR="000A6E1D" w:rsidRPr="00B02388">
        <w:rPr>
          <w:rFonts w:ascii="Times New Roman" w:hAnsi="Times New Roman" w:cs="Times New Roman"/>
          <w:i/>
        </w:rPr>
        <w:t>grantobiorca</w:t>
      </w:r>
      <w:proofErr w:type="spellEnd"/>
      <w:r w:rsidR="000A6E1D" w:rsidRPr="00B02388">
        <w:rPr>
          <w:rFonts w:ascii="Times New Roman" w:hAnsi="Times New Roman" w:cs="Times New Roman"/>
          <w:i/>
        </w:rPr>
        <w:t xml:space="preserve"> umowy</w:t>
      </w:r>
      <w:r w:rsidR="00947F06" w:rsidRPr="00B02388">
        <w:rPr>
          <w:rFonts w:ascii="Times New Roman" w:hAnsi="Times New Roman" w:cs="Times New Roman"/>
          <w:i/>
        </w:rPr>
        <w:t xml:space="preserve"> o powierzenie grantu</w:t>
      </w:r>
      <w:r w:rsidR="000A6E1D" w:rsidRPr="00B02388">
        <w:rPr>
          <w:rFonts w:ascii="Times New Roman" w:hAnsi="Times New Roman" w:cs="Times New Roman"/>
          <w:i/>
        </w:rPr>
        <w:t xml:space="preserve">. </w:t>
      </w:r>
    </w:p>
    <w:p w:rsidR="00595C05" w:rsidRPr="00B02388" w:rsidRDefault="00AA46A7" w:rsidP="008B27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ab/>
      </w:r>
      <w:r w:rsidR="00595C05" w:rsidRPr="00B02388">
        <w:rPr>
          <w:rFonts w:ascii="Times New Roman" w:hAnsi="Times New Roman" w:cs="Times New Roman"/>
          <w:i/>
        </w:rPr>
        <w:t xml:space="preserve">lub </w:t>
      </w:r>
    </w:p>
    <w:p w:rsidR="00595C05" w:rsidRPr="00B02388" w:rsidRDefault="00595C05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nie podpisać "karty" - nie zgadzając się na zastrzeżenia przedstawiciela LGD (nie akceptuje postanowienia)</w:t>
      </w:r>
      <w:r w:rsidR="00E90190" w:rsidRPr="00B02388">
        <w:rPr>
          <w:rFonts w:ascii="Times New Roman" w:hAnsi="Times New Roman" w:cs="Times New Roman"/>
          <w:i/>
        </w:rPr>
        <w:t xml:space="preserve">, wówczas w miejscu podpisu - </w:t>
      </w:r>
      <w:proofErr w:type="spellStart"/>
      <w:r w:rsidR="00E90190" w:rsidRPr="00B02388">
        <w:rPr>
          <w:rFonts w:ascii="Times New Roman" w:hAnsi="Times New Roman" w:cs="Times New Roman"/>
          <w:i/>
        </w:rPr>
        <w:t>grantobiorca</w:t>
      </w:r>
      <w:proofErr w:type="spellEnd"/>
      <w:r w:rsidR="00E90190" w:rsidRPr="00B02388">
        <w:rPr>
          <w:rFonts w:ascii="Times New Roman" w:hAnsi="Times New Roman" w:cs="Times New Roman"/>
          <w:i/>
        </w:rPr>
        <w:t xml:space="preserve"> dokonuje zapisu: "odmawiam podpisu" - przystawiając pieczęć </w:t>
      </w:r>
      <w:proofErr w:type="spellStart"/>
      <w:r w:rsidR="00E90190" w:rsidRPr="00B02388">
        <w:rPr>
          <w:rFonts w:ascii="Times New Roman" w:hAnsi="Times New Roman" w:cs="Times New Roman"/>
          <w:i/>
        </w:rPr>
        <w:t>grantobiorcy</w:t>
      </w:r>
      <w:proofErr w:type="spellEnd"/>
      <w:r w:rsidR="00E90190" w:rsidRPr="00B02388">
        <w:rPr>
          <w:rFonts w:ascii="Times New Roman" w:hAnsi="Times New Roman" w:cs="Times New Roman"/>
          <w:i/>
        </w:rPr>
        <w:t>, uzupełnia o datę i parafuje zapisek., P</w:t>
      </w:r>
      <w:r w:rsidRPr="00B02388">
        <w:rPr>
          <w:rFonts w:ascii="Times New Roman" w:hAnsi="Times New Roman" w:cs="Times New Roman"/>
          <w:i/>
        </w:rPr>
        <w:t xml:space="preserve">odpisu dokonuje przedstawiciel LGD - w dwóch egzemplarzach. Jeden egz. zostaje przekazany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drugi </w:t>
      </w:r>
      <w:r w:rsidR="00E90190" w:rsidRPr="00B02388">
        <w:rPr>
          <w:rFonts w:ascii="Times New Roman" w:hAnsi="Times New Roman" w:cs="Times New Roman"/>
          <w:i/>
        </w:rPr>
        <w:t xml:space="preserve">(z dopiskiem </w:t>
      </w:r>
      <w:proofErr w:type="spellStart"/>
      <w:r w:rsidR="00E90190" w:rsidRPr="00B02388">
        <w:rPr>
          <w:rFonts w:ascii="Times New Roman" w:hAnsi="Times New Roman" w:cs="Times New Roman"/>
          <w:i/>
        </w:rPr>
        <w:t>grantobiorcy</w:t>
      </w:r>
      <w:proofErr w:type="spellEnd"/>
      <w:r w:rsidR="00E90190" w:rsidRPr="00B02388">
        <w:rPr>
          <w:rFonts w:ascii="Times New Roman" w:hAnsi="Times New Roman" w:cs="Times New Roman"/>
          <w:i/>
        </w:rPr>
        <w:t xml:space="preserve">) </w:t>
      </w:r>
      <w:r w:rsidRPr="00B02388">
        <w:rPr>
          <w:rFonts w:ascii="Times New Roman" w:hAnsi="Times New Roman" w:cs="Times New Roman"/>
          <w:i/>
        </w:rPr>
        <w:t>zostaje dołączony do dokumentacji danej umowy.</w:t>
      </w:r>
    </w:p>
    <w:p w:rsidR="00730F61" w:rsidRPr="00B02388" w:rsidRDefault="00595C05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podpisania "karty" i zgodności z umową - procedura kontroli  jest zamykana.</w:t>
      </w:r>
    </w:p>
    <w:p w:rsidR="00595C05" w:rsidRPr="00B02388" w:rsidRDefault="00595C05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niepodpisania "karty"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jest zobowiązany ustosunkować się do decyzji przedstawiciela LGD w terminie 5 dni roboczych </w:t>
      </w:r>
      <w:r w:rsidR="00AA46A7" w:rsidRPr="00B02388">
        <w:rPr>
          <w:rFonts w:ascii="Times New Roman" w:hAnsi="Times New Roman" w:cs="Times New Roman"/>
          <w:i/>
        </w:rPr>
        <w:t xml:space="preserve">od otrzymania "karty" </w:t>
      </w:r>
      <w:r w:rsidRPr="00B02388">
        <w:rPr>
          <w:rFonts w:ascii="Times New Roman" w:hAnsi="Times New Roman" w:cs="Times New Roman"/>
          <w:i/>
        </w:rPr>
        <w:t xml:space="preserve">- przedstawiając </w:t>
      </w:r>
      <w:r w:rsidR="00063016" w:rsidRPr="00B02388">
        <w:rPr>
          <w:rFonts w:ascii="Times New Roman" w:hAnsi="Times New Roman" w:cs="Times New Roman"/>
          <w:i/>
        </w:rPr>
        <w:t xml:space="preserve">pisemne </w:t>
      </w:r>
      <w:r w:rsidRPr="00B02388">
        <w:rPr>
          <w:rFonts w:ascii="Times New Roman" w:hAnsi="Times New Roman" w:cs="Times New Roman"/>
          <w:i/>
        </w:rPr>
        <w:t>uzasadnienie</w:t>
      </w:r>
      <w:r w:rsidR="00063016" w:rsidRPr="00B02388">
        <w:rPr>
          <w:rFonts w:ascii="Times New Roman" w:hAnsi="Times New Roman" w:cs="Times New Roman"/>
          <w:i/>
        </w:rPr>
        <w:t xml:space="preserve"> - obowiązkowe - składane w biurze LGD</w:t>
      </w:r>
      <w:r w:rsidRPr="00B02388">
        <w:rPr>
          <w:rFonts w:ascii="Times New Roman" w:hAnsi="Times New Roman" w:cs="Times New Roman"/>
          <w:i/>
        </w:rPr>
        <w:t xml:space="preserve">, że decyzja kontrolna jest niesłuszna. </w:t>
      </w:r>
      <w:r w:rsidR="00AA46A7" w:rsidRPr="00B02388">
        <w:rPr>
          <w:rFonts w:ascii="Times New Roman" w:hAnsi="Times New Roman" w:cs="Times New Roman"/>
          <w:i/>
        </w:rPr>
        <w:t>Zobowiązany jest</w:t>
      </w:r>
      <w:r w:rsidRPr="00B02388">
        <w:rPr>
          <w:rFonts w:ascii="Times New Roman" w:hAnsi="Times New Roman" w:cs="Times New Roman"/>
          <w:i/>
        </w:rPr>
        <w:t xml:space="preserve"> uzasadnić </w:t>
      </w:r>
      <w:r w:rsidR="00063016" w:rsidRPr="00B02388">
        <w:rPr>
          <w:rFonts w:ascii="Times New Roman" w:hAnsi="Times New Roman" w:cs="Times New Roman"/>
          <w:i/>
        </w:rPr>
        <w:t xml:space="preserve">swoją decyzję </w:t>
      </w:r>
      <w:r w:rsidRPr="00B02388">
        <w:rPr>
          <w:rFonts w:ascii="Times New Roman" w:hAnsi="Times New Roman" w:cs="Times New Roman"/>
          <w:i/>
        </w:rPr>
        <w:t xml:space="preserve">podpierając się o fakty i materiał dowodowy,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wywiązuje się z umowy o powierzenie grantu. </w:t>
      </w:r>
    </w:p>
    <w:p w:rsidR="00730F61" w:rsidRPr="00B02388" w:rsidRDefault="00730F61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LGD, po złożeniu uzasadnienia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(przyjęciu w biurze LGD), podejmuje decyzję, w terminie do 5 dni roboczych, - czy złożone uzasadniania - potwierdzają rację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(niezgodności stwierdzone w czasie kontroli - nie mają uzasadnienia) lub czy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 składanym piśmie wykazał winę i uchybienia w czasie realizacji umowy. </w:t>
      </w:r>
    </w:p>
    <w:p w:rsidR="00AA46A7" w:rsidRPr="00B02388" w:rsidRDefault="00063016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Jeśli, LGD uzna</w:t>
      </w:r>
      <w:r w:rsidR="00AA46A7" w:rsidRPr="00B02388">
        <w:rPr>
          <w:rFonts w:ascii="Times New Roman" w:hAnsi="Times New Roman" w:cs="Times New Roman"/>
          <w:i/>
        </w:rPr>
        <w:t xml:space="preserve"> (po wpłynięciu uzasadnienia)</w:t>
      </w:r>
      <w:r w:rsidRPr="00B02388">
        <w:rPr>
          <w:rFonts w:ascii="Times New Roman" w:hAnsi="Times New Roman" w:cs="Times New Roman"/>
          <w:i/>
        </w:rPr>
        <w:t xml:space="preserve">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</w:t>
      </w:r>
      <w:r w:rsidR="00AA46A7" w:rsidRPr="00B02388">
        <w:rPr>
          <w:rFonts w:ascii="Times New Roman" w:hAnsi="Times New Roman" w:cs="Times New Roman"/>
          <w:i/>
        </w:rPr>
        <w:t>uzasadnił, że przygotowana dokumentacja, postępowanie w ramach umowy - nie jest złamaniem warunków umowy - LGD o</w:t>
      </w:r>
      <w:r w:rsidR="003A2B04" w:rsidRPr="00B02388">
        <w:rPr>
          <w:rFonts w:ascii="Times New Roman" w:hAnsi="Times New Roman" w:cs="Times New Roman"/>
          <w:i/>
        </w:rPr>
        <w:t>dstępuje od dalszych czynności.</w:t>
      </w:r>
    </w:p>
    <w:p w:rsidR="00AA46A7" w:rsidRPr="00B02388" w:rsidRDefault="00AA46A7" w:rsidP="00AA46A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Jeśli, LGD uzna (po wpłynięciu uzasadnienia),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nie uzasadnił wystarczająco lub nie wyjaśnił wszystkich zastrzeżeń powstałych w wyniku kontroli, LGD przystępuje od dalszych czynności</w:t>
      </w:r>
      <w:r w:rsidR="00377347" w:rsidRPr="00B02388">
        <w:rPr>
          <w:rFonts w:ascii="Times New Roman" w:hAnsi="Times New Roman" w:cs="Times New Roman"/>
          <w:i/>
        </w:rPr>
        <w:t xml:space="preserve">: może nałożyć na </w:t>
      </w:r>
      <w:proofErr w:type="spellStart"/>
      <w:r w:rsidR="00377347" w:rsidRPr="00B02388">
        <w:rPr>
          <w:rFonts w:ascii="Times New Roman" w:hAnsi="Times New Roman" w:cs="Times New Roman"/>
          <w:i/>
        </w:rPr>
        <w:t>grantobiorcę</w:t>
      </w:r>
      <w:proofErr w:type="spellEnd"/>
      <w:r w:rsidR="00377347" w:rsidRPr="00B02388">
        <w:rPr>
          <w:rFonts w:ascii="Times New Roman" w:hAnsi="Times New Roman" w:cs="Times New Roman"/>
          <w:i/>
        </w:rPr>
        <w:t xml:space="preserve"> - kary umowne zawarte w umowie o powierzenie grantu lub zastosować procedurę</w:t>
      </w:r>
      <w:r w:rsidRPr="00B02388">
        <w:rPr>
          <w:rFonts w:ascii="Times New Roman" w:hAnsi="Times New Roman" w:cs="Times New Roman"/>
          <w:i/>
        </w:rPr>
        <w:t xml:space="preserve"> 21 - rozwiązanie umowy. </w:t>
      </w:r>
    </w:p>
    <w:p w:rsidR="00AC4CA6" w:rsidRPr="00B02388" w:rsidRDefault="006E5000" w:rsidP="0089060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</w:t>
      </w:r>
      <w:r w:rsidR="00AC4CA6" w:rsidRPr="00B02388">
        <w:rPr>
          <w:rFonts w:ascii="Times New Roman" w:hAnsi="Times New Roman" w:cs="Times New Roman"/>
        </w:rPr>
        <w:t xml:space="preserve">. </w:t>
      </w:r>
      <w:r w:rsidR="00B65D79" w:rsidRPr="00B02388">
        <w:rPr>
          <w:rFonts w:ascii="Times New Roman" w:hAnsi="Times New Roman" w:cs="Times New Roman"/>
        </w:rPr>
        <w:t xml:space="preserve">Kontrola w przypadku, gdy LGD weszło w posiadanie informacji mających wpływ na realizację </w:t>
      </w:r>
      <w:r w:rsidR="00200B0A" w:rsidRPr="00B02388">
        <w:rPr>
          <w:rFonts w:ascii="Times New Roman" w:hAnsi="Times New Roman" w:cs="Times New Roman"/>
        </w:rPr>
        <w:t>zadań</w:t>
      </w:r>
      <w:r w:rsidR="00B65D79" w:rsidRPr="00B02388">
        <w:rPr>
          <w:rFonts w:ascii="Times New Roman" w:hAnsi="Times New Roman" w:cs="Times New Roman"/>
        </w:rPr>
        <w:t xml:space="preserve"> względem umowy o powierzenie grantu</w:t>
      </w:r>
      <w:r w:rsidR="00936366" w:rsidRPr="00B02388">
        <w:rPr>
          <w:rFonts w:ascii="Times New Roman" w:hAnsi="Times New Roman" w:cs="Times New Roman"/>
        </w:rPr>
        <w:t xml:space="preserve">  (kontrola bez wcześniejszego powiadomienia)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po podpisaniu umów o powierzenie grantów zyskuje prawo do dokonania kontroli bezpośrednio w trakcie wykonywania poszczególnych zadań lub w dowolnym czasie realizacji umowy. 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podjęciu wiadomości,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nie realizuje warunków umowy - LGD analizuje zaistniałe okoliczności, harmonogram realizacji właściwej umowy o powierzenie grantu, bada otrzymaną informację pod kątem spełnienia warunków umowy, następnie - ustala zakres kontroli, miejsce i czas kontroli - nie informując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o kontroli. 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przyjeździe na miejsce kontroli, przed rozpoczęciem dokonywania kontroli - upoważniony przedstawiciel - legitymuje się - okazując upoważnienie i przechodzi do czynności kontrolnych. Zgodnie z wyznaczonym wcześniej zakresem (kontroli mogą podlegać wszystkie zadania zaplanowane lub zrealizowane w ramach umowy o powierzenie grantu oraz wszystkie dokumenty uzyskane lub </w:t>
      </w:r>
      <w:r w:rsidRPr="00B02388">
        <w:rPr>
          <w:rFonts w:ascii="Times New Roman" w:hAnsi="Times New Roman" w:cs="Times New Roman"/>
          <w:i/>
        </w:rPr>
        <w:lastRenderedPageBreak/>
        <w:t xml:space="preserve">wytworzone w toku realizacji umowy </w:t>
      </w:r>
      <w:r w:rsidR="00200B0A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) - przedstawiciel LGD przechodzi do dalszych czynności. Przy czynnościach kontrolnych obowiązkowo obecny jest przedstawiciel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lub w </w:t>
      </w:r>
      <w:r w:rsidR="00730F61" w:rsidRPr="00B02388">
        <w:rPr>
          <w:rFonts w:ascii="Times New Roman" w:hAnsi="Times New Roman" w:cs="Times New Roman"/>
          <w:i/>
        </w:rPr>
        <w:t xml:space="preserve">tym przypadku osoba wyznaczona - upoważniona przez </w:t>
      </w:r>
      <w:proofErr w:type="spellStart"/>
      <w:r w:rsidR="00730F61" w:rsidRPr="00B02388">
        <w:rPr>
          <w:rFonts w:ascii="Times New Roman" w:hAnsi="Times New Roman" w:cs="Times New Roman"/>
          <w:i/>
        </w:rPr>
        <w:t>grantobiorcę</w:t>
      </w:r>
      <w:proofErr w:type="spellEnd"/>
      <w:r w:rsidR="00730F61" w:rsidRPr="00B02388">
        <w:rPr>
          <w:rFonts w:ascii="Times New Roman" w:hAnsi="Times New Roman" w:cs="Times New Roman"/>
          <w:i/>
        </w:rPr>
        <w:t xml:space="preserve">. 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Czynności wykonywane w trakcie kontroli podlegają protokołowaniu w "karcie kontrolnej grantu". W karcie odnotowuje się: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jeśli nie zachodzą rozbieżności pomiędzy kontrolowanym zakresem, celami, dokumentami, zadaniami w karcie kontrolnej, osoba upoważniona dokonuje zapisów o zgodności lub braku rozbieżności względem umowy. 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jeśli zachodzą rozbieżności pomiędzy kontrolowanym zakresem, celami, dokumentami, zadaniami w karcie kontrolnej, osoba upoważniona dokonuje zapisów o niezgodności lub rozbieżności względem umowy - uzasadniając poszczególne punkty.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przedstawieniu "karty kontrolnej grantu"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o zgodności względem umowy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podpisuje "kartę" (akceptuje postanowienia), podpisu dokonuje również przedstawiciel LGD - w dwóch egzemplarzach. Jeden egz. zostaje przekazany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drugi zostaje dołączony do dokumentacji danej umowy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lub 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przedstawieniu "karty kontrolnej grantu"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o niezgodności względem umowy (zawiera wszystkie rozbieżności względem umowy)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może </w:t>
      </w:r>
      <w:r w:rsidR="00730F61" w:rsidRPr="00B02388">
        <w:rPr>
          <w:rFonts w:ascii="Times New Roman" w:hAnsi="Times New Roman" w:cs="Times New Roman"/>
          <w:i/>
        </w:rPr>
        <w:t>(dwie możliwości)</w:t>
      </w:r>
      <w:r w:rsidRPr="00B02388">
        <w:rPr>
          <w:rFonts w:ascii="Times New Roman" w:hAnsi="Times New Roman" w:cs="Times New Roman"/>
          <w:i/>
        </w:rPr>
        <w:t xml:space="preserve">: </w:t>
      </w:r>
    </w:p>
    <w:p w:rsidR="000A6E1D" w:rsidRPr="00B02388" w:rsidRDefault="000A6E1D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podpisać "kartę" - zgadzając się na zastrzeżenia przedstawiciela LGD (akceptuje postanowienia - przyznając się tym samym do nieprawidłowej realizacji operacji), podpisu dokonuje również przedstawiciel LGD - w dwóch egzemplarzach. Jeden egz. zostaje przekazany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drugi zostaje dołączony do dokumentacji danej umowy. LGD dokonuje analizy czy stwierdzone zaistniałe zastrzeżenia kwalifikują się do nałożenia sankcji na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(kary umowne) czy prowadzą do rozwiązania z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umowy.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ab/>
        <w:t xml:space="preserve">lub </w:t>
      </w:r>
    </w:p>
    <w:p w:rsidR="00377347" w:rsidRPr="00B02388" w:rsidRDefault="00377347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nie podpisać "karty" - nie zgadzając się na zastrzeżenia przedstawiciela LGD (nie akceptuje postanowienia), wówczas w miejscu podpisu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dokonuje zapisu: "odmawiam podpisu" - przystawiając pieczęć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uzupełnia o datę i parafuje zapisek., Podpisu dokonuje przedstawiciel LGD - w dwóch egzemplarzach. Jeden egz. zostaje przekazany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drugi (z dopiskiem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) zostaje dołączony do dokumentacji danej umowy.</w:t>
      </w:r>
    </w:p>
    <w:p w:rsidR="00730F61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podpisania "karty" i zgodności z umową - procedura kontroli  jest zamykana</w:t>
      </w:r>
      <w:r w:rsidR="00730F61" w:rsidRPr="00B02388">
        <w:rPr>
          <w:rFonts w:ascii="Times New Roman" w:hAnsi="Times New Roman" w:cs="Times New Roman"/>
          <w:i/>
        </w:rPr>
        <w:t xml:space="preserve">. 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niepodpisania "karty"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jest zobowiązany ustosunkować się do decyzji przedstawiciela LGD w terminie 5 dni roboczych od otrzymania "karty" - przedstawiając pisemne uzasadnienie - obowiązkowe - składane w biurze LGD, że decyzja kontrolna jest niesłuszna. Zobowiązany jest uzasadnić swoją decyzję podpierając się o fakty i materiał dowodowy,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wywiązuje się z umowy o powierzenie grantu. 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LGD, po złożeniu uzasadnienia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(przyjęciu w biurze LGD), podejmuje decyzję</w:t>
      </w:r>
      <w:r w:rsidR="00730F61" w:rsidRPr="00B02388">
        <w:rPr>
          <w:rFonts w:ascii="Times New Roman" w:hAnsi="Times New Roman" w:cs="Times New Roman"/>
          <w:i/>
        </w:rPr>
        <w:t xml:space="preserve">, w terminie do 5 dni roboczych, </w:t>
      </w:r>
      <w:r w:rsidRPr="00B02388">
        <w:rPr>
          <w:rFonts w:ascii="Times New Roman" w:hAnsi="Times New Roman" w:cs="Times New Roman"/>
          <w:i/>
        </w:rPr>
        <w:t xml:space="preserve">- czy złożone uzasadniania - potwierdzają rację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(niezgodności stwierdzone w czasie kontroli - nie mają uzasadnienia) lub czy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 składanym piśmie wykazał winę i uchybienia w czasie realizacji umowy. 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Jeśli, LGD uzna (po wpłynięciu uzasadnienia),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uzasadnił, że przygotowana dokumentacja, postępowanie w ramach umowy - nie jest złamaniem warunków umowy - LGD odstępuje od dalszych czynności.</w:t>
      </w:r>
    </w:p>
    <w:p w:rsidR="00377347" w:rsidRPr="00B02388" w:rsidRDefault="00377347" w:rsidP="0037734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Jeśli, LGD uzna (po wpłynięciu uzasadnienia),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nie uzasadnił wystarczająco lub nie wyjaśnił wszystkich zastrzeżeń powstałych w wyniku kontroli, LGD przystępuje od dalszych czynności: może nałożyć na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- kary umowne zawarte w umowie o powierzenie grantu lub zastosować procedurę 21 - rozwiązanie umowy. </w:t>
      </w:r>
    </w:p>
    <w:p w:rsidR="00090AAD" w:rsidRPr="00B02388" w:rsidRDefault="00200B0A" w:rsidP="0089060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</w:t>
      </w:r>
      <w:r w:rsidR="00090AAD" w:rsidRPr="00B02388">
        <w:rPr>
          <w:rFonts w:ascii="Times New Roman" w:hAnsi="Times New Roman" w:cs="Times New Roman"/>
        </w:rPr>
        <w:t>. Monitoring realizacji umowy o powierzenie grantu</w:t>
      </w:r>
    </w:p>
    <w:p w:rsidR="00947D5D" w:rsidRPr="00B02388" w:rsidRDefault="00863709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W ramach umowy o powierzenie grantu</w:t>
      </w:r>
      <w:r w:rsidR="00947D5D" w:rsidRPr="00B02388">
        <w:rPr>
          <w:rFonts w:ascii="Times New Roman" w:hAnsi="Times New Roman" w:cs="Times New Roman"/>
          <w:i/>
        </w:rPr>
        <w:t xml:space="preserve">: </w:t>
      </w:r>
    </w:p>
    <w:p w:rsidR="008D11E0" w:rsidRPr="00B02388" w:rsidRDefault="00947D5D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zobowiązany jest do złożenia sprawozdania - w każdym wyznaczonym, w umowie o powierzenie grantu, terminie (LGD wyznacza </w:t>
      </w:r>
      <w:r w:rsidR="008D11E0" w:rsidRPr="00B02388">
        <w:rPr>
          <w:rFonts w:ascii="Times New Roman" w:hAnsi="Times New Roman" w:cs="Times New Roman"/>
          <w:i/>
        </w:rPr>
        <w:t>składanie sprawozdań:</w:t>
      </w:r>
      <w:r w:rsidRPr="00B02388">
        <w:rPr>
          <w:rFonts w:ascii="Times New Roman" w:hAnsi="Times New Roman" w:cs="Times New Roman"/>
          <w:i/>
        </w:rPr>
        <w:t xml:space="preserve"> bezwzględnie po zakończeniu każdego etapu realizacji umowy</w:t>
      </w:r>
      <w:r w:rsidR="007F6399" w:rsidRPr="00B02388">
        <w:rPr>
          <w:rFonts w:ascii="Times New Roman" w:hAnsi="Times New Roman" w:cs="Times New Roman"/>
          <w:i/>
        </w:rPr>
        <w:t xml:space="preserve"> - wraz z wnioskiem o </w:t>
      </w:r>
      <w:r w:rsidR="00200B0A" w:rsidRPr="00B02388">
        <w:rPr>
          <w:rFonts w:ascii="Times New Roman" w:hAnsi="Times New Roman" w:cs="Times New Roman"/>
          <w:i/>
        </w:rPr>
        <w:t>rozliczenie grantu - pośrednie</w:t>
      </w:r>
      <w:r w:rsidR="008D11E0" w:rsidRPr="00B02388">
        <w:rPr>
          <w:rFonts w:ascii="Times New Roman" w:hAnsi="Times New Roman" w:cs="Times New Roman"/>
          <w:i/>
        </w:rPr>
        <w:t xml:space="preserve">, </w:t>
      </w:r>
      <w:r w:rsidRPr="00B02388">
        <w:rPr>
          <w:rFonts w:ascii="Times New Roman" w:hAnsi="Times New Roman" w:cs="Times New Roman"/>
          <w:i/>
        </w:rPr>
        <w:t>po zakończeniu</w:t>
      </w:r>
      <w:r w:rsidR="008D11E0" w:rsidRPr="00B02388">
        <w:rPr>
          <w:rFonts w:ascii="Times New Roman" w:hAnsi="Times New Roman" w:cs="Times New Roman"/>
          <w:i/>
        </w:rPr>
        <w:t xml:space="preserve"> realizacji umowy </w:t>
      </w:r>
      <w:r w:rsidR="007F6399" w:rsidRPr="00B02388">
        <w:rPr>
          <w:rFonts w:ascii="Times New Roman" w:hAnsi="Times New Roman" w:cs="Times New Roman"/>
          <w:i/>
        </w:rPr>
        <w:t xml:space="preserve">- wraz z wnioskiem o </w:t>
      </w:r>
      <w:r w:rsidR="00200B0A" w:rsidRPr="00B02388">
        <w:rPr>
          <w:rFonts w:ascii="Times New Roman" w:hAnsi="Times New Roman" w:cs="Times New Roman"/>
          <w:i/>
        </w:rPr>
        <w:t>rozliczenie grantu - końcowym</w:t>
      </w:r>
      <w:r w:rsidR="007F6399" w:rsidRPr="00B02388">
        <w:rPr>
          <w:rFonts w:ascii="Times New Roman" w:hAnsi="Times New Roman" w:cs="Times New Roman"/>
          <w:i/>
        </w:rPr>
        <w:t xml:space="preserve"> </w:t>
      </w:r>
      <w:r w:rsidR="008D11E0" w:rsidRPr="00B02388">
        <w:rPr>
          <w:rFonts w:ascii="Times New Roman" w:hAnsi="Times New Roman" w:cs="Times New Roman"/>
          <w:i/>
        </w:rPr>
        <w:t>oraz dodatkowo może wskazać większą intensywność składania sprawozdań - w przypadku długiej realizacji umowy lub wielozadaniowej realizacji umowy</w:t>
      </w:r>
      <w:r w:rsidR="00F37060" w:rsidRPr="00B02388">
        <w:rPr>
          <w:rFonts w:ascii="Times New Roman" w:hAnsi="Times New Roman" w:cs="Times New Roman"/>
          <w:i/>
        </w:rPr>
        <w:t xml:space="preserve">) </w:t>
      </w:r>
      <w:r w:rsidRPr="00B02388">
        <w:rPr>
          <w:rFonts w:ascii="Times New Roman" w:hAnsi="Times New Roman" w:cs="Times New Roman"/>
          <w:i/>
        </w:rPr>
        <w:t xml:space="preserve">- </w:t>
      </w:r>
      <w:r w:rsidR="00F37060" w:rsidRPr="00B02388">
        <w:rPr>
          <w:rFonts w:ascii="Times New Roman" w:hAnsi="Times New Roman" w:cs="Times New Roman"/>
          <w:i/>
        </w:rPr>
        <w:t xml:space="preserve">w ramach składanych sprawozdań - </w:t>
      </w:r>
      <w:r w:rsidRPr="00B02388">
        <w:rPr>
          <w:rFonts w:ascii="Times New Roman" w:hAnsi="Times New Roman" w:cs="Times New Roman"/>
          <w:i/>
        </w:rPr>
        <w:t>LGD monitoruje postępy realizacji projekt</w:t>
      </w:r>
      <w:r w:rsidR="008D11E0" w:rsidRPr="00B02388">
        <w:rPr>
          <w:rFonts w:ascii="Times New Roman" w:hAnsi="Times New Roman" w:cs="Times New Roman"/>
          <w:i/>
        </w:rPr>
        <w:t>u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8D11E0" w:rsidRPr="00B02388" w:rsidRDefault="00947D5D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 monitoruje postępy realizacji umowy o powierzenie grantu na podstawie</w:t>
      </w:r>
      <w:r w:rsidR="008D11E0" w:rsidRPr="00B02388">
        <w:rPr>
          <w:rFonts w:ascii="Times New Roman" w:hAnsi="Times New Roman" w:cs="Times New Roman"/>
          <w:i/>
        </w:rPr>
        <w:t xml:space="preserve"> sprawozdań składanych przez </w:t>
      </w:r>
      <w:proofErr w:type="spellStart"/>
      <w:r w:rsidR="008D11E0" w:rsidRPr="00B02388">
        <w:rPr>
          <w:rFonts w:ascii="Times New Roman" w:hAnsi="Times New Roman" w:cs="Times New Roman"/>
          <w:i/>
        </w:rPr>
        <w:t>grantobiorcę</w:t>
      </w:r>
      <w:proofErr w:type="spellEnd"/>
      <w:r w:rsidR="00F37060" w:rsidRPr="00B02388">
        <w:rPr>
          <w:rFonts w:ascii="Times New Roman" w:hAnsi="Times New Roman" w:cs="Times New Roman"/>
          <w:i/>
        </w:rPr>
        <w:t>, s</w:t>
      </w:r>
      <w:r w:rsidR="008D11E0" w:rsidRPr="00B02388">
        <w:rPr>
          <w:rFonts w:ascii="Times New Roman" w:hAnsi="Times New Roman" w:cs="Times New Roman"/>
          <w:i/>
        </w:rPr>
        <w:t>prawozdanie zawiera</w:t>
      </w:r>
      <w:r w:rsidR="007F6399" w:rsidRPr="00B02388">
        <w:rPr>
          <w:rFonts w:ascii="Times New Roman" w:hAnsi="Times New Roman" w:cs="Times New Roman"/>
          <w:i/>
        </w:rPr>
        <w:t>,</w:t>
      </w:r>
      <w:r w:rsidR="008D11E0" w:rsidRPr="00B02388">
        <w:rPr>
          <w:rFonts w:ascii="Times New Roman" w:hAnsi="Times New Roman" w:cs="Times New Roman"/>
          <w:i/>
        </w:rPr>
        <w:t xml:space="preserve"> </w:t>
      </w:r>
      <w:r w:rsidR="007F6399" w:rsidRPr="00B02388">
        <w:rPr>
          <w:rFonts w:ascii="Times New Roman" w:hAnsi="Times New Roman" w:cs="Times New Roman"/>
          <w:i/>
        </w:rPr>
        <w:t>m.in</w:t>
      </w:r>
      <w:r w:rsidR="008D11E0" w:rsidRPr="00B02388">
        <w:rPr>
          <w:rFonts w:ascii="Times New Roman" w:hAnsi="Times New Roman" w:cs="Times New Roman"/>
          <w:i/>
        </w:rPr>
        <w:t>.:</w:t>
      </w:r>
    </w:p>
    <w:p w:rsidR="008D11E0" w:rsidRPr="00B02388" w:rsidRDefault="00F37060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dane identyfikacyjne: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, umowy o powierzenie grantu,</w:t>
      </w:r>
    </w:p>
    <w:p w:rsidR="008D11E0" w:rsidRPr="00B02388" w:rsidRDefault="008D11E0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rzeczywiste wydatkowanie środków finansowych - powierzonych w umowie o powierzenie grantu,</w:t>
      </w:r>
    </w:p>
    <w:p w:rsidR="008D11E0" w:rsidRPr="00B02388" w:rsidRDefault="008D11E0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realizację wskaźników zapisanych w umowie</w:t>
      </w:r>
      <w:r w:rsidR="00F37060" w:rsidRPr="00B02388">
        <w:rPr>
          <w:rFonts w:ascii="Times New Roman" w:hAnsi="Times New Roman" w:cs="Times New Roman"/>
          <w:i/>
        </w:rPr>
        <w:t xml:space="preserve"> - rzeczywistą i planowaną</w:t>
      </w:r>
      <w:r w:rsidR="0025756D" w:rsidRPr="00B02388">
        <w:rPr>
          <w:rFonts w:ascii="Times New Roman" w:hAnsi="Times New Roman" w:cs="Times New Roman"/>
          <w:i/>
        </w:rPr>
        <w:t>,</w:t>
      </w:r>
    </w:p>
    <w:p w:rsidR="00C565D6" w:rsidRPr="00B02388" w:rsidRDefault="0019394F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czynniki - mające wpływ na realiz</w:t>
      </w:r>
      <w:r w:rsidR="00C565D6" w:rsidRPr="00B02388">
        <w:rPr>
          <w:rFonts w:ascii="Times New Roman" w:hAnsi="Times New Roman" w:cs="Times New Roman"/>
          <w:i/>
        </w:rPr>
        <w:t>ację umowy o powierzenie grantu.</w:t>
      </w:r>
    </w:p>
    <w:p w:rsidR="00C565D6" w:rsidRPr="00B02388" w:rsidRDefault="00377347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Dodatkowo</w:t>
      </w:r>
      <w:r w:rsidR="00F37060" w:rsidRPr="00B02388">
        <w:rPr>
          <w:rFonts w:ascii="Times New Roman" w:hAnsi="Times New Roman" w:cs="Times New Roman"/>
          <w:i/>
        </w:rPr>
        <w:t xml:space="preserve"> - </w:t>
      </w:r>
      <w:r w:rsidR="00C565D6" w:rsidRPr="00B02388">
        <w:rPr>
          <w:rFonts w:ascii="Times New Roman" w:hAnsi="Times New Roman" w:cs="Times New Roman"/>
          <w:i/>
        </w:rPr>
        <w:t xml:space="preserve">LGD, monitoruje realizację umowy na podstawie kalendarza, który generowany jest na podstawie wniosków </w:t>
      </w:r>
      <w:r w:rsidR="00200B0A" w:rsidRPr="00B02388">
        <w:rPr>
          <w:rFonts w:ascii="Times New Roman" w:hAnsi="Times New Roman" w:cs="Times New Roman"/>
          <w:i/>
        </w:rPr>
        <w:t xml:space="preserve">o powierzenie grantu - </w:t>
      </w:r>
      <w:r w:rsidR="00C565D6" w:rsidRPr="00B02388">
        <w:rPr>
          <w:rFonts w:ascii="Times New Roman" w:hAnsi="Times New Roman" w:cs="Times New Roman"/>
          <w:i/>
        </w:rPr>
        <w:t>składanych w ramach danego naboru (wnioskodawca p</w:t>
      </w:r>
      <w:r w:rsidR="00200B0A" w:rsidRPr="00B02388">
        <w:rPr>
          <w:rFonts w:ascii="Times New Roman" w:hAnsi="Times New Roman" w:cs="Times New Roman"/>
          <w:i/>
        </w:rPr>
        <w:t>rzygotowując wniosek</w:t>
      </w:r>
      <w:r w:rsidR="00C565D6" w:rsidRPr="00B02388">
        <w:rPr>
          <w:rFonts w:ascii="Times New Roman" w:hAnsi="Times New Roman" w:cs="Times New Roman"/>
          <w:i/>
        </w:rPr>
        <w:t xml:space="preserve">, wypełnia harmonogram realizacji poszczególnych zadań - harmonogram jest importowany do sekcji budżetowej wniosku, a później do umowy o powierzenie grantu. Następnie, harmonogram dostępny jest z poziomu obsługi systemu </w:t>
      </w:r>
      <w:proofErr w:type="spellStart"/>
      <w:r w:rsidR="00C565D6" w:rsidRPr="00B02388">
        <w:rPr>
          <w:rFonts w:ascii="Times New Roman" w:hAnsi="Times New Roman" w:cs="Times New Roman"/>
          <w:i/>
        </w:rPr>
        <w:t>on-line</w:t>
      </w:r>
      <w:proofErr w:type="spellEnd"/>
      <w:r w:rsidR="00C565D6" w:rsidRPr="00B02388">
        <w:rPr>
          <w:rFonts w:ascii="Times New Roman" w:hAnsi="Times New Roman" w:cs="Times New Roman"/>
          <w:i/>
        </w:rPr>
        <w:t xml:space="preserve">, w ramach kalendarza zadań: LGD ma podgląd do wszystkich zadań realizowanych w ramach danego naboru - przez wszystkich </w:t>
      </w:r>
      <w:proofErr w:type="spellStart"/>
      <w:r w:rsidR="00C565D6" w:rsidRPr="00B02388">
        <w:rPr>
          <w:rFonts w:ascii="Times New Roman" w:hAnsi="Times New Roman" w:cs="Times New Roman"/>
          <w:i/>
        </w:rPr>
        <w:t>grantobiorców</w:t>
      </w:r>
      <w:proofErr w:type="spellEnd"/>
      <w:r w:rsidR="00C565D6" w:rsidRPr="00B02388">
        <w:rPr>
          <w:rFonts w:ascii="Times New Roman" w:hAnsi="Times New Roman" w:cs="Times New Roman"/>
          <w:i/>
        </w:rPr>
        <w:t xml:space="preserve">. </w:t>
      </w:r>
    </w:p>
    <w:p w:rsidR="0025756D" w:rsidRPr="00B02388" w:rsidRDefault="0025756D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korzystając z kalendarza zadań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, może dokonywać zestawienia aktualnych zadań realizowanych przez poszczególnych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="00B66411" w:rsidRPr="00B02388">
        <w:rPr>
          <w:rFonts w:ascii="Times New Roman" w:hAnsi="Times New Roman" w:cs="Times New Roman"/>
          <w:i/>
        </w:rPr>
        <w:t xml:space="preserve"> i zestawiać zadania ze sprawozdaniami z realizacji umów o powierzeni grantów. </w:t>
      </w:r>
      <w:r w:rsidRPr="00B02388">
        <w:rPr>
          <w:rFonts w:ascii="Times New Roman" w:hAnsi="Times New Roman" w:cs="Times New Roman"/>
          <w:i/>
        </w:rPr>
        <w:t xml:space="preserve">  </w:t>
      </w:r>
    </w:p>
    <w:p w:rsidR="00F37060" w:rsidRPr="00B02388" w:rsidRDefault="00B66411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</w:t>
      </w:r>
      <w:r w:rsidR="00F37060" w:rsidRPr="00B02388">
        <w:rPr>
          <w:rFonts w:ascii="Times New Roman" w:hAnsi="Times New Roman" w:cs="Times New Roman"/>
          <w:i/>
        </w:rPr>
        <w:t xml:space="preserve">stwierdzenia </w:t>
      </w:r>
      <w:r w:rsidRPr="00B02388">
        <w:rPr>
          <w:rFonts w:ascii="Times New Roman" w:hAnsi="Times New Roman" w:cs="Times New Roman"/>
          <w:i/>
        </w:rPr>
        <w:t xml:space="preserve">niezgodności </w:t>
      </w:r>
      <w:r w:rsidR="00F37060" w:rsidRPr="00B02388">
        <w:rPr>
          <w:rFonts w:ascii="Times New Roman" w:hAnsi="Times New Roman" w:cs="Times New Roman"/>
          <w:i/>
        </w:rPr>
        <w:t xml:space="preserve">sprawozdania: </w:t>
      </w:r>
      <w:r w:rsidRPr="00B02388">
        <w:rPr>
          <w:rFonts w:ascii="Times New Roman" w:hAnsi="Times New Roman" w:cs="Times New Roman"/>
          <w:i/>
        </w:rPr>
        <w:t xml:space="preserve">harmonogramu, zestawienia </w:t>
      </w:r>
      <w:r w:rsidR="00F37060" w:rsidRPr="00B02388">
        <w:rPr>
          <w:rFonts w:ascii="Times New Roman" w:hAnsi="Times New Roman" w:cs="Times New Roman"/>
          <w:i/>
        </w:rPr>
        <w:t xml:space="preserve">finansowego i innych elementów, z rzeczywistą realizacją umowy </w:t>
      </w:r>
      <w:r w:rsidR="00200B0A" w:rsidRPr="00B02388">
        <w:rPr>
          <w:rFonts w:ascii="Times New Roman" w:hAnsi="Times New Roman" w:cs="Times New Roman"/>
          <w:i/>
        </w:rPr>
        <w:t>o powierzenie grantu</w:t>
      </w:r>
      <w:r w:rsidR="00F37060" w:rsidRPr="00B02388">
        <w:rPr>
          <w:rFonts w:ascii="Times New Roman" w:hAnsi="Times New Roman" w:cs="Times New Roman"/>
          <w:i/>
        </w:rPr>
        <w:t xml:space="preserve"> i innych elementów wymienionych wcześniej - </w:t>
      </w:r>
      <w:r w:rsidR="00B636BE" w:rsidRPr="00B02388">
        <w:rPr>
          <w:rFonts w:ascii="Times New Roman" w:hAnsi="Times New Roman" w:cs="Times New Roman"/>
          <w:i/>
        </w:rPr>
        <w:t xml:space="preserve">(w dniu - następującym od dnia stwierdzenia nieścisłości) </w:t>
      </w:r>
      <w:r w:rsidR="00F37060" w:rsidRPr="00B02388">
        <w:rPr>
          <w:rFonts w:ascii="Times New Roman" w:hAnsi="Times New Roman" w:cs="Times New Roman"/>
          <w:i/>
        </w:rPr>
        <w:t xml:space="preserve">LGD wzywa, </w:t>
      </w:r>
      <w:r w:rsidR="00A6396E" w:rsidRPr="00B02388">
        <w:rPr>
          <w:rFonts w:ascii="Times New Roman" w:hAnsi="Times New Roman" w:cs="Times New Roman"/>
          <w:i/>
        </w:rPr>
        <w:t>za pomocą korespondencji elektronicznej (z elektronicznym potwierdzeniem odbioru)</w:t>
      </w:r>
      <w:r w:rsidR="00F37060" w:rsidRPr="00B02388">
        <w:rPr>
          <w:rFonts w:ascii="Times New Roman" w:hAnsi="Times New Roman" w:cs="Times New Roman"/>
          <w:i/>
        </w:rPr>
        <w:t xml:space="preserve"> realizatora umowy - o wyjaśnienie zaistniałych rozbieżności. </w:t>
      </w:r>
      <w:r w:rsidR="00A6396E" w:rsidRPr="00B02388">
        <w:rPr>
          <w:rFonts w:ascii="Times New Roman" w:hAnsi="Times New Roman" w:cs="Times New Roman"/>
          <w:i/>
        </w:rPr>
        <w:t xml:space="preserve">Dodatkowo może poinformować o wysłanej korespondencji - telefonicznie. </w:t>
      </w:r>
    </w:p>
    <w:p w:rsidR="00B636BE" w:rsidRPr="00B02388" w:rsidRDefault="00B636BE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 terminie 5 dni roboczych od otrzymania </w:t>
      </w:r>
      <w:r w:rsidR="00A6396E" w:rsidRPr="00B02388">
        <w:rPr>
          <w:rFonts w:ascii="Times New Roman" w:hAnsi="Times New Roman" w:cs="Times New Roman"/>
          <w:i/>
        </w:rPr>
        <w:t>informacji</w:t>
      </w:r>
      <w:r w:rsidRPr="00B02388">
        <w:rPr>
          <w:rFonts w:ascii="Times New Roman" w:hAnsi="Times New Roman" w:cs="Times New Roman"/>
          <w:i/>
        </w:rPr>
        <w:t xml:space="preserve"> o niezgodności realizacji umowy ze sprawozdaniem, zobowiązany jest do złożenia wyjaśnień - mających na celu wskazanie realizacji </w:t>
      </w:r>
      <w:r w:rsidR="00200B0A" w:rsidRPr="00B02388">
        <w:rPr>
          <w:rFonts w:ascii="Times New Roman" w:hAnsi="Times New Roman" w:cs="Times New Roman"/>
          <w:i/>
        </w:rPr>
        <w:t>zadań w ramach umowy,</w:t>
      </w:r>
      <w:r w:rsidRPr="00B02388">
        <w:rPr>
          <w:rFonts w:ascii="Times New Roman" w:hAnsi="Times New Roman" w:cs="Times New Roman"/>
          <w:i/>
        </w:rPr>
        <w:t xml:space="preserve"> w zgodzie z umową o powierzenie grantu.</w:t>
      </w:r>
    </w:p>
    <w:p w:rsidR="00B66411" w:rsidRPr="00B02388" w:rsidRDefault="00B636BE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przypadku, gdy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nie ustosunkuje się do zarzutów lub wskazań LGD o niezgodności realizacji projektu grantowego - w wskazanym terminie - LGD, analizuje zaistniałą sytuację</w:t>
      </w:r>
      <w:r w:rsidR="00377347" w:rsidRPr="00B02388">
        <w:rPr>
          <w:rFonts w:ascii="Times New Roman" w:hAnsi="Times New Roman" w:cs="Times New Roman"/>
          <w:i/>
        </w:rPr>
        <w:t xml:space="preserve"> i może zastosować kary umowne przewidziane w umowie lub skierować</w:t>
      </w:r>
      <w:r w:rsidRPr="00B02388">
        <w:rPr>
          <w:rFonts w:ascii="Times New Roman" w:hAnsi="Times New Roman" w:cs="Times New Roman"/>
          <w:i/>
        </w:rPr>
        <w:t xml:space="preserve"> postępowanie do rozwiązania umowy - procedura 21.</w:t>
      </w:r>
    </w:p>
    <w:p w:rsidR="00A469FC" w:rsidRPr="00B02388" w:rsidRDefault="00A469FC" w:rsidP="00A469FC">
      <w:pPr>
        <w:rPr>
          <w:rFonts w:ascii="Times New Roman" w:hAnsi="Times New Roman" w:cs="Times New Roman"/>
          <w:b/>
        </w:rPr>
      </w:pPr>
    </w:p>
    <w:p w:rsidR="00200B0A" w:rsidRPr="00B02388" w:rsidRDefault="00200B0A" w:rsidP="00A469FC">
      <w:pPr>
        <w:rPr>
          <w:rFonts w:ascii="Times New Roman" w:hAnsi="Times New Roman" w:cs="Times New Roman"/>
          <w:b/>
        </w:rPr>
      </w:pPr>
    </w:p>
    <w:p w:rsidR="00200B0A" w:rsidRPr="00B02388" w:rsidRDefault="00200B0A" w:rsidP="00A469FC">
      <w:pPr>
        <w:rPr>
          <w:rFonts w:ascii="Times New Roman" w:hAnsi="Times New Roman" w:cs="Times New Roman"/>
          <w:b/>
        </w:rPr>
      </w:pPr>
    </w:p>
    <w:p w:rsidR="00200B0A" w:rsidRPr="00B02388" w:rsidRDefault="00200B0A" w:rsidP="00A469FC">
      <w:pPr>
        <w:rPr>
          <w:rFonts w:ascii="Times New Roman" w:hAnsi="Times New Roman" w:cs="Times New Roman"/>
          <w:b/>
        </w:rPr>
      </w:pPr>
    </w:p>
    <w:p w:rsidR="00200B0A" w:rsidRPr="00B02388" w:rsidRDefault="00200B0A" w:rsidP="00A469FC">
      <w:pPr>
        <w:rPr>
          <w:rFonts w:ascii="Times New Roman" w:hAnsi="Times New Roman" w:cs="Times New Roman"/>
          <w:b/>
        </w:rPr>
      </w:pPr>
    </w:p>
    <w:p w:rsidR="00200B0A" w:rsidRPr="00B02388" w:rsidRDefault="00200B0A" w:rsidP="00A469FC">
      <w:pPr>
        <w:rPr>
          <w:rFonts w:ascii="Times New Roman" w:hAnsi="Times New Roman" w:cs="Times New Roman"/>
          <w:b/>
        </w:rPr>
      </w:pPr>
    </w:p>
    <w:p w:rsidR="00200B0A" w:rsidRPr="00B02388" w:rsidRDefault="00200B0A" w:rsidP="00A469FC">
      <w:pPr>
        <w:rPr>
          <w:rFonts w:ascii="Times New Roman" w:hAnsi="Times New Roman" w:cs="Times New Roman"/>
          <w:b/>
        </w:rPr>
      </w:pPr>
    </w:p>
    <w:p w:rsidR="00200B0A" w:rsidRPr="00B02388" w:rsidRDefault="00200B0A" w:rsidP="00A469FC">
      <w:pPr>
        <w:rPr>
          <w:rFonts w:ascii="Times New Roman" w:hAnsi="Times New Roman" w:cs="Times New Roman"/>
          <w:b/>
        </w:rPr>
      </w:pPr>
    </w:p>
    <w:p w:rsidR="00A469FC" w:rsidRPr="00B02388" w:rsidRDefault="00A469FC" w:rsidP="00A469FC">
      <w:pPr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16.</w:t>
      </w:r>
    </w:p>
    <w:p w:rsidR="00A469FC" w:rsidRPr="00B02388" w:rsidRDefault="00A469FC" w:rsidP="00A469FC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16.1.</w:t>
      </w:r>
      <w:r w:rsidRPr="00B02388">
        <w:rPr>
          <w:rFonts w:ascii="Times New Roman" w:hAnsi="Times New Roman" w:cs="Times New Roman"/>
        </w:rPr>
        <w:tab/>
        <w:t>Nazwa procedury</w:t>
      </w:r>
      <w:r w:rsidR="00200B0A" w:rsidRPr="00B02388">
        <w:rPr>
          <w:rFonts w:ascii="Times New Roman" w:hAnsi="Times New Roman" w:cs="Times New Roman"/>
        </w:rPr>
        <w:t>.</w:t>
      </w:r>
    </w:p>
    <w:p w:rsidR="00A469FC" w:rsidRPr="00B02388" w:rsidRDefault="00A469FC" w:rsidP="00A469FC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Przygotowanie wniosku o </w:t>
      </w:r>
      <w:r w:rsidR="00200B0A" w:rsidRPr="00B02388">
        <w:rPr>
          <w:rFonts w:ascii="Times New Roman" w:hAnsi="Times New Roman" w:cs="Times New Roman"/>
          <w:b/>
        </w:rPr>
        <w:t xml:space="preserve">rozliczenie grantu (procedura dla </w:t>
      </w:r>
      <w:proofErr w:type="spellStart"/>
      <w:r w:rsidR="00200B0A" w:rsidRPr="00B02388">
        <w:rPr>
          <w:rFonts w:ascii="Times New Roman" w:hAnsi="Times New Roman" w:cs="Times New Roman"/>
          <w:b/>
        </w:rPr>
        <w:t>grantobiorcy</w:t>
      </w:r>
      <w:proofErr w:type="spellEnd"/>
      <w:r w:rsidR="00200B0A" w:rsidRPr="00B02388">
        <w:rPr>
          <w:rFonts w:ascii="Times New Roman" w:hAnsi="Times New Roman" w:cs="Times New Roman"/>
          <w:b/>
        </w:rPr>
        <w:t>).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16.1.1.</w:t>
      </w:r>
      <w:r w:rsidRPr="00B02388">
        <w:rPr>
          <w:rFonts w:ascii="Times New Roman" w:hAnsi="Times New Roman" w:cs="Times New Roman"/>
        </w:rPr>
        <w:tab/>
        <w:t>Przedmiot procedury</w:t>
      </w:r>
      <w:r w:rsidR="00200B0A" w:rsidRPr="00B02388">
        <w:rPr>
          <w:rFonts w:ascii="Times New Roman" w:hAnsi="Times New Roman" w:cs="Times New Roman"/>
        </w:rPr>
        <w:t>.</w:t>
      </w:r>
    </w:p>
    <w:p w:rsidR="00AD290E" w:rsidRPr="00B02388" w:rsidRDefault="00AD290E" w:rsidP="00AD290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do obsługi aplikacji </w:t>
      </w:r>
      <w:proofErr w:type="spellStart"/>
      <w:r w:rsidRPr="00B02388">
        <w:rPr>
          <w:rFonts w:ascii="Times New Roman" w:hAnsi="Times New Roman" w:cs="Times New Roman"/>
        </w:rPr>
        <w:t>on-line</w:t>
      </w:r>
      <w:proofErr w:type="spellEnd"/>
      <w:r w:rsidRPr="00B02388">
        <w:rPr>
          <w:rFonts w:ascii="Times New Roman" w:hAnsi="Times New Roman" w:cs="Times New Roman"/>
        </w:rPr>
        <w:t xml:space="preserve"> - generatora wniosków o </w:t>
      </w:r>
      <w:r w:rsidR="00200B0A" w:rsidRPr="00B02388">
        <w:rPr>
          <w:rFonts w:ascii="Times New Roman" w:hAnsi="Times New Roman" w:cs="Times New Roman"/>
        </w:rPr>
        <w:t>rozlicznie grantów</w:t>
      </w:r>
      <w:r w:rsidRPr="00B02388">
        <w:rPr>
          <w:rFonts w:ascii="Times New Roman" w:hAnsi="Times New Roman" w:cs="Times New Roman"/>
        </w:rPr>
        <w:t>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16.1.2.</w:t>
      </w:r>
      <w:r w:rsidRPr="00B02388">
        <w:rPr>
          <w:rFonts w:ascii="Times New Roman" w:hAnsi="Times New Roman" w:cs="Times New Roman"/>
        </w:rPr>
        <w:tab/>
        <w:t>Obszar procedury</w:t>
      </w:r>
      <w:r w:rsidR="00200B0A" w:rsidRPr="00B02388">
        <w:rPr>
          <w:rFonts w:ascii="Times New Roman" w:hAnsi="Times New Roman" w:cs="Times New Roman"/>
        </w:rPr>
        <w:t>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przeznaczona jest dla </w:t>
      </w:r>
      <w:proofErr w:type="spellStart"/>
      <w:r w:rsidR="00200B0A" w:rsidRPr="00B02388">
        <w:rPr>
          <w:rFonts w:ascii="Times New Roman" w:hAnsi="Times New Roman" w:cs="Times New Roman"/>
        </w:rPr>
        <w:t>grantobiorców</w:t>
      </w:r>
      <w:proofErr w:type="spellEnd"/>
      <w:r w:rsidR="00200B0A" w:rsidRPr="00B02388">
        <w:rPr>
          <w:rFonts w:ascii="Times New Roman" w:hAnsi="Times New Roman" w:cs="Times New Roman"/>
        </w:rPr>
        <w:t xml:space="preserve"> </w:t>
      </w:r>
      <w:r w:rsidRPr="00B02388">
        <w:rPr>
          <w:rFonts w:ascii="Times New Roman" w:hAnsi="Times New Roman" w:cs="Times New Roman"/>
        </w:rPr>
        <w:t xml:space="preserve">- </w:t>
      </w:r>
      <w:r w:rsidR="00AD290E" w:rsidRPr="00B02388">
        <w:rPr>
          <w:rFonts w:ascii="Times New Roman" w:hAnsi="Times New Roman" w:cs="Times New Roman"/>
        </w:rPr>
        <w:t xml:space="preserve">realizujących umowę o powierzenie grantu  - składających wniosek o </w:t>
      </w:r>
      <w:r w:rsidR="00200B0A" w:rsidRPr="00B02388">
        <w:rPr>
          <w:rFonts w:ascii="Times New Roman" w:hAnsi="Times New Roman" w:cs="Times New Roman"/>
        </w:rPr>
        <w:t>rozliczenie grantu.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16.1.3.</w:t>
      </w:r>
      <w:r w:rsidRPr="00B02388">
        <w:rPr>
          <w:rFonts w:ascii="Times New Roman" w:hAnsi="Times New Roman" w:cs="Times New Roman"/>
        </w:rPr>
        <w:tab/>
        <w:t>Funkcja procedury</w:t>
      </w:r>
      <w:r w:rsidR="00200B0A" w:rsidRPr="00B02388">
        <w:rPr>
          <w:rFonts w:ascii="Times New Roman" w:hAnsi="Times New Roman" w:cs="Times New Roman"/>
        </w:rPr>
        <w:t>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</w:t>
      </w:r>
      <w:r w:rsidR="00AD290E" w:rsidRPr="00B02388">
        <w:rPr>
          <w:rFonts w:ascii="Times New Roman" w:hAnsi="Times New Roman" w:cs="Times New Roman"/>
        </w:rPr>
        <w:t xml:space="preserve">przygotowywania wniosku o </w:t>
      </w:r>
      <w:r w:rsidR="00200B0A" w:rsidRPr="00B02388">
        <w:rPr>
          <w:rFonts w:ascii="Times New Roman" w:hAnsi="Times New Roman" w:cs="Times New Roman"/>
        </w:rPr>
        <w:t>rozliczenie grantu.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16.1.4.</w:t>
      </w:r>
      <w:r w:rsidRPr="00B02388">
        <w:rPr>
          <w:rFonts w:ascii="Times New Roman" w:hAnsi="Times New Roman" w:cs="Times New Roman"/>
        </w:rPr>
        <w:tab/>
        <w:t>Przebieg procesu</w:t>
      </w:r>
      <w:r w:rsidR="00200B0A" w:rsidRPr="00B02388">
        <w:rPr>
          <w:rFonts w:ascii="Times New Roman" w:hAnsi="Times New Roman" w:cs="Times New Roman"/>
        </w:rPr>
        <w:t>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wejście na stronę internetową udostępnianą przez Lokalną Grupę Działania</w:t>
      </w:r>
      <w:r w:rsidR="00200B0A" w:rsidRPr="00B02388">
        <w:rPr>
          <w:rFonts w:ascii="Times New Roman" w:hAnsi="Times New Roman" w:cs="Times New Roman"/>
        </w:rPr>
        <w:t>,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Wniosek o </w:t>
      </w:r>
      <w:r w:rsidR="00200B0A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 xml:space="preserve"> wypełniany jest tylko w wersji elektronicznej za pośrednictwem generatora wniosków opracowanego i udostępnianego przez LGD. Wypełnienie wniosku możliwe jest tylko na komputerze podłączonym do </w:t>
      </w:r>
      <w:proofErr w:type="spellStart"/>
      <w:r w:rsidRPr="00B02388">
        <w:rPr>
          <w:rFonts w:ascii="Times New Roman" w:hAnsi="Times New Roman" w:cs="Times New Roman"/>
          <w:i/>
        </w:rPr>
        <w:t>internet</w:t>
      </w:r>
      <w:r w:rsidR="00FF37DF" w:rsidRPr="00B02388">
        <w:rPr>
          <w:rFonts w:ascii="Times New Roman" w:hAnsi="Times New Roman" w:cs="Times New Roman"/>
          <w:i/>
        </w:rPr>
        <w:t>u</w:t>
      </w:r>
      <w:proofErr w:type="spellEnd"/>
      <w:r w:rsidR="00FF37DF" w:rsidRPr="00B02388">
        <w:rPr>
          <w:rFonts w:ascii="Times New Roman" w:hAnsi="Times New Roman" w:cs="Times New Roman"/>
          <w:i/>
        </w:rPr>
        <w:t xml:space="preserve"> z odpowiednim oprogramowaniem - osoba wchodząca za pośrednictwem strony internetowej LGD do generatora wniosków otrzyma komunikat dotyczący możliwości pracy w odpowiednim systemie operacyjnym(system operacyjny Windows - wersje od: Windows XP i późniejsze oraz przeglądarka internetowa: Internet Explorer - wersja od 9, </w:t>
      </w:r>
      <w:proofErr w:type="spellStart"/>
      <w:r w:rsidR="00FF37DF" w:rsidRPr="00B02388">
        <w:rPr>
          <w:rFonts w:ascii="Times New Roman" w:hAnsi="Times New Roman" w:cs="Times New Roman"/>
          <w:i/>
        </w:rPr>
        <w:t>Firefox</w:t>
      </w:r>
      <w:proofErr w:type="spellEnd"/>
      <w:r w:rsidR="00FF37DF" w:rsidRPr="00B02388">
        <w:rPr>
          <w:rFonts w:ascii="Times New Roman" w:hAnsi="Times New Roman" w:cs="Times New Roman"/>
          <w:i/>
        </w:rPr>
        <w:t xml:space="preserve">- aktualna, Google Chrome- aktualna, inne - aktualne na dzień obsługi generatora). </w:t>
      </w:r>
      <w:r w:rsidRPr="00B02388">
        <w:rPr>
          <w:rFonts w:ascii="Times New Roman" w:hAnsi="Times New Roman" w:cs="Times New Roman"/>
          <w:i/>
        </w:rPr>
        <w:t>Dostęp do generatora możliwy jest z poziomu strony internetowej LGD.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b) przejście ze strony internetowej LGD do generatora wniosków </w:t>
      </w:r>
      <w:proofErr w:type="spellStart"/>
      <w:r w:rsidRPr="00B02388">
        <w:rPr>
          <w:rFonts w:ascii="Times New Roman" w:hAnsi="Times New Roman" w:cs="Times New Roman"/>
        </w:rPr>
        <w:t>on-line</w:t>
      </w:r>
      <w:proofErr w:type="spellEnd"/>
      <w:r w:rsidR="00200B0A" w:rsidRPr="00B02388">
        <w:rPr>
          <w:rFonts w:ascii="Times New Roman" w:hAnsi="Times New Roman" w:cs="Times New Roman"/>
        </w:rPr>
        <w:t>,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Generator wniosków o </w:t>
      </w:r>
      <w:r w:rsidR="00200B0A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 xml:space="preserve">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dostępny jest poprzez kliknięcie w </w:t>
      </w:r>
      <w:proofErr w:type="spellStart"/>
      <w:r w:rsidRPr="00B02388">
        <w:rPr>
          <w:rFonts w:ascii="Times New Roman" w:hAnsi="Times New Roman" w:cs="Times New Roman"/>
          <w:i/>
        </w:rPr>
        <w:t>baner</w:t>
      </w:r>
      <w:proofErr w:type="spellEnd"/>
      <w:r w:rsidRPr="00B02388">
        <w:rPr>
          <w:rFonts w:ascii="Times New Roman" w:hAnsi="Times New Roman" w:cs="Times New Roman"/>
          <w:i/>
        </w:rPr>
        <w:t xml:space="preserve"> (na stronie internetowej LGD) - odpowiednio oznakowany: </w:t>
      </w:r>
      <w:r w:rsidR="00C30674" w:rsidRPr="00B02388">
        <w:rPr>
          <w:rFonts w:ascii="Times New Roman" w:hAnsi="Times New Roman" w:cs="Times New Roman"/>
          <w:i/>
        </w:rPr>
        <w:t>opracowanym logotypem projektu grantowego</w:t>
      </w:r>
      <w:r w:rsidRPr="00B02388">
        <w:rPr>
          <w:rFonts w:ascii="Times New Roman" w:hAnsi="Times New Roman" w:cs="Times New Roman"/>
          <w:i/>
        </w:rPr>
        <w:t xml:space="preserve">, logotypem programu operacyjnego, nazwą. Kliknięcie w </w:t>
      </w:r>
      <w:proofErr w:type="spellStart"/>
      <w:r w:rsidRPr="00B02388">
        <w:rPr>
          <w:rFonts w:ascii="Times New Roman" w:hAnsi="Times New Roman" w:cs="Times New Roman"/>
          <w:i/>
        </w:rPr>
        <w:t>baner</w:t>
      </w:r>
      <w:proofErr w:type="spellEnd"/>
      <w:r w:rsidRPr="00B02388">
        <w:rPr>
          <w:rFonts w:ascii="Times New Roman" w:hAnsi="Times New Roman" w:cs="Times New Roman"/>
          <w:i/>
        </w:rPr>
        <w:t xml:space="preserve"> przenosi bezpośrednio do aplikacji do przygotowania wniosku. Generator wniosków o </w:t>
      </w:r>
      <w:r w:rsidR="00C30674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 xml:space="preserve"> dostępny jest dla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 w całym okresie związania z umową o powierzenie grantu. W przypadku problemów technicznych (niedostępność generatora - zgłaszana przez beneficjentów i kontrolowana LGD) LGD podejmuje działania mające na celu natychmiastowe przywrócenie funkcjonalności. 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przed uruchomieniem generatora wybiera opcje: "przygotuj nowy wniosek</w:t>
      </w:r>
      <w:r w:rsidR="00025DEA" w:rsidRPr="00B02388">
        <w:rPr>
          <w:rFonts w:ascii="Times New Roman" w:hAnsi="Times New Roman" w:cs="Times New Roman"/>
          <w:i/>
        </w:rPr>
        <w:t xml:space="preserve"> o </w:t>
      </w:r>
      <w:r w:rsidR="00C30674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>" lub "edytuj istniejący wniosek</w:t>
      </w:r>
      <w:r w:rsidR="00025DEA" w:rsidRPr="00B02388">
        <w:rPr>
          <w:rFonts w:ascii="Times New Roman" w:hAnsi="Times New Roman" w:cs="Times New Roman"/>
          <w:i/>
        </w:rPr>
        <w:t xml:space="preserve"> o </w:t>
      </w:r>
      <w:r w:rsidR="00C30674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 xml:space="preserve">". W przypadku pierwszym generowana jest nowa suma kontrolna, w przypadku drugim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wpisuje w okno otrzymaną w po</w:t>
      </w:r>
      <w:r w:rsidR="00025DEA" w:rsidRPr="00B02388">
        <w:rPr>
          <w:rFonts w:ascii="Times New Roman" w:hAnsi="Times New Roman" w:cs="Times New Roman"/>
          <w:i/>
        </w:rPr>
        <w:t xml:space="preserve">przedniej edycji sumę kontrolną (suma kontrolna nie jest tą samą sumą kontrolną, którą otrzymał </w:t>
      </w:r>
      <w:proofErr w:type="spellStart"/>
      <w:r w:rsidR="00025DEA" w:rsidRPr="00B02388">
        <w:rPr>
          <w:rFonts w:ascii="Times New Roman" w:hAnsi="Times New Roman" w:cs="Times New Roman"/>
          <w:i/>
        </w:rPr>
        <w:t>grantobiorca</w:t>
      </w:r>
      <w:proofErr w:type="spellEnd"/>
      <w:r w:rsidR="00025DEA" w:rsidRPr="00B02388">
        <w:rPr>
          <w:rFonts w:ascii="Times New Roman" w:hAnsi="Times New Roman" w:cs="Times New Roman"/>
          <w:i/>
        </w:rPr>
        <w:t xml:space="preserve"> w czasie przygotowywania wniosku </w:t>
      </w:r>
      <w:r w:rsidR="00C30674" w:rsidRPr="00B02388">
        <w:rPr>
          <w:rFonts w:ascii="Times New Roman" w:hAnsi="Times New Roman" w:cs="Times New Roman"/>
          <w:i/>
        </w:rPr>
        <w:t>o powierzenie grantu</w:t>
      </w:r>
      <w:r w:rsidR="00025DEA" w:rsidRPr="00B02388">
        <w:rPr>
          <w:rFonts w:ascii="Times New Roman" w:hAnsi="Times New Roman" w:cs="Times New Roman"/>
          <w:i/>
        </w:rPr>
        <w:t>)</w:t>
      </w:r>
      <w:r w:rsidR="00FF37DF" w:rsidRPr="00B02388">
        <w:rPr>
          <w:rFonts w:ascii="Times New Roman" w:hAnsi="Times New Roman" w:cs="Times New Roman"/>
          <w:i/>
        </w:rPr>
        <w:t>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formularzu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istnieją pola zablokowane dla przygotowującego wniosek, a dotyczą informacji które we wniosek w wersji papierowej wprowadza LGD: pola na potwierdzenie przyjęcia wniosku, znak sprawy oraz potwierdzenia liczby załączonych dokume</w:t>
      </w:r>
      <w:r w:rsidR="00FF37DF" w:rsidRPr="00B02388">
        <w:rPr>
          <w:rFonts w:ascii="Times New Roman" w:hAnsi="Times New Roman" w:cs="Times New Roman"/>
          <w:i/>
        </w:rPr>
        <w:t>ntów</w:t>
      </w:r>
      <w:r w:rsidR="00C8449B" w:rsidRPr="00B02388">
        <w:rPr>
          <w:rFonts w:ascii="Times New Roman" w:hAnsi="Times New Roman" w:cs="Times New Roman"/>
          <w:i/>
        </w:rPr>
        <w:t>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c) wypełnienie pól podstawowych typu: nazwa; rodzaj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; dane adresowe - kontaktowe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; numery identyfikacyjne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 (numer nadany zgodnie z ustawą z dnia 18 grudnia 2003 r. o krajowym systemie ewidencji producentów, ewidencji gospodarstw rolnych; numery w zależności od rodzaju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: NIP, REGON, KRS / numer w rejestrze prowadzonym przez właściwy organ, PESEL, seria i nr dokumentu tożsamości); dane osoby kontaktowej; adres do korespondencji - w przypadku, gdy jest inny niż adres zamieszkania lub siedziby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; dane osób uprawnionych do podpisania umowy; dane pełnomocnika, jeśli dotyczy; dane jednostki organizacyjnej nieposiadającej osobowości prawnej, w imieniu której o powierzenie grantu ubiega się </w:t>
      </w:r>
      <w:r w:rsidRPr="00B02388">
        <w:rPr>
          <w:rFonts w:ascii="Times New Roman" w:hAnsi="Times New Roman" w:cs="Times New Roman"/>
        </w:rPr>
        <w:lastRenderedPageBreak/>
        <w:t xml:space="preserve">osoba prawna powiązana organizacyjnie z tą jednostką; siedzibę oddziału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 będącego osobą prawną, która utworzyła oddział na terenie LGD.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pierwszej kolejności, przygotowujący wniosek, wypełnia pola informacyjne dotyczące nazw, numerów rejestrowych, osób. Formularz sprawdza poprawności danych (numery pesel, nip, kod pocztowy) i  wymaga wypełnienia wszystkich wskazanych pól. Brak wypełnienia któregoś pola skutkuje brakiem możliwości przejścia do następnego kroku przy wypełnianiu wniosku. Próba przejścia dalej skutkuje wyświetleniem komunikatu o konieczności wypełnienia wszystkich pól.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Rozpoczęcie wypełniania wniosku </w:t>
      </w:r>
      <w:r w:rsidR="00C30674" w:rsidRPr="00B02388">
        <w:rPr>
          <w:rFonts w:ascii="Times New Roman" w:hAnsi="Times New Roman" w:cs="Times New Roman"/>
          <w:i/>
        </w:rPr>
        <w:t>o rozliczenie grantu</w:t>
      </w:r>
      <w:r w:rsidRPr="00B02388">
        <w:rPr>
          <w:rFonts w:ascii="Times New Roman" w:hAnsi="Times New Roman" w:cs="Times New Roman"/>
          <w:i/>
        </w:rPr>
        <w:t xml:space="preserve"> generuje sumę kontrolną - ciąg znaków - towarzyszącą wnioskowi do końca przygotowywania. Na etapie przygotowywania można wniosek zapisać jako roboczy i przywrócić do edycji podając wygenerowaną sumę kontrolną. Suma kontrolna będzie znajdować się na wersji elektronicznej wniosku oraz na drukowanej wersji papierowej. LGD w toku weryfikacji formalnej sprawdzać będzie tożsamość sumy kontrolnej na wersji elektronicznej i papierowej wniosku. Rozbieżność pomiędzy sumami kontrolnymi skutkować będzie </w:t>
      </w:r>
      <w:r w:rsidR="00C8449B" w:rsidRPr="00B02388">
        <w:rPr>
          <w:rFonts w:ascii="Times New Roman" w:hAnsi="Times New Roman" w:cs="Times New Roman"/>
          <w:i/>
        </w:rPr>
        <w:t xml:space="preserve">wezwaniem do uzupełnienia poprawek. </w:t>
      </w:r>
    </w:p>
    <w:p w:rsidR="00C8449B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d) wypełnienie pól </w:t>
      </w:r>
      <w:r w:rsidR="00C8449B" w:rsidRPr="00B02388">
        <w:rPr>
          <w:rFonts w:ascii="Times New Roman" w:hAnsi="Times New Roman" w:cs="Times New Roman"/>
        </w:rPr>
        <w:t xml:space="preserve">informacyjno </w:t>
      </w:r>
      <w:r w:rsidR="00C30674" w:rsidRPr="00B02388">
        <w:rPr>
          <w:rFonts w:ascii="Times New Roman" w:hAnsi="Times New Roman" w:cs="Times New Roman"/>
        </w:rPr>
        <w:t>–</w:t>
      </w:r>
      <w:r w:rsidR="00C8449B" w:rsidRPr="00B02388">
        <w:rPr>
          <w:rFonts w:ascii="Times New Roman" w:hAnsi="Times New Roman" w:cs="Times New Roman"/>
        </w:rPr>
        <w:t xml:space="preserve"> finansowych</w:t>
      </w:r>
      <w:r w:rsidR="00C30674" w:rsidRPr="00B02388">
        <w:rPr>
          <w:rFonts w:ascii="Times New Roman" w:hAnsi="Times New Roman" w:cs="Times New Roman"/>
        </w:rPr>
        <w:t>,</w:t>
      </w:r>
    </w:p>
    <w:p w:rsidR="004E67AE" w:rsidRPr="00B02388" w:rsidRDefault="004E67AE" w:rsidP="0062239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wypełnieniu pól </w:t>
      </w:r>
      <w:r w:rsidR="00622398" w:rsidRPr="00B02388">
        <w:rPr>
          <w:rFonts w:ascii="Times New Roman" w:hAnsi="Times New Roman" w:cs="Times New Roman"/>
          <w:i/>
        </w:rPr>
        <w:t>podstawowych</w:t>
      </w:r>
      <w:r w:rsidRPr="00B02388">
        <w:rPr>
          <w:rFonts w:ascii="Times New Roman" w:hAnsi="Times New Roman" w:cs="Times New Roman"/>
          <w:i/>
        </w:rPr>
        <w:t>, przygotowujący wniosek</w:t>
      </w:r>
      <w:r w:rsidR="00622398" w:rsidRPr="00B02388">
        <w:rPr>
          <w:rFonts w:ascii="Times New Roman" w:hAnsi="Times New Roman" w:cs="Times New Roman"/>
          <w:i/>
        </w:rPr>
        <w:t xml:space="preserve"> </w:t>
      </w:r>
      <w:r w:rsidR="00C30674" w:rsidRPr="00B02388">
        <w:rPr>
          <w:rFonts w:ascii="Times New Roman" w:hAnsi="Times New Roman" w:cs="Times New Roman"/>
          <w:i/>
        </w:rPr>
        <w:t>o powierzenie grantu</w:t>
      </w:r>
      <w:r w:rsidR="00622398" w:rsidRPr="00B02388">
        <w:rPr>
          <w:rFonts w:ascii="Times New Roman" w:hAnsi="Times New Roman" w:cs="Times New Roman"/>
          <w:i/>
        </w:rPr>
        <w:t xml:space="preserve">, wprowadza dane dotyczące: określenia rodzaju płatności: pośrednia / końcowa; dane z umowy o powierzenie grantu (nr umowy, data zawarcia, kwota pomocy dla całości grantu lub etapu); wskazanie okresu, którego dotyczy wniosek o rozliczenie grantu; koszty realizacji danego etapu grantu: całkowite, </w:t>
      </w:r>
      <w:proofErr w:type="spellStart"/>
      <w:r w:rsidR="00622398" w:rsidRPr="00B02388">
        <w:rPr>
          <w:rFonts w:ascii="Times New Roman" w:hAnsi="Times New Roman" w:cs="Times New Roman"/>
          <w:i/>
        </w:rPr>
        <w:t>niekwalifikowalne</w:t>
      </w:r>
      <w:proofErr w:type="spellEnd"/>
      <w:r w:rsidR="00622398" w:rsidRPr="00B02388">
        <w:rPr>
          <w:rFonts w:ascii="Times New Roman" w:hAnsi="Times New Roman" w:cs="Times New Roman"/>
          <w:i/>
        </w:rPr>
        <w:t xml:space="preserve">, </w:t>
      </w:r>
      <w:proofErr w:type="spellStart"/>
      <w:r w:rsidR="00622398" w:rsidRPr="00B02388">
        <w:rPr>
          <w:rFonts w:ascii="Times New Roman" w:hAnsi="Times New Roman" w:cs="Times New Roman"/>
          <w:i/>
        </w:rPr>
        <w:t>kwalifikowalne</w:t>
      </w:r>
      <w:proofErr w:type="spellEnd"/>
      <w:r w:rsidR="00622398" w:rsidRPr="00B02388">
        <w:rPr>
          <w:rFonts w:ascii="Times New Roman" w:hAnsi="Times New Roman" w:cs="Times New Roman"/>
          <w:i/>
        </w:rPr>
        <w:t xml:space="preserve">; wnioskowana kwota pomocy dla danego etapu </w:t>
      </w:r>
      <w:r w:rsidR="00C30674" w:rsidRPr="00B02388">
        <w:rPr>
          <w:rFonts w:ascii="Times New Roman" w:hAnsi="Times New Roman" w:cs="Times New Roman"/>
          <w:i/>
        </w:rPr>
        <w:t>umowy o powierzenie grantu</w:t>
      </w:r>
      <w:r w:rsidR="00622398" w:rsidRPr="00B02388">
        <w:rPr>
          <w:rFonts w:ascii="Times New Roman" w:hAnsi="Times New Roman" w:cs="Times New Roman"/>
          <w:i/>
        </w:rPr>
        <w:t xml:space="preserve"> w podziale na kwotę pomocy ze środków EFRROW i kwotę pomocy z publicznych środków krajowych.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sekcji </w:t>
      </w:r>
      <w:r w:rsidR="00622398" w:rsidRPr="00B02388">
        <w:rPr>
          <w:rFonts w:ascii="Times New Roman" w:hAnsi="Times New Roman" w:cs="Times New Roman"/>
          <w:i/>
        </w:rPr>
        <w:t>informacyjno-finansowej</w:t>
      </w:r>
      <w:r w:rsidRPr="00B02388">
        <w:rPr>
          <w:rFonts w:ascii="Times New Roman" w:hAnsi="Times New Roman" w:cs="Times New Roman"/>
          <w:i/>
        </w:rPr>
        <w:t xml:space="preserve"> wszystkie pola muszą zostać wypełnione</w:t>
      </w:r>
      <w:r w:rsidR="00622398" w:rsidRPr="00B02388">
        <w:rPr>
          <w:rFonts w:ascii="Times New Roman" w:hAnsi="Times New Roman" w:cs="Times New Roman"/>
          <w:i/>
        </w:rPr>
        <w:t xml:space="preserve">. </w:t>
      </w:r>
      <w:r w:rsidRPr="00B02388">
        <w:rPr>
          <w:rFonts w:ascii="Times New Roman" w:hAnsi="Times New Roman" w:cs="Times New Roman"/>
          <w:i/>
        </w:rPr>
        <w:t xml:space="preserve">Brak wypełniania spowoduje brak możliwości przejścia do następnego kroku przy wypełnieniu wniosku. Próba przejścia dalej skutkuje wyświetleniem komunikatu o konieczności wypełnienia wszystkich pól. 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każdej chwili w trakcie edycji można powrócić do wcześniejszego kroku i dokonać poprawek bądź modyfikacji wprowadzonych danych.</w:t>
      </w:r>
    </w:p>
    <w:p w:rsidR="00622398" w:rsidRPr="00B02388" w:rsidRDefault="00622398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e) wypełnienie pól finansowych</w:t>
      </w:r>
      <w:r w:rsidR="004E67AE" w:rsidRPr="00B02388">
        <w:rPr>
          <w:rFonts w:ascii="Times New Roman" w:hAnsi="Times New Roman" w:cs="Times New Roman"/>
        </w:rPr>
        <w:t xml:space="preserve"> </w:t>
      </w:r>
      <w:r w:rsidR="008C7A36" w:rsidRPr="00B02388">
        <w:rPr>
          <w:rFonts w:ascii="Times New Roman" w:hAnsi="Times New Roman" w:cs="Times New Roman"/>
        </w:rPr>
        <w:t>i wskaźników realizacji</w:t>
      </w:r>
      <w:r w:rsidR="00C30674" w:rsidRPr="00B02388">
        <w:rPr>
          <w:rFonts w:ascii="Times New Roman" w:hAnsi="Times New Roman" w:cs="Times New Roman"/>
        </w:rPr>
        <w:t>,</w:t>
      </w:r>
    </w:p>
    <w:p w:rsidR="00622398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sekcji finansowej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przedstawia dane dotyczące </w:t>
      </w:r>
      <w:r w:rsidR="00622398" w:rsidRPr="00B02388">
        <w:rPr>
          <w:rFonts w:ascii="Times New Roman" w:hAnsi="Times New Roman" w:cs="Times New Roman"/>
          <w:i/>
        </w:rPr>
        <w:t>realizacji finansowej</w:t>
      </w:r>
      <w:r w:rsidRPr="00B02388">
        <w:rPr>
          <w:rFonts w:ascii="Times New Roman" w:hAnsi="Times New Roman" w:cs="Times New Roman"/>
          <w:i/>
        </w:rPr>
        <w:t xml:space="preserve"> przedsięwzięcia. </w:t>
      </w:r>
      <w:r w:rsidR="00622398" w:rsidRPr="00B02388">
        <w:rPr>
          <w:rFonts w:ascii="Times New Roman" w:hAnsi="Times New Roman" w:cs="Times New Roman"/>
          <w:i/>
        </w:rPr>
        <w:t xml:space="preserve">Wypełnia: zestawienie rzeczowo-finansowe z realizacji </w:t>
      </w:r>
      <w:r w:rsidR="00C30674" w:rsidRPr="00B02388">
        <w:rPr>
          <w:rFonts w:ascii="Times New Roman" w:hAnsi="Times New Roman" w:cs="Times New Roman"/>
          <w:i/>
        </w:rPr>
        <w:t>umowy o powierzenie grantu</w:t>
      </w:r>
      <w:r w:rsidR="00622398" w:rsidRPr="00B02388">
        <w:rPr>
          <w:rFonts w:ascii="Times New Roman" w:hAnsi="Times New Roman" w:cs="Times New Roman"/>
          <w:i/>
        </w:rPr>
        <w:t xml:space="preserve">; wskaźniki związane z realizacją </w:t>
      </w:r>
      <w:r w:rsidR="00C30674" w:rsidRPr="00B02388">
        <w:rPr>
          <w:rFonts w:ascii="Times New Roman" w:hAnsi="Times New Roman" w:cs="Times New Roman"/>
          <w:i/>
        </w:rPr>
        <w:t xml:space="preserve">zadań objętych umową </w:t>
      </w:r>
      <w:r w:rsidR="00622398" w:rsidRPr="00B02388">
        <w:rPr>
          <w:rFonts w:ascii="Times New Roman" w:hAnsi="Times New Roman" w:cs="Times New Roman"/>
          <w:i/>
        </w:rPr>
        <w:t>wraz z odniesieniem do wartości początkowej wskaźnika, wartości wskaźnika planowanej do osiągnięci</w:t>
      </w:r>
      <w:r w:rsidR="00C30674" w:rsidRPr="00B02388">
        <w:rPr>
          <w:rFonts w:ascii="Times New Roman" w:hAnsi="Times New Roman" w:cs="Times New Roman"/>
          <w:i/>
        </w:rPr>
        <w:t>a w związku z realizacją zadań, wartości wskaźnika osiąganą w wyniku realizacji zadań</w:t>
      </w:r>
      <w:r w:rsidR="00622398" w:rsidRPr="00B02388">
        <w:rPr>
          <w:rFonts w:ascii="Times New Roman" w:hAnsi="Times New Roman" w:cs="Times New Roman"/>
          <w:i/>
        </w:rPr>
        <w:t xml:space="preserve"> oraz w</w:t>
      </w:r>
      <w:r w:rsidR="00C30674" w:rsidRPr="00B02388">
        <w:rPr>
          <w:rFonts w:ascii="Times New Roman" w:hAnsi="Times New Roman" w:cs="Times New Roman"/>
          <w:i/>
        </w:rPr>
        <w:t>skazanie</w:t>
      </w:r>
      <w:r w:rsidR="00622398" w:rsidRPr="00B02388">
        <w:rPr>
          <w:rFonts w:ascii="Times New Roman" w:hAnsi="Times New Roman" w:cs="Times New Roman"/>
          <w:i/>
        </w:rPr>
        <w:t xml:space="preserve"> mierników i sposób pomiaru wskaźników; wykaz faktur lub dokumentów o równoważnej wartości dowodowej dokumentujących poniesione w ram</w:t>
      </w:r>
      <w:r w:rsidR="00FF37DF" w:rsidRPr="00B02388">
        <w:rPr>
          <w:rFonts w:ascii="Times New Roman" w:hAnsi="Times New Roman" w:cs="Times New Roman"/>
          <w:i/>
        </w:rPr>
        <w:t xml:space="preserve">ach </w:t>
      </w:r>
      <w:r w:rsidR="00C30674" w:rsidRPr="00B02388">
        <w:rPr>
          <w:rFonts w:ascii="Times New Roman" w:hAnsi="Times New Roman" w:cs="Times New Roman"/>
          <w:i/>
        </w:rPr>
        <w:t xml:space="preserve">umowy o powierzenie </w:t>
      </w:r>
      <w:r w:rsidR="00FF37DF" w:rsidRPr="00B02388">
        <w:rPr>
          <w:rFonts w:ascii="Times New Roman" w:hAnsi="Times New Roman" w:cs="Times New Roman"/>
          <w:i/>
        </w:rPr>
        <w:t>grantu koszty kwalifikowane</w:t>
      </w:r>
      <w:r w:rsidR="00622398" w:rsidRPr="00B02388">
        <w:rPr>
          <w:rFonts w:ascii="Times New Roman" w:hAnsi="Times New Roman" w:cs="Times New Roman"/>
          <w:i/>
        </w:rPr>
        <w:t>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tabeli montażu finansowego (zestawienie rzeczowo - finansowe) należy zawrzeć informacje o zadaniach, cec</w:t>
      </w:r>
      <w:r w:rsidR="00FF37DF" w:rsidRPr="00B02388">
        <w:rPr>
          <w:rFonts w:ascii="Times New Roman" w:hAnsi="Times New Roman" w:cs="Times New Roman"/>
          <w:i/>
        </w:rPr>
        <w:t>hach ilościowych i jakościowych</w:t>
      </w:r>
      <w:r w:rsidRPr="00B02388">
        <w:rPr>
          <w:rFonts w:ascii="Times New Roman" w:hAnsi="Times New Roman" w:cs="Times New Roman"/>
          <w:i/>
        </w:rPr>
        <w:t xml:space="preserve">. </w:t>
      </w:r>
      <w:r w:rsidR="00622398" w:rsidRPr="00B02388">
        <w:rPr>
          <w:rFonts w:ascii="Times New Roman" w:hAnsi="Times New Roman" w:cs="Times New Roman"/>
          <w:i/>
        </w:rPr>
        <w:t xml:space="preserve">Zestawienie rzeczowo - </w:t>
      </w:r>
      <w:proofErr w:type="spellStart"/>
      <w:r w:rsidR="00622398" w:rsidRPr="00B02388">
        <w:rPr>
          <w:rFonts w:ascii="Times New Roman" w:hAnsi="Times New Roman" w:cs="Times New Roman"/>
          <w:i/>
        </w:rPr>
        <w:t>finasowe</w:t>
      </w:r>
      <w:proofErr w:type="spellEnd"/>
      <w:r w:rsidRPr="00B02388">
        <w:rPr>
          <w:rFonts w:ascii="Times New Roman" w:hAnsi="Times New Roman" w:cs="Times New Roman"/>
          <w:i/>
        </w:rPr>
        <w:t xml:space="preserve"> to rozbudowana tabela w której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określa ilość zadań - dodając poszczególne wiersze do tabeli. W przypadku konieczności rozłożenia zadania na podzadania 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dodaje podgrupę zadania - realizowane technicznie za pomocą odpowiednich przycisków "</w:t>
      </w:r>
      <w:proofErr w:type="spellStart"/>
      <w:r w:rsidRPr="00B02388">
        <w:rPr>
          <w:rFonts w:ascii="Times New Roman" w:hAnsi="Times New Roman" w:cs="Times New Roman"/>
          <w:i/>
        </w:rPr>
        <w:t>button</w:t>
      </w:r>
      <w:proofErr w:type="spellEnd"/>
      <w:r w:rsidRPr="00B02388">
        <w:rPr>
          <w:rFonts w:ascii="Times New Roman" w:hAnsi="Times New Roman" w:cs="Times New Roman"/>
          <w:i/>
        </w:rPr>
        <w:t>" na formularzu wniosku.</w:t>
      </w:r>
      <w:r w:rsidR="00622398" w:rsidRPr="00B02388">
        <w:rPr>
          <w:rFonts w:ascii="Times New Roman" w:hAnsi="Times New Roman" w:cs="Times New Roman"/>
          <w:i/>
        </w:rPr>
        <w:t xml:space="preserve"> Tabela zestawienia rzeczowo - finansowego odnosi się do danych zawartych w umowie o powierzenie grantu (odpowiednie pola w tabeli) oraz do rzeczywistej realizacji (wariant porównawczy: umowa - realizacja)</w:t>
      </w:r>
      <w:r w:rsidR="000C31C4" w:rsidRPr="00B02388">
        <w:rPr>
          <w:rFonts w:ascii="Times New Roman" w:hAnsi="Times New Roman" w:cs="Times New Roman"/>
          <w:i/>
        </w:rPr>
        <w:t>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Dodatkowo </w:t>
      </w:r>
      <w:r w:rsidR="00622398" w:rsidRPr="00B02388">
        <w:rPr>
          <w:rFonts w:ascii="Times New Roman" w:hAnsi="Times New Roman" w:cs="Times New Roman"/>
          <w:i/>
        </w:rPr>
        <w:t>w tabeli harmonogramu rzeczowo - finansowego</w:t>
      </w:r>
      <w:r w:rsidRPr="00B02388">
        <w:rPr>
          <w:rFonts w:ascii="Times New Roman" w:hAnsi="Times New Roman" w:cs="Times New Roman"/>
          <w:i/>
        </w:rPr>
        <w:t xml:space="preserve"> zn</w:t>
      </w:r>
      <w:r w:rsidR="00622398" w:rsidRPr="00B02388">
        <w:rPr>
          <w:rFonts w:ascii="Times New Roman" w:hAnsi="Times New Roman" w:cs="Times New Roman"/>
          <w:i/>
        </w:rPr>
        <w:t>ajdują</w:t>
      </w:r>
      <w:r w:rsidRPr="00B02388">
        <w:rPr>
          <w:rFonts w:ascii="Times New Roman" w:hAnsi="Times New Roman" w:cs="Times New Roman"/>
          <w:i/>
        </w:rPr>
        <w:t xml:space="preserve"> się pole </w:t>
      </w:r>
      <w:r w:rsidR="00FF37DF" w:rsidRPr="00B02388">
        <w:rPr>
          <w:rFonts w:ascii="Times New Roman" w:hAnsi="Times New Roman" w:cs="Times New Roman"/>
          <w:i/>
        </w:rPr>
        <w:t>"odchylenie kosztów kwalifikowanych"</w:t>
      </w:r>
      <w:r w:rsidR="00622398" w:rsidRPr="00B02388">
        <w:rPr>
          <w:rFonts w:ascii="Times New Roman" w:hAnsi="Times New Roman" w:cs="Times New Roman"/>
          <w:i/>
        </w:rPr>
        <w:t xml:space="preserve"> (przy każdym zadaniu)</w:t>
      </w:r>
      <w:r w:rsidRPr="00B02388">
        <w:rPr>
          <w:rFonts w:ascii="Times New Roman" w:hAnsi="Times New Roman" w:cs="Times New Roman"/>
          <w:i/>
        </w:rPr>
        <w:t xml:space="preserve">, </w:t>
      </w:r>
      <w:r w:rsidR="00FF37DF" w:rsidRPr="00B02388">
        <w:rPr>
          <w:rFonts w:ascii="Times New Roman" w:hAnsi="Times New Roman" w:cs="Times New Roman"/>
          <w:i/>
        </w:rPr>
        <w:t xml:space="preserve">wskazujące różnicę kosztów zapisanych w umowie o powierzenie </w:t>
      </w:r>
      <w:r w:rsidR="00C36BA2" w:rsidRPr="00B02388">
        <w:rPr>
          <w:rFonts w:ascii="Times New Roman" w:hAnsi="Times New Roman" w:cs="Times New Roman"/>
          <w:i/>
        </w:rPr>
        <w:t xml:space="preserve">grantu i kosztów rzeczywiście poniesionych. Pole samo wylicza % odchylenia na podstawie wprowadzonych do wniosku danych. W przypadku odchyleń powyżej i poniżej 10 % - </w:t>
      </w:r>
      <w:proofErr w:type="spellStart"/>
      <w:r w:rsidR="00C36BA2" w:rsidRPr="00B02388">
        <w:rPr>
          <w:rFonts w:ascii="Times New Roman" w:hAnsi="Times New Roman" w:cs="Times New Roman"/>
          <w:i/>
        </w:rPr>
        <w:t>grantobiorca</w:t>
      </w:r>
      <w:proofErr w:type="spellEnd"/>
      <w:r w:rsidR="00C36BA2" w:rsidRPr="00B02388">
        <w:rPr>
          <w:rFonts w:ascii="Times New Roman" w:hAnsi="Times New Roman" w:cs="Times New Roman"/>
          <w:i/>
        </w:rPr>
        <w:t xml:space="preserve"> składa dodatkowe wyjaśnienie zaistniałego odchylenia.</w:t>
      </w:r>
      <w:r w:rsidR="00622398" w:rsidRPr="00B02388">
        <w:rPr>
          <w:rFonts w:ascii="Times New Roman" w:hAnsi="Times New Roman" w:cs="Times New Roman"/>
          <w:i/>
        </w:rPr>
        <w:t xml:space="preserve"> </w:t>
      </w:r>
    </w:p>
    <w:p w:rsidR="008C7A36" w:rsidRPr="00B02388" w:rsidRDefault="008C7A36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Obowiązkowo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wypełnia wykaz faktur lub dokumentów o równoważnej wartości dowodowej - w postaci tabeli, wprowadzając odpowiednie dane dotyczące dokumentów: numery, daty, </w:t>
      </w:r>
      <w:r w:rsidRPr="00B02388">
        <w:rPr>
          <w:rFonts w:ascii="Times New Roman" w:hAnsi="Times New Roman" w:cs="Times New Roman"/>
          <w:i/>
        </w:rPr>
        <w:lastRenderedPageBreak/>
        <w:t xml:space="preserve">terminy zapłaty, nawiązanie do harmonogramu rzeczowo-finansowego, kwoty wydatków kwalifikowanych </w:t>
      </w:r>
      <w:proofErr w:type="spellStart"/>
      <w:r w:rsidRPr="00B02388">
        <w:rPr>
          <w:rFonts w:ascii="Times New Roman" w:hAnsi="Times New Roman" w:cs="Times New Roman"/>
          <w:i/>
        </w:rPr>
        <w:t>kwalifikowanych</w:t>
      </w:r>
      <w:proofErr w:type="spellEnd"/>
      <w:r w:rsidRPr="00B02388">
        <w:rPr>
          <w:rFonts w:ascii="Times New Roman" w:hAnsi="Times New Roman" w:cs="Times New Roman"/>
          <w:i/>
        </w:rPr>
        <w:t xml:space="preserve">, kwotę wydatków całkowitych. </w:t>
      </w:r>
    </w:p>
    <w:p w:rsidR="008C7A36" w:rsidRPr="00B02388" w:rsidRDefault="008C7A36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Następnie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uzupełnia tabelę wskaźników, w której dokonuje analizy wprowadzając dane: wskaźniki związane z realizacją grantu wraz z odniesieniem do wartości początkowej wskaźnika, wartości wskaźnika planowanej do osiągnięcia w związku z realizacją zadania, wartości wskaźnika osiągniętej w wyniku realizacji zadania oraz wskazaniem mierników i sposób pomiaru wskaźników;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sekcji finansowej wszystkie pola muszą zostać wypełnione. Brak wypełniania spowoduje brak możliwości przejścia do następnego kroku przy wypełnieniu wniosku. Próba przejścia dalej skutkuje wyświetleniem komunikatu o konieczności wypełnienia wszystkich pól.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każdej chwili w trakcie edycji można powrócić do wcześniejszego kroku i dokonać poprawek bądź modyfikacji wprowadzonych danych.</w:t>
      </w:r>
    </w:p>
    <w:p w:rsidR="004E67AE" w:rsidRPr="00B02388" w:rsidRDefault="008C7A36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</w:t>
      </w:r>
      <w:r w:rsidR="004E67AE" w:rsidRPr="00B02388">
        <w:rPr>
          <w:rFonts w:ascii="Times New Roman" w:hAnsi="Times New Roman" w:cs="Times New Roman"/>
        </w:rPr>
        <w:t>) zaakceptowanie oświadczeń</w:t>
      </w:r>
      <w:r w:rsidR="00C30674" w:rsidRPr="00B02388">
        <w:rPr>
          <w:rFonts w:ascii="Times New Roman" w:hAnsi="Times New Roman" w:cs="Times New Roman"/>
        </w:rPr>
        <w:t>,</w:t>
      </w:r>
    </w:p>
    <w:p w:rsidR="00C36BA2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sekcji oświadczeń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musi zaakceptować (pole typu "</w:t>
      </w:r>
      <w:proofErr w:type="spellStart"/>
      <w:r w:rsidRPr="00B02388">
        <w:rPr>
          <w:rFonts w:ascii="Times New Roman" w:hAnsi="Times New Roman" w:cs="Times New Roman"/>
          <w:i/>
        </w:rPr>
        <w:t>checkbox</w:t>
      </w:r>
      <w:proofErr w:type="spellEnd"/>
      <w:r w:rsidRPr="00B02388">
        <w:rPr>
          <w:rFonts w:ascii="Times New Roman" w:hAnsi="Times New Roman" w:cs="Times New Roman"/>
          <w:i/>
        </w:rPr>
        <w:t xml:space="preserve">") odpowiednie oświadczenia </w:t>
      </w:r>
      <w:proofErr w:type="spellStart"/>
      <w:r w:rsidR="00C36BA2" w:rsidRPr="00B02388">
        <w:rPr>
          <w:rFonts w:ascii="Times New Roman" w:hAnsi="Times New Roman" w:cs="Times New Roman"/>
          <w:i/>
        </w:rPr>
        <w:t>grantobiorcy</w:t>
      </w:r>
      <w:proofErr w:type="spellEnd"/>
      <w:r w:rsidR="00C36BA2" w:rsidRPr="00B02388">
        <w:rPr>
          <w:rFonts w:ascii="Times New Roman" w:hAnsi="Times New Roman" w:cs="Times New Roman"/>
          <w:i/>
        </w:rPr>
        <w:t xml:space="preserve"> </w:t>
      </w:r>
      <w:r w:rsidR="008C7A36" w:rsidRPr="00B02388">
        <w:rPr>
          <w:rFonts w:ascii="Times New Roman" w:hAnsi="Times New Roman" w:cs="Times New Roman"/>
          <w:i/>
        </w:rPr>
        <w:t xml:space="preserve">i zobowiązania </w:t>
      </w:r>
      <w:proofErr w:type="spellStart"/>
      <w:r w:rsidR="00C36BA2" w:rsidRPr="00B02388">
        <w:rPr>
          <w:rFonts w:ascii="Times New Roman" w:hAnsi="Times New Roman" w:cs="Times New Roman"/>
          <w:i/>
        </w:rPr>
        <w:t>grantobiorcy</w:t>
      </w:r>
      <w:proofErr w:type="spellEnd"/>
      <w:r w:rsidR="00C36BA2" w:rsidRPr="00B02388">
        <w:rPr>
          <w:rFonts w:ascii="Times New Roman" w:hAnsi="Times New Roman" w:cs="Times New Roman"/>
          <w:i/>
        </w:rPr>
        <w:t xml:space="preserve"> (wniosek o płatność - załącznik do procedur).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Brak akceptacji oświadczeń i zobowiązań powoduje brak możliwości przejścia do kolejnego etapu przygotowywania wniosku.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każdej chwili w trakcie edycji można powrócić do wcześniejszego kroku i dokonać poprawek bądź modyfikacji wprowadzonych danych.</w:t>
      </w:r>
    </w:p>
    <w:p w:rsidR="004E67AE" w:rsidRPr="00B02388" w:rsidRDefault="00210DB3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g</w:t>
      </w:r>
      <w:r w:rsidR="004E67AE" w:rsidRPr="00B02388">
        <w:rPr>
          <w:rFonts w:ascii="Times New Roman" w:hAnsi="Times New Roman" w:cs="Times New Roman"/>
        </w:rPr>
        <w:t>) wybór załączników do wniosku - formularz wniosku</w:t>
      </w:r>
      <w:r w:rsidR="00C30674" w:rsidRPr="00B02388">
        <w:rPr>
          <w:rFonts w:ascii="Times New Roman" w:hAnsi="Times New Roman" w:cs="Times New Roman"/>
        </w:rPr>
        <w:t>,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sekcji załączników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musi dokonać wyboru: dotyczy - nie dotyczy (pole typu "</w:t>
      </w:r>
      <w:proofErr w:type="spellStart"/>
      <w:r w:rsidRPr="00B02388">
        <w:rPr>
          <w:rFonts w:ascii="Times New Roman" w:hAnsi="Times New Roman" w:cs="Times New Roman"/>
          <w:i/>
        </w:rPr>
        <w:t>checkbox</w:t>
      </w:r>
      <w:proofErr w:type="spellEnd"/>
      <w:r w:rsidRPr="00B02388">
        <w:rPr>
          <w:rFonts w:ascii="Times New Roman" w:hAnsi="Times New Roman" w:cs="Times New Roman"/>
          <w:i/>
        </w:rPr>
        <w:t xml:space="preserve">") odpowiednich załączników. Dodatkowo może wypełnić pole tekstowe: załączniki dodatkowe, a w przypadku braku załączników dodatkowych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zaznacza - nie dotyczy. Brak wyboru powoduje brak możliwości przejścia do kolejnego etapu przygotowywania wniosku.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sekcji załączniki pojawiają się pozycje obowiązkowe - obligatoryjne  - wymagane przez LGD na etapie </w:t>
      </w:r>
      <w:r w:rsidR="008C7A36" w:rsidRPr="00B02388">
        <w:rPr>
          <w:rFonts w:ascii="Times New Roman" w:hAnsi="Times New Roman" w:cs="Times New Roman"/>
          <w:i/>
        </w:rPr>
        <w:t xml:space="preserve">składania wniosku o płatność oraz załączniki dodatkowe, które </w:t>
      </w:r>
      <w:proofErr w:type="spellStart"/>
      <w:r w:rsidR="008C7A36" w:rsidRPr="00B02388">
        <w:rPr>
          <w:rFonts w:ascii="Times New Roman" w:hAnsi="Times New Roman" w:cs="Times New Roman"/>
          <w:i/>
        </w:rPr>
        <w:t>grantobiorca</w:t>
      </w:r>
      <w:proofErr w:type="spellEnd"/>
      <w:r w:rsidR="008C7A36" w:rsidRPr="00B02388">
        <w:rPr>
          <w:rFonts w:ascii="Times New Roman" w:hAnsi="Times New Roman" w:cs="Times New Roman"/>
          <w:i/>
        </w:rPr>
        <w:t xml:space="preserve"> może dołączyć do wniosku, aby ułatwić jego ocenę lub potwierdzić realizację </w:t>
      </w:r>
      <w:r w:rsidR="00C30674" w:rsidRPr="00B02388">
        <w:rPr>
          <w:rFonts w:ascii="Times New Roman" w:hAnsi="Times New Roman" w:cs="Times New Roman"/>
          <w:i/>
        </w:rPr>
        <w:t>umowy o powierzenie grantu</w:t>
      </w:r>
      <w:r w:rsidR="008C7A36" w:rsidRPr="00B02388">
        <w:rPr>
          <w:rFonts w:ascii="Times New Roman" w:hAnsi="Times New Roman" w:cs="Times New Roman"/>
          <w:i/>
        </w:rPr>
        <w:t xml:space="preserve"> w zgodności z umową.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każdej chwili w trakcie edycji można powrócić do wcześniejszego kroku i dokonać poprawek bądź modyfikacji wprowadzonych danych. </w:t>
      </w:r>
    </w:p>
    <w:p w:rsidR="004E67AE" w:rsidRPr="00B02388" w:rsidRDefault="00210DB3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h</w:t>
      </w:r>
      <w:r w:rsidR="004E67AE" w:rsidRPr="00B02388">
        <w:rPr>
          <w:rFonts w:ascii="Times New Roman" w:hAnsi="Times New Roman" w:cs="Times New Roman"/>
        </w:rPr>
        <w:t xml:space="preserve">) zapisanie wersji roboczej wniosku w systemie generatora </w:t>
      </w:r>
      <w:proofErr w:type="spellStart"/>
      <w:r w:rsidR="004E67AE" w:rsidRPr="00B02388">
        <w:rPr>
          <w:rFonts w:ascii="Times New Roman" w:hAnsi="Times New Roman" w:cs="Times New Roman"/>
        </w:rPr>
        <w:t>on-line</w:t>
      </w:r>
      <w:proofErr w:type="spellEnd"/>
    </w:p>
    <w:p w:rsidR="00C36BA2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każdym momencie przygotowywania wniosku </w:t>
      </w:r>
      <w:r w:rsidR="00210DB3" w:rsidRPr="00B02388">
        <w:rPr>
          <w:rFonts w:ascii="Times New Roman" w:hAnsi="Times New Roman" w:cs="Times New Roman"/>
          <w:i/>
        </w:rPr>
        <w:t>o płatność</w:t>
      </w:r>
      <w:r w:rsidRPr="00B02388">
        <w:rPr>
          <w:rFonts w:ascii="Times New Roman" w:hAnsi="Times New Roman" w:cs="Times New Roman"/>
          <w:i/>
        </w:rPr>
        <w:t xml:space="preserve"> istnieje możliwość zapisu go w systemie generatora - wniosek zyskuje status "roboczy" (realizowane za pomocą "</w:t>
      </w:r>
      <w:proofErr w:type="spellStart"/>
      <w:r w:rsidRPr="00B02388">
        <w:rPr>
          <w:rFonts w:ascii="Times New Roman" w:hAnsi="Times New Roman" w:cs="Times New Roman"/>
          <w:i/>
        </w:rPr>
        <w:t>buttona</w:t>
      </w:r>
      <w:proofErr w:type="spellEnd"/>
      <w:r w:rsidRPr="00B02388">
        <w:rPr>
          <w:rFonts w:ascii="Times New Roman" w:hAnsi="Times New Roman" w:cs="Times New Roman"/>
          <w:i/>
        </w:rPr>
        <w:t>" - "przejdź dalej i zapisz"). Po zapisaniu należy zanotować wygenerowaną sumę kontrolną</w:t>
      </w:r>
      <w:r w:rsidR="000A6E1D" w:rsidRPr="00B02388">
        <w:rPr>
          <w:rFonts w:ascii="Times New Roman" w:hAnsi="Times New Roman" w:cs="Times New Roman"/>
          <w:i/>
        </w:rPr>
        <w:t xml:space="preserve"> - system generatora przypomina o konieczności zapisania sumy kontrolnej odpowiednim komunikatem</w:t>
      </w:r>
      <w:r w:rsidRPr="00B02388">
        <w:rPr>
          <w:rFonts w:ascii="Times New Roman" w:hAnsi="Times New Roman" w:cs="Times New Roman"/>
          <w:i/>
        </w:rPr>
        <w:t xml:space="preserve">. Aby powrócić do edycji wniosku należy wejść za pośrednictwem </w:t>
      </w:r>
      <w:proofErr w:type="spellStart"/>
      <w:r w:rsidRPr="00B02388">
        <w:rPr>
          <w:rFonts w:ascii="Times New Roman" w:hAnsi="Times New Roman" w:cs="Times New Roman"/>
          <w:i/>
        </w:rPr>
        <w:t>banera</w:t>
      </w:r>
      <w:proofErr w:type="spellEnd"/>
      <w:r w:rsidRPr="00B02388">
        <w:rPr>
          <w:rFonts w:ascii="Times New Roman" w:hAnsi="Times New Roman" w:cs="Times New Roman"/>
          <w:i/>
        </w:rPr>
        <w:t xml:space="preserve"> generatora - do generatora i  podać zanotowaną wcześniej sumę kontrolną. System przywróci wniosek do trybu edycji. Formularz w trakcie edycji przewiduje możliwości częściowego drukowania wniosku (przed zatwierdzeniem) - wydruk opatrzony będzie znacznikiem "roboczy lub w trakcie edycji"</w:t>
      </w:r>
    </w:p>
    <w:p w:rsidR="004E67AE" w:rsidRPr="00B02388" w:rsidRDefault="00210DB3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i</w:t>
      </w:r>
      <w:r w:rsidR="004E67AE" w:rsidRPr="00B02388">
        <w:rPr>
          <w:rFonts w:ascii="Times New Roman" w:hAnsi="Times New Roman" w:cs="Times New Roman"/>
        </w:rPr>
        <w:t>) konsultacje z LGD</w:t>
      </w:r>
      <w:r w:rsidR="00C30674" w:rsidRPr="00B02388">
        <w:rPr>
          <w:rFonts w:ascii="Times New Roman" w:hAnsi="Times New Roman" w:cs="Times New Roman"/>
        </w:rPr>
        <w:t>,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Zapisanie wniosku w wersji roboczej daje możliwość podglądu (bez możliwości edycji) przez LGD wprowadzonych danych. Istnieje możliwość konsultacji z biurem LGD. Konsultacja wymaga wcześniejszego uzgodnienia z LGD. LGD analizuje wniosek na podstawie zapisanej we</w:t>
      </w:r>
      <w:r w:rsidR="00C30674" w:rsidRPr="00B02388">
        <w:rPr>
          <w:rFonts w:ascii="Times New Roman" w:hAnsi="Times New Roman" w:cs="Times New Roman"/>
          <w:i/>
        </w:rPr>
        <w:t>rsji elektronicznej i odnosi się</w:t>
      </w:r>
      <w:r w:rsidRPr="00B02388">
        <w:rPr>
          <w:rFonts w:ascii="Times New Roman" w:hAnsi="Times New Roman" w:cs="Times New Roman"/>
          <w:i/>
        </w:rPr>
        <w:t xml:space="preserve"> do zapisanej roboczo wersji.</w:t>
      </w:r>
    </w:p>
    <w:p w:rsidR="004E67AE" w:rsidRPr="00B02388" w:rsidRDefault="00210DB3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j</w:t>
      </w:r>
      <w:r w:rsidR="004E67AE" w:rsidRPr="00B02388">
        <w:rPr>
          <w:rFonts w:ascii="Times New Roman" w:hAnsi="Times New Roman" w:cs="Times New Roman"/>
        </w:rPr>
        <w:t>) zatwierdzenie wniosku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zakończeniu wprowadzania danych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zatwierdza ostateczną wersję wniosku</w:t>
      </w:r>
      <w:r w:rsidR="00210DB3" w:rsidRPr="00B02388">
        <w:rPr>
          <w:rFonts w:ascii="Times New Roman" w:hAnsi="Times New Roman" w:cs="Times New Roman"/>
          <w:i/>
        </w:rPr>
        <w:t xml:space="preserve"> o </w:t>
      </w:r>
      <w:r w:rsidR="00C30674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>. Od tego mom</w:t>
      </w:r>
      <w:r w:rsidR="00C30674" w:rsidRPr="00B02388">
        <w:rPr>
          <w:rFonts w:ascii="Times New Roman" w:hAnsi="Times New Roman" w:cs="Times New Roman"/>
          <w:i/>
        </w:rPr>
        <w:t>entu nie jest możliwa edycja i nano</w:t>
      </w:r>
      <w:r w:rsidRPr="00B02388">
        <w:rPr>
          <w:rFonts w:ascii="Times New Roman" w:hAnsi="Times New Roman" w:cs="Times New Roman"/>
          <w:i/>
        </w:rPr>
        <w:t xml:space="preserve">szenie poprawek. System </w:t>
      </w:r>
      <w:r w:rsidRPr="00B02388">
        <w:rPr>
          <w:rFonts w:ascii="Times New Roman" w:hAnsi="Times New Roman" w:cs="Times New Roman"/>
          <w:i/>
        </w:rPr>
        <w:lastRenderedPageBreak/>
        <w:t xml:space="preserve">generatora informuje o poprawnym zapisie wniosku w systemie oraz o konieczności wydruku w </w:t>
      </w:r>
      <w:r w:rsidR="00210DB3" w:rsidRPr="00B02388">
        <w:rPr>
          <w:rFonts w:ascii="Times New Roman" w:hAnsi="Times New Roman" w:cs="Times New Roman"/>
          <w:i/>
        </w:rPr>
        <w:t>dwóch</w:t>
      </w:r>
      <w:r w:rsidRPr="00B02388">
        <w:rPr>
          <w:rFonts w:ascii="Times New Roman" w:hAnsi="Times New Roman" w:cs="Times New Roman"/>
          <w:i/>
        </w:rPr>
        <w:t xml:space="preserve"> egzemplarzach (wniosek należy złożyć do biura LGD w wersji papierowej w </w:t>
      </w:r>
      <w:r w:rsidR="00210DB3" w:rsidRPr="00B02388">
        <w:rPr>
          <w:rFonts w:ascii="Times New Roman" w:hAnsi="Times New Roman" w:cs="Times New Roman"/>
          <w:i/>
        </w:rPr>
        <w:t xml:space="preserve">jednym oryginale, drugi zostaje w dokumentacji </w:t>
      </w:r>
      <w:proofErr w:type="spellStart"/>
      <w:r w:rsidR="00210DB3"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). Zatwierdzenie, zatwierdzenie i wydrukowanie wniosku - nie jest równoznaczne ze złożeniem wniosku</w:t>
      </w:r>
      <w:r w:rsidR="00210DB3" w:rsidRPr="00B02388">
        <w:rPr>
          <w:rFonts w:ascii="Times New Roman" w:hAnsi="Times New Roman" w:cs="Times New Roman"/>
          <w:i/>
        </w:rPr>
        <w:t xml:space="preserve"> o płatność</w:t>
      </w:r>
      <w:r w:rsidRPr="00B02388">
        <w:rPr>
          <w:rFonts w:ascii="Times New Roman" w:hAnsi="Times New Roman" w:cs="Times New Roman"/>
          <w:i/>
        </w:rPr>
        <w:t xml:space="preserve">. Złożenie wniosku w wersji papierowej i otrzymanie potwierdzenia od LGD przyjęcia wniosku - skutkuje skierowaniem go do dalszej </w:t>
      </w:r>
      <w:r w:rsidR="00210DB3" w:rsidRPr="00B02388">
        <w:rPr>
          <w:rFonts w:ascii="Times New Roman" w:hAnsi="Times New Roman" w:cs="Times New Roman"/>
          <w:i/>
        </w:rPr>
        <w:t>analizy</w:t>
      </w:r>
      <w:r w:rsidRPr="00B02388">
        <w:rPr>
          <w:rFonts w:ascii="Times New Roman" w:hAnsi="Times New Roman" w:cs="Times New Roman"/>
          <w:i/>
        </w:rPr>
        <w:t>.</w:t>
      </w:r>
    </w:p>
    <w:p w:rsidR="004E67AE" w:rsidRPr="00B02388" w:rsidRDefault="00210DB3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k</w:t>
      </w:r>
      <w:r w:rsidR="004E67AE" w:rsidRPr="00B02388">
        <w:rPr>
          <w:rFonts w:ascii="Times New Roman" w:hAnsi="Times New Roman" w:cs="Times New Roman"/>
        </w:rPr>
        <w:t>) drukowanie wniosku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zatwierdzeniu wniosku </w:t>
      </w:r>
      <w:r w:rsidR="00210DB3" w:rsidRPr="00B02388">
        <w:rPr>
          <w:rFonts w:ascii="Times New Roman" w:hAnsi="Times New Roman" w:cs="Times New Roman"/>
          <w:i/>
        </w:rPr>
        <w:t xml:space="preserve">o </w:t>
      </w:r>
      <w:r w:rsidR="004E63DA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 xml:space="preserve"> w generatorze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otrzymuje informację o poprawnym zapisie wniosku i konieczności wydrukowania wniosku </w:t>
      </w:r>
      <w:r w:rsidR="00453B92" w:rsidRPr="00B02388">
        <w:rPr>
          <w:rFonts w:ascii="Times New Roman" w:hAnsi="Times New Roman" w:cs="Times New Roman"/>
          <w:i/>
        </w:rPr>
        <w:t xml:space="preserve">o płatność </w:t>
      </w:r>
      <w:r w:rsidRPr="00B02388">
        <w:rPr>
          <w:rFonts w:ascii="Times New Roman" w:hAnsi="Times New Roman" w:cs="Times New Roman"/>
          <w:i/>
        </w:rPr>
        <w:t>- celem złożenia go w siedzibie LGD</w:t>
      </w:r>
      <w:r w:rsidR="00453B92" w:rsidRPr="00B02388">
        <w:rPr>
          <w:rFonts w:ascii="Times New Roman" w:hAnsi="Times New Roman" w:cs="Times New Roman"/>
          <w:i/>
        </w:rPr>
        <w:t xml:space="preserve"> i ar</w:t>
      </w:r>
      <w:r w:rsidR="004E63DA" w:rsidRPr="00B02388">
        <w:rPr>
          <w:rFonts w:ascii="Times New Roman" w:hAnsi="Times New Roman" w:cs="Times New Roman"/>
          <w:i/>
        </w:rPr>
        <w:t xml:space="preserve">chiwizacji w dokumentach </w:t>
      </w:r>
      <w:proofErr w:type="spellStart"/>
      <w:r w:rsidR="004E63DA" w:rsidRPr="00B02388">
        <w:rPr>
          <w:rFonts w:ascii="Times New Roman" w:hAnsi="Times New Roman" w:cs="Times New Roman"/>
          <w:i/>
        </w:rPr>
        <w:t>grantob</w:t>
      </w:r>
      <w:r w:rsidR="00453B92" w:rsidRPr="00B02388">
        <w:rPr>
          <w:rFonts w:ascii="Times New Roman" w:hAnsi="Times New Roman" w:cs="Times New Roman"/>
          <w:i/>
        </w:rPr>
        <w:t>iorcy</w:t>
      </w:r>
      <w:proofErr w:type="spellEnd"/>
      <w:r w:rsidRPr="00B02388">
        <w:rPr>
          <w:rFonts w:ascii="Times New Roman" w:hAnsi="Times New Roman" w:cs="Times New Roman"/>
          <w:i/>
        </w:rPr>
        <w:t xml:space="preserve">. Drukowanie wniosku jest możliwe tylko po poprawnym wypełnieniu wszystkich pól i zatwierdzeniu go. Po wydrukowaniu należy zweryfikować tożsamość sum kontrolnych (na wersji elektronicznej i papierowej). Niezbędne jest podpisanie wniosku przez osoby reprezentujące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(lub pełnomocnika - załącznik obligatoryjny - notarialne pełnomocnictwo) wydrukowanych formularzy. </w:t>
      </w:r>
    </w:p>
    <w:p w:rsidR="004E67AE" w:rsidRPr="00B02388" w:rsidRDefault="00210DB3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l</w:t>
      </w:r>
      <w:r w:rsidR="004E67AE" w:rsidRPr="00B02388">
        <w:rPr>
          <w:rFonts w:ascii="Times New Roman" w:hAnsi="Times New Roman" w:cs="Times New Roman"/>
        </w:rPr>
        <w:t>) przygotowanie załączników</w:t>
      </w:r>
      <w:r w:rsidR="004E63DA" w:rsidRPr="00B02388">
        <w:rPr>
          <w:rFonts w:ascii="Times New Roman" w:hAnsi="Times New Roman" w:cs="Times New Roman"/>
        </w:rPr>
        <w:t>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Bezpośrednio po przygotowaniu, zatwierdzeniu, wydrukowaniu i podpisaniu wniosku należy przejść do przygotowania załączników - zgodnie z listą załączników formularza wniosku. </w:t>
      </w:r>
      <w:proofErr w:type="spellStart"/>
      <w:r w:rsidR="00511DD9" w:rsidRPr="00B02388">
        <w:rPr>
          <w:rFonts w:ascii="Times New Roman" w:hAnsi="Times New Roman" w:cs="Times New Roman"/>
          <w:i/>
        </w:rPr>
        <w:t>Grantobiorca</w:t>
      </w:r>
      <w:proofErr w:type="spellEnd"/>
      <w:r w:rsidR="00511DD9" w:rsidRPr="00B02388">
        <w:rPr>
          <w:rFonts w:ascii="Times New Roman" w:hAnsi="Times New Roman" w:cs="Times New Roman"/>
          <w:i/>
        </w:rPr>
        <w:t xml:space="preserve"> dokonuje opisu załączanych dokumentów finansowych stosując wzór opisu uzgodniony i udostępniony przez LGD.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przygotowuje kopię wszystkich załączników w </w:t>
      </w:r>
      <w:r w:rsidR="00453B92" w:rsidRPr="00B02388">
        <w:rPr>
          <w:rFonts w:ascii="Times New Roman" w:hAnsi="Times New Roman" w:cs="Times New Roman"/>
          <w:i/>
        </w:rPr>
        <w:t>jednym egzemplarzu</w:t>
      </w:r>
      <w:r w:rsidRPr="00B02388">
        <w:rPr>
          <w:rFonts w:ascii="Times New Roman" w:hAnsi="Times New Roman" w:cs="Times New Roman"/>
          <w:i/>
        </w:rPr>
        <w:t xml:space="preserve"> i wraz z oryginałem dokumentów składa wniosek </w:t>
      </w:r>
      <w:r w:rsidR="00453B92" w:rsidRPr="00B02388">
        <w:rPr>
          <w:rFonts w:ascii="Times New Roman" w:hAnsi="Times New Roman" w:cs="Times New Roman"/>
          <w:i/>
        </w:rPr>
        <w:t>o płatność</w:t>
      </w:r>
      <w:r w:rsidRPr="00B02388">
        <w:rPr>
          <w:rFonts w:ascii="Times New Roman" w:hAnsi="Times New Roman" w:cs="Times New Roman"/>
          <w:i/>
        </w:rPr>
        <w:t xml:space="preserve"> w biurze LGD. LGD w toku procedury przyjęcia wniosku </w:t>
      </w:r>
      <w:r w:rsidR="00453B92" w:rsidRPr="00B02388">
        <w:rPr>
          <w:rFonts w:ascii="Times New Roman" w:hAnsi="Times New Roman" w:cs="Times New Roman"/>
          <w:i/>
        </w:rPr>
        <w:t xml:space="preserve">o płatność </w:t>
      </w:r>
      <w:r w:rsidRPr="00B02388">
        <w:rPr>
          <w:rFonts w:ascii="Times New Roman" w:hAnsi="Times New Roman" w:cs="Times New Roman"/>
          <w:i/>
        </w:rPr>
        <w:t xml:space="preserve">potwierdza za zgodność z oryginałem wszystkie kopie składane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- LGD porównuje złożone kopie i oryginały. Po zakończeniu procesu przyjęcia wniosku oryginały zostają zwrócone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. </w:t>
      </w:r>
    </w:p>
    <w:p w:rsidR="00412F55" w:rsidRPr="00B02388" w:rsidRDefault="00462FE0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16</w:t>
      </w:r>
      <w:r w:rsidR="004E67AE" w:rsidRPr="00B02388">
        <w:rPr>
          <w:rFonts w:ascii="Times New Roman" w:hAnsi="Times New Roman" w:cs="Times New Roman"/>
        </w:rPr>
        <w:t>.1.5.</w:t>
      </w:r>
      <w:r w:rsidR="004E67AE" w:rsidRPr="00B02388">
        <w:rPr>
          <w:rFonts w:ascii="Times New Roman" w:hAnsi="Times New Roman" w:cs="Times New Roman"/>
        </w:rPr>
        <w:tab/>
        <w:t xml:space="preserve">Diagram </w:t>
      </w:r>
    </w:p>
    <w:p w:rsidR="004E67AE" w:rsidRPr="00B02388" w:rsidRDefault="004E67AE" w:rsidP="00F1572C">
      <w:pPr>
        <w:ind w:hanging="851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987396" cy="3071003"/>
            <wp:effectExtent l="0" t="38100" r="0" b="15097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:rsidR="002010B8" w:rsidRPr="00B02388" w:rsidRDefault="002010B8" w:rsidP="002010B8">
      <w:pPr>
        <w:rPr>
          <w:rFonts w:ascii="Times New Roman" w:hAnsi="Times New Roman" w:cs="Times New Roman"/>
        </w:rPr>
      </w:pPr>
    </w:p>
    <w:p w:rsidR="004E63DA" w:rsidRPr="00B02388" w:rsidRDefault="004E63DA" w:rsidP="002010B8">
      <w:pPr>
        <w:rPr>
          <w:rFonts w:ascii="Times New Roman" w:hAnsi="Times New Roman" w:cs="Times New Roman"/>
        </w:rPr>
      </w:pPr>
    </w:p>
    <w:p w:rsidR="004E63DA" w:rsidRPr="00B02388" w:rsidRDefault="004E63DA" w:rsidP="002010B8">
      <w:pPr>
        <w:rPr>
          <w:rFonts w:ascii="Times New Roman" w:hAnsi="Times New Roman" w:cs="Times New Roman"/>
        </w:rPr>
      </w:pPr>
    </w:p>
    <w:p w:rsidR="004E63DA" w:rsidRPr="00B02388" w:rsidRDefault="004E63DA" w:rsidP="002010B8">
      <w:pPr>
        <w:rPr>
          <w:rFonts w:ascii="Times New Roman" w:hAnsi="Times New Roman" w:cs="Times New Roman"/>
        </w:rPr>
      </w:pPr>
    </w:p>
    <w:p w:rsidR="004E63DA" w:rsidRPr="00B02388" w:rsidRDefault="004E63DA" w:rsidP="002010B8">
      <w:pPr>
        <w:rPr>
          <w:rFonts w:ascii="Times New Roman" w:hAnsi="Times New Roman" w:cs="Times New Roman"/>
        </w:rPr>
      </w:pPr>
    </w:p>
    <w:p w:rsidR="004E63DA" w:rsidRPr="00B02388" w:rsidRDefault="004E63DA" w:rsidP="002010B8">
      <w:pPr>
        <w:rPr>
          <w:rFonts w:ascii="Times New Roman" w:hAnsi="Times New Roman" w:cs="Times New Roman"/>
        </w:rPr>
      </w:pPr>
    </w:p>
    <w:p w:rsidR="004E63DA" w:rsidRPr="00B02388" w:rsidRDefault="004E63DA" w:rsidP="002010B8">
      <w:pPr>
        <w:rPr>
          <w:rFonts w:ascii="Times New Roman" w:hAnsi="Times New Roman" w:cs="Times New Roman"/>
        </w:rPr>
      </w:pPr>
    </w:p>
    <w:p w:rsidR="004E63DA" w:rsidRPr="00B02388" w:rsidRDefault="004E63DA" w:rsidP="002010B8">
      <w:pPr>
        <w:rPr>
          <w:rFonts w:ascii="Times New Roman" w:hAnsi="Times New Roman" w:cs="Times New Roman"/>
        </w:rPr>
      </w:pPr>
    </w:p>
    <w:p w:rsidR="004E63DA" w:rsidRPr="00B02388" w:rsidRDefault="004E63DA" w:rsidP="002010B8">
      <w:pPr>
        <w:rPr>
          <w:rFonts w:ascii="Times New Roman" w:hAnsi="Times New Roman" w:cs="Times New Roman"/>
        </w:rPr>
      </w:pPr>
    </w:p>
    <w:p w:rsidR="00A469FC" w:rsidRPr="00B02388" w:rsidRDefault="00A469FC" w:rsidP="00A469FC">
      <w:pPr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17.</w:t>
      </w:r>
    </w:p>
    <w:p w:rsidR="00A469FC" w:rsidRPr="00B02388" w:rsidRDefault="00A469FC" w:rsidP="00A469FC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17.1.</w:t>
      </w:r>
      <w:r w:rsidRPr="00B02388">
        <w:rPr>
          <w:rFonts w:ascii="Times New Roman" w:hAnsi="Times New Roman" w:cs="Times New Roman"/>
        </w:rPr>
        <w:tab/>
        <w:t>Nazwa procedury</w:t>
      </w:r>
      <w:r w:rsidR="004E63DA" w:rsidRPr="00B02388">
        <w:rPr>
          <w:rFonts w:ascii="Times New Roman" w:hAnsi="Times New Roman" w:cs="Times New Roman"/>
        </w:rPr>
        <w:t>.</w:t>
      </w:r>
    </w:p>
    <w:p w:rsidR="00A469FC" w:rsidRPr="00B02388" w:rsidRDefault="00A469FC" w:rsidP="00A469FC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Przyjęcie wniosku o </w:t>
      </w:r>
      <w:r w:rsidR="004E63DA" w:rsidRPr="00B02388">
        <w:rPr>
          <w:rFonts w:ascii="Times New Roman" w:hAnsi="Times New Roman" w:cs="Times New Roman"/>
          <w:b/>
        </w:rPr>
        <w:t>rozliczenie grantu</w:t>
      </w:r>
      <w:r w:rsidRPr="00B02388">
        <w:rPr>
          <w:rFonts w:ascii="Times New Roman" w:hAnsi="Times New Roman" w:cs="Times New Roman"/>
          <w:b/>
        </w:rPr>
        <w:t xml:space="preserve"> - kompletność załączników, potwierdzenie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17.1.1.</w:t>
      </w:r>
      <w:r w:rsidRPr="00B02388">
        <w:rPr>
          <w:rFonts w:ascii="Times New Roman" w:hAnsi="Times New Roman" w:cs="Times New Roman"/>
        </w:rPr>
        <w:tab/>
        <w:t>Przedmiot procedury</w:t>
      </w:r>
      <w:r w:rsidR="004E63DA" w:rsidRPr="00B02388">
        <w:rPr>
          <w:rFonts w:ascii="Times New Roman" w:hAnsi="Times New Roman" w:cs="Times New Roman"/>
        </w:rPr>
        <w:t>.</w:t>
      </w:r>
    </w:p>
    <w:p w:rsidR="00A469FC" w:rsidRPr="00B02388" w:rsidRDefault="00AD290E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dla postępowania w czasie przyjęcia wniosku </w:t>
      </w:r>
      <w:r w:rsidR="004E63DA" w:rsidRPr="00B02388">
        <w:rPr>
          <w:rFonts w:ascii="Times New Roman" w:hAnsi="Times New Roman" w:cs="Times New Roman"/>
          <w:b/>
        </w:rPr>
        <w:t xml:space="preserve">o </w:t>
      </w:r>
      <w:r w:rsidR="004E63DA" w:rsidRPr="00B02388">
        <w:rPr>
          <w:rFonts w:ascii="Times New Roman" w:hAnsi="Times New Roman" w:cs="Times New Roman"/>
        </w:rPr>
        <w:t>rozliczenie grantu</w:t>
      </w:r>
      <w:r w:rsidR="004E63DA" w:rsidRPr="00B02388">
        <w:rPr>
          <w:rFonts w:ascii="Times New Roman" w:hAnsi="Times New Roman" w:cs="Times New Roman"/>
          <w:b/>
        </w:rPr>
        <w:t xml:space="preserve"> </w:t>
      </w:r>
      <w:r w:rsidR="00364D52" w:rsidRPr="00B02388">
        <w:rPr>
          <w:rFonts w:ascii="Times New Roman" w:hAnsi="Times New Roman" w:cs="Times New Roman"/>
        </w:rPr>
        <w:t xml:space="preserve">dla </w:t>
      </w:r>
      <w:r w:rsidR="004E63DA" w:rsidRPr="00B02388">
        <w:rPr>
          <w:rFonts w:ascii="Times New Roman" w:hAnsi="Times New Roman" w:cs="Times New Roman"/>
        </w:rPr>
        <w:t>umowy o powierzenie grantu.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17.1.2.</w:t>
      </w:r>
      <w:r w:rsidRPr="00B02388">
        <w:rPr>
          <w:rFonts w:ascii="Times New Roman" w:hAnsi="Times New Roman" w:cs="Times New Roman"/>
        </w:rPr>
        <w:tab/>
        <w:t>Obszar procedury</w:t>
      </w:r>
      <w:r w:rsidR="004E63DA" w:rsidRPr="00B02388">
        <w:rPr>
          <w:rFonts w:ascii="Times New Roman" w:hAnsi="Times New Roman" w:cs="Times New Roman"/>
        </w:rPr>
        <w:t>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Procedura przeznaczo</w:t>
      </w:r>
      <w:r w:rsidR="00AD290E" w:rsidRPr="00B02388">
        <w:rPr>
          <w:rFonts w:ascii="Times New Roman" w:hAnsi="Times New Roman" w:cs="Times New Roman"/>
        </w:rPr>
        <w:t xml:space="preserve">na jest dla LGD - </w:t>
      </w:r>
      <w:r w:rsidR="00364D52" w:rsidRPr="00B02388">
        <w:rPr>
          <w:rFonts w:ascii="Times New Roman" w:hAnsi="Times New Roman" w:cs="Times New Roman"/>
        </w:rPr>
        <w:t>które przyjmuje i potwierdza przyjęcie wnios</w:t>
      </w:r>
      <w:r w:rsidR="00AD290E" w:rsidRPr="00B02388">
        <w:rPr>
          <w:rFonts w:ascii="Times New Roman" w:hAnsi="Times New Roman" w:cs="Times New Roman"/>
        </w:rPr>
        <w:t>k</w:t>
      </w:r>
      <w:r w:rsidR="00364D52" w:rsidRPr="00B02388">
        <w:rPr>
          <w:rFonts w:ascii="Times New Roman" w:hAnsi="Times New Roman" w:cs="Times New Roman"/>
        </w:rPr>
        <w:t>u</w:t>
      </w:r>
      <w:r w:rsidR="00AD290E" w:rsidRPr="00B02388">
        <w:rPr>
          <w:rFonts w:ascii="Times New Roman" w:hAnsi="Times New Roman" w:cs="Times New Roman"/>
        </w:rPr>
        <w:t xml:space="preserve"> </w:t>
      </w:r>
      <w:r w:rsidR="004E63DA" w:rsidRPr="00B02388">
        <w:rPr>
          <w:rFonts w:ascii="Times New Roman" w:hAnsi="Times New Roman" w:cs="Times New Roman"/>
          <w:b/>
        </w:rPr>
        <w:t xml:space="preserve">o </w:t>
      </w:r>
      <w:r w:rsidR="004E63DA" w:rsidRPr="00B02388">
        <w:rPr>
          <w:rFonts w:ascii="Times New Roman" w:hAnsi="Times New Roman" w:cs="Times New Roman"/>
        </w:rPr>
        <w:t>rozliczenie grantu.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17.1.3.</w:t>
      </w:r>
      <w:r w:rsidRPr="00B02388">
        <w:rPr>
          <w:rFonts w:ascii="Times New Roman" w:hAnsi="Times New Roman" w:cs="Times New Roman"/>
        </w:rPr>
        <w:tab/>
        <w:t>Funkcja procedury</w:t>
      </w:r>
      <w:r w:rsidR="004E63DA" w:rsidRPr="00B02388">
        <w:rPr>
          <w:rFonts w:ascii="Times New Roman" w:hAnsi="Times New Roman" w:cs="Times New Roman"/>
        </w:rPr>
        <w:t>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</w:t>
      </w:r>
      <w:r w:rsidR="00364D52" w:rsidRPr="00B02388">
        <w:rPr>
          <w:rFonts w:ascii="Times New Roman" w:hAnsi="Times New Roman" w:cs="Times New Roman"/>
        </w:rPr>
        <w:t xml:space="preserve">przyjęcia w biurze LGD - </w:t>
      </w:r>
      <w:r w:rsidR="00AD290E" w:rsidRPr="00B02388">
        <w:rPr>
          <w:rFonts w:ascii="Times New Roman" w:hAnsi="Times New Roman" w:cs="Times New Roman"/>
        </w:rPr>
        <w:t xml:space="preserve">wniosku </w:t>
      </w:r>
      <w:r w:rsidR="004E63DA" w:rsidRPr="00B02388">
        <w:rPr>
          <w:rFonts w:ascii="Times New Roman" w:hAnsi="Times New Roman" w:cs="Times New Roman"/>
          <w:b/>
        </w:rPr>
        <w:t xml:space="preserve">o </w:t>
      </w:r>
      <w:r w:rsidR="004E63DA" w:rsidRPr="00B02388">
        <w:rPr>
          <w:rFonts w:ascii="Times New Roman" w:hAnsi="Times New Roman" w:cs="Times New Roman"/>
        </w:rPr>
        <w:t>rozliczenie grantu.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17.1.4.</w:t>
      </w:r>
      <w:r w:rsidRPr="00B02388">
        <w:rPr>
          <w:rFonts w:ascii="Times New Roman" w:hAnsi="Times New Roman" w:cs="Times New Roman"/>
        </w:rPr>
        <w:tab/>
        <w:t>Przebieg procesu</w:t>
      </w:r>
      <w:r w:rsidR="004E63DA" w:rsidRPr="00B02388">
        <w:rPr>
          <w:rFonts w:ascii="Times New Roman" w:hAnsi="Times New Roman" w:cs="Times New Roman"/>
        </w:rPr>
        <w:t>.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umożliwienie </w:t>
      </w:r>
      <w:proofErr w:type="spellStart"/>
      <w:r w:rsidRPr="00B02388">
        <w:rPr>
          <w:rFonts w:ascii="Times New Roman" w:hAnsi="Times New Roman" w:cs="Times New Roman"/>
        </w:rPr>
        <w:t>grantobiorcom</w:t>
      </w:r>
      <w:proofErr w:type="spellEnd"/>
      <w:r w:rsidRPr="00B02388">
        <w:rPr>
          <w:rFonts w:ascii="Times New Roman" w:hAnsi="Times New Roman" w:cs="Times New Roman"/>
        </w:rPr>
        <w:t xml:space="preserve"> złożenia wniosku </w:t>
      </w:r>
      <w:r w:rsidR="004E63DA" w:rsidRPr="00B02388">
        <w:rPr>
          <w:rFonts w:ascii="Times New Roman" w:hAnsi="Times New Roman" w:cs="Times New Roman"/>
          <w:b/>
        </w:rPr>
        <w:t xml:space="preserve">o </w:t>
      </w:r>
      <w:r w:rsidR="004E63DA" w:rsidRPr="00B02388">
        <w:rPr>
          <w:rFonts w:ascii="Times New Roman" w:hAnsi="Times New Roman" w:cs="Times New Roman"/>
        </w:rPr>
        <w:t>rozliczenie grantu,</w:t>
      </w:r>
    </w:p>
    <w:p w:rsidR="00DA76C3" w:rsidRPr="00B02388" w:rsidRDefault="00DA76C3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ma obowiązek po każ</w:t>
      </w:r>
      <w:r w:rsidR="00FD0024" w:rsidRPr="00B02388">
        <w:rPr>
          <w:rFonts w:ascii="Times New Roman" w:hAnsi="Times New Roman" w:cs="Times New Roman"/>
          <w:i/>
        </w:rPr>
        <w:t xml:space="preserve">dym etapie realizacji </w:t>
      </w:r>
      <w:r w:rsidR="004E63DA" w:rsidRPr="00B02388">
        <w:rPr>
          <w:rFonts w:ascii="Times New Roman" w:hAnsi="Times New Roman" w:cs="Times New Roman"/>
          <w:i/>
        </w:rPr>
        <w:t>umowy o powierzenie grantu</w:t>
      </w:r>
      <w:r w:rsidR="00FD0024" w:rsidRPr="00B02388">
        <w:rPr>
          <w:rFonts w:ascii="Times New Roman" w:hAnsi="Times New Roman" w:cs="Times New Roman"/>
          <w:i/>
        </w:rPr>
        <w:t xml:space="preserve"> lub na koniec realizacji</w:t>
      </w:r>
      <w:r w:rsidRPr="00B02388">
        <w:rPr>
          <w:rFonts w:ascii="Times New Roman" w:hAnsi="Times New Roman" w:cs="Times New Roman"/>
          <w:i/>
        </w:rPr>
        <w:t xml:space="preserve"> </w:t>
      </w:r>
      <w:r w:rsidR="004E63DA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złożyć wniosek o </w:t>
      </w:r>
      <w:r w:rsidR="004E63DA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 xml:space="preserve">. Odpowiednie zapisy w umowie określają graniczne daty/datę na złożenie wniosku </w:t>
      </w:r>
      <w:r w:rsidR="00406E81" w:rsidRPr="00B02388">
        <w:rPr>
          <w:rFonts w:ascii="Times New Roman" w:hAnsi="Times New Roman" w:cs="Times New Roman"/>
          <w:i/>
        </w:rPr>
        <w:t>o</w:t>
      </w:r>
      <w:r w:rsidR="00406E81" w:rsidRPr="00B02388">
        <w:rPr>
          <w:rFonts w:ascii="Times New Roman" w:hAnsi="Times New Roman" w:cs="Times New Roman"/>
          <w:b/>
          <w:i/>
        </w:rPr>
        <w:t xml:space="preserve"> </w:t>
      </w:r>
      <w:r w:rsidR="00406E81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 xml:space="preserve">. Wniosek składa się bezpośrednio w biurze LGD w godzinach pracy biura LGD. Wnioski składane w innych sposób nie będą rozpatrywane.  </w:t>
      </w:r>
    </w:p>
    <w:p w:rsidR="00DA76C3" w:rsidRPr="00B02388" w:rsidRDefault="00A6396E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Niezłożenie</w:t>
      </w:r>
      <w:r w:rsidR="00DA76C3" w:rsidRPr="00B02388">
        <w:rPr>
          <w:rFonts w:ascii="Times New Roman" w:hAnsi="Times New Roman" w:cs="Times New Roman"/>
          <w:i/>
        </w:rPr>
        <w:t xml:space="preserve"> wniosku o </w:t>
      </w:r>
      <w:r w:rsidR="00406E81" w:rsidRPr="00B02388">
        <w:rPr>
          <w:rFonts w:ascii="Times New Roman" w:hAnsi="Times New Roman" w:cs="Times New Roman"/>
          <w:i/>
        </w:rPr>
        <w:t>rozliczenie grantu</w:t>
      </w:r>
      <w:r w:rsidR="00DA76C3" w:rsidRPr="00B02388">
        <w:rPr>
          <w:rFonts w:ascii="Times New Roman" w:hAnsi="Times New Roman" w:cs="Times New Roman"/>
          <w:i/>
        </w:rPr>
        <w:t xml:space="preserve"> w terminie wyznaczonym w umowie powierzenia grantu skutkuje wezwaniem </w:t>
      </w:r>
      <w:proofErr w:type="spellStart"/>
      <w:r w:rsidR="00DA76C3" w:rsidRPr="00B02388">
        <w:rPr>
          <w:rFonts w:ascii="Times New Roman" w:hAnsi="Times New Roman" w:cs="Times New Roman"/>
          <w:i/>
        </w:rPr>
        <w:t>grantobiorcy</w:t>
      </w:r>
      <w:proofErr w:type="spellEnd"/>
      <w:r w:rsidR="00DA76C3" w:rsidRPr="00B02388">
        <w:rPr>
          <w:rFonts w:ascii="Times New Roman" w:hAnsi="Times New Roman" w:cs="Times New Roman"/>
          <w:i/>
        </w:rPr>
        <w:t xml:space="preserve"> - przez LGD, do obowiązkowego złożenia wniosku o </w:t>
      </w:r>
      <w:proofErr w:type="spellStart"/>
      <w:r w:rsidR="00406E81" w:rsidRPr="00B02388">
        <w:rPr>
          <w:rFonts w:ascii="Times New Roman" w:hAnsi="Times New Roman" w:cs="Times New Roman"/>
          <w:i/>
        </w:rPr>
        <w:t>o</w:t>
      </w:r>
      <w:proofErr w:type="spellEnd"/>
      <w:r w:rsidR="00406E81" w:rsidRPr="00B02388">
        <w:rPr>
          <w:rFonts w:ascii="Times New Roman" w:hAnsi="Times New Roman" w:cs="Times New Roman"/>
          <w:i/>
        </w:rPr>
        <w:t xml:space="preserve"> rozliczenie grantu</w:t>
      </w:r>
      <w:r w:rsidR="00DA76C3" w:rsidRPr="00B02388">
        <w:rPr>
          <w:rFonts w:ascii="Times New Roman" w:hAnsi="Times New Roman" w:cs="Times New Roman"/>
          <w:i/>
        </w:rPr>
        <w:t xml:space="preserve">. </w:t>
      </w:r>
      <w:r w:rsidRPr="00B02388">
        <w:rPr>
          <w:rFonts w:ascii="Times New Roman" w:hAnsi="Times New Roman" w:cs="Times New Roman"/>
          <w:i/>
        </w:rPr>
        <w:t>Wezwanie następuje następnego dnia po upływie terminu przypadającego na złożenie wniosku</w:t>
      </w:r>
      <w:r w:rsidR="00406E81" w:rsidRPr="00B02388">
        <w:rPr>
          <w:rFonts w:ascii="Times New Roman" w:hAnsi="Times New Roman" w:cs="Times New Roman"/>
          <w:i/>
        </w:rPr>
        <w:t xml:space="preserve"> o rozliczenie grantu</w:t>
      </w:r>
      <w:r w:rsidRPr="00B02388">
        <w:rPr>
          <w:rFonts w:ascii="Times New Roman" w:hAnsi="Times New Roman" w:cs="Times New Roman"/>
          <w:i/>
        </w:rPr>
        <w:t>. LGD wyznacza 5 dniowy termin na zł</w:t>
      </w:r>
      <w:r w:rsidR="00065584" w:rsidRPr="00B02388">
        <w:rPr>
          <w:rFonts w:ascii="Times New Roman" w:hAnsi="Times New Roman" w:cs="Times New Roman"/>
          <w:i/>
        </w:rPr>
        <w:t xml:space="preserve">ożenie kompletnego wniosku w ramach wezwania. Niezłożenie wniosku </w:t>
      </w:r>
      <w:r w:rsidR="00406E81" w:rsidRPr="00B02388">
        <w:rPr>
          <w:rFonts w:ascii="Times New Roman" w:hAnsi="Times New Roman" w:cs="Times New Roman"/>
          <w:i/>
        </w:rPr>
        <w:t xml:space="preserve">o rozliczenie grantu </w:t>
      </w:r>
      <w:r w:rsidR="00065584" w:rsidRPr="00B02388">
        <w:rPr>
          <w:rFonts w:ascii="Times New Roman" w:hAnsi="Times New Roman" w:cs="Times New Roman"/>
          <w:i/>
        </w:rPr>
        <w:t xml:space="preserve">w trybie wezwania skutkuje nałożeniem kar umownych (zawartych w umowie o powierzenie grantu) lub może prowadzić do rozwiązania umowy.  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przyjęcie wniosku - weryfikacja wstępna</w:t>
      </w:r>
      <w:r w:rsidR="004E63DA" w:rsidRPr="00B02388">
        <w:rPr>
          <w:rFonts w:ascii="Times New Roman" w:hAnsi="Times New Roman" w:cs="Times New Roman"/>
        </w:rPr>
        <w:t>,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kieruje się do wskazanego - wyznaczonego pracownika odpowiedzialnego za przyjmowanie wniosków</w:t>
      </w:r>
      <w:r w:rsidR="00065584" w:rsidRPr="00B02388">
        <w:rPr>
          <w:rFonts w:ascii="Times New Roman" w:hAnsi="Times New Roman" w:cs="Times New Roman"/>
          <w:i/>
        </w:rPr>
        <w:t xml:space="preserve"> o </w:t>
      </w:r>
      <w:proofErr w:type="spellStart"/>
      <w:r w:rsidR="00406E81" w:rsidRPr="00B02388">
        <w:rPr>
          <w:rFonts w:ascii="Times New Roman" w:hAnsi="Times New Roman" w:cs="Times New Roman"/>
          <w:i/>
        </w:rPr>
        <w:t>o</w:t>
      </w:r>
      <w:proofErr w:type="spellEnd"/>
      <w:r w:rsidR="00406E81" w:rsidRPr="00B02388">
        <w:rPr>
          <w:rFonts w:ascii="Times New Roman" w:hAnsi="Times New Roman" w:cs="Times New Roman"/>
          <w:i/>
        </w:rPr>
        <w:t xml:space="preserve"> rozliczenie grantu</w:t>
      </w:r>
      <w:r w:rsidRPr="00B02388">
        <w:rPr>
          <w:rFonts w:ascii="Times New Roman" w:hAnsi="Times New Roman" w:cs="Times New Roman"/>
          <w:i/>
        </w:rPr>
        <w:t>. Przekazuje pracownikowi komplet dokumentów</w:t>
      </w:r>
      <w:r w:rsidR="00065584" w:rsidRPr="00B02388">
        <w:rPr>
          <w:rFonts w:ascii="Times New Roman" w:hAnsi="Times New Roman" w:cs="Times New Roman"/>
          <w:i/>
        </w:rPr>
        <w:t xml:space="preserve"> (jeden egzemplarz</w:t>
      </w:r>
      <w:r w:rsidRPr="00B02388">
        <w:rPr>
          <w:rFonts w:ascii="Times New Roman" w:hAnsi="Times New Roman" w:cs="Times New Roman"/>
          <w:i/>
        </w:rPr>
        <w:t xml:space="preserve"> wraz z załącznikami).</w:t>
      </w:r>
    </w:p>
    <w:p w:rsidR="00C36BA2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</w:t>
      </w:r>
      <w:r w:rsidR="00065584" w:rsidRPr="00B02388">
        <w:rPr>
          <w:rFonts w:ascii="Times New Roman" w:hAnsi="Times New Roman" w:cs="Times New Roman"/>
          <w:i/>
        </w:rPr>
        <w:t xml:space="preserve">dokonuje wstępnej weryfikacji </w:t>
      </w:r>
      <w:r w:rsidRPr="00B02388">
        <w:rPr>
          <w:rFonts w:ascii="Times New Roman" w:hAnsi="Times New Roman" w:cs="Times New Roman"/>
          <w:i/>
        </w:rPr>
        <w:t xml:space="preserve">składanych dokumentów, oryginalności formularzy, zatwierdzenia formularzy podpisem, ilości załączników. 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weryfikacja oryginalności załączników - potwierdzenie za zgodność z oryginałem</w:t>
      </w:r>
      <w:r w:rsidR="004E63DA" w:rsidRPr="00B02388">
        <w:rPr>
          <w:rFonts w:ascii="Times New Roman" w:hAnsi="Times New Roman" w:cs="Times New Roman"/>
        </w:rPr>
        <w:t>,</w:t>
      </w:r>
    </w:p>
    <w:p w:rsidR="00C36BA2" w:rsidRPr="00B02388" w:rsidRDefault="00C36BA2" w:rsidP="00C36BA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weryfikuje zgodność składanej kopii załącznika z posiadanym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oryginałem dokumentu. Po skutecznej weryfikacji potwierdza każdą kopię za zgodność z oryginałem - przystawiając odpowiednią pieczęć zawierającą: dane LGD, sformułowanie: "za zgodność z oryginałem", bieżąca datę, imienne oznaczenie osoby potwierdzającej (możliwe rozwiązanie: jedna pieczęć zawierająca: dane LGD, sformułowanie: "za zgodność z oryginałem", bieżąca datę i dodatkową pieczęć imienną osoby potwierdzającej).  </w:t>
      </w:r>
    </w:p>
    <w:p w:rsidR="00C36BA2" w:rsidRPr="00B02388" w:rsidRDefault="00C36BA2" w:rsidP="00C36BA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Potwierdzenia wymagają wszystkie strony zawierające dane. Nie potwierdza się za zgodność pustych stron. </w:t>
      </w:r>
    </w:p>
    <w:p w:rsidR="00C36BA2" w:rsidRPr="00B02388" w:rsidRDefault="00C36BA2" w:rsidP="00C36BA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 xml:space="preserve">Dopuszcza się - w przypadku dokumentu zwartego (zszytego, spiętego), jednolitego i wielostronicowego (np. </w:t>
      </w:r>
      <w:r w:rsidR="00406E81" w:rsidRPr="00B02388">
        <w:rPr>
          <w:rFonts w:ascii="Times New Roman" w:hAnsi="Times New Roman" w:cs="Times New Roman"/>
          <w:i/>
        </w:rPr>
        <w:t>wielostronicowa umowa</w:t>
      </w:r>
      <w:r w:rsidRPr="00B02388">
        <w:rPr>
          <w:rFonts w:ascii="Times New Roman" w:hAnsi="Times New Roman" w:cs="Times New Roman"/>
          <w:i/>
        </w:rPr>
        <w:t>, itp.): ponumerowanie wszystkich stron w kolejności (dokonuje pracownik LGD), opatrzenie pierwszej i ostatniej strony pieczęcią zawierającą: dane LGD, sformułowanie: "za zgodność z oryginałem od strony 1 do strony ...", bieżąca datę, imienne oznaczenie osoby potwierdzającej.</w:t>
      </w:r>
    </w:p>
    <w:p w:rsidR="00C36BA2" w:rsidRPr="00B02388" w:rsidRDefault="00C36BA2" w:rsidP="00C36BA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Pracownik weryfikuje na tym etapie zgodności załączników z listą załączników - oznacza każdy załącznik (załącznik wielostronicowy - otrzymuje jeden numer) - numerem kolejnym, np.: z-1, z-2, ...</w:t>
      </w:r>
    </w:p>
    <w:p w:rsidR="00FB42B2" w:rsidRPr="00B02388" w:rsidRDefault="00FB42B2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Obowiązkowo na wszystkich oryginałach i ich odpowiednikach - kopiach: dokumentów finansowych, umowach zawieranych w ramach realizacji grantu, rachunkach, itp. - pracownik LGD - przystawia pieczęć: "przedstawiono do refundacji w ramach PROW 2014-2020". 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d) potwierdzenie wpływu wniosku</w:t>
      </w:r>
      <w:r w:rsidR="004E63DA" w:rsidRPr="00B02388">
        <w:rPr>
          <w:rFonts w:ascii="Times New Roman" w:hAnsi="Times New Roman" w:cs="Times New Roman"/>
        </w:rPr>
        <w:t>,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weryfikacji wstępnej, potwierdzeniu dokumentów za zgodność z oryginałem - odpowiedzialny pracownik dokonuje potwierdzenia przyjęcia wniosku - na </w:t>
      </w:r>
      <w:r w:rsidR="00FB42B2" w:rsidRPr="00B02388">
        <w:rPr>
          <w:rFonts w:ascii="Times New Roman" w:hAnsi="Times New Roman" w:cs="Times New Roman"/>
          <w:i/>
        </w:rPr>
        <w:t>składanym oryginale</w:t>
      </w:r>
      <w:r w:rsidRPr="00B02388">
        <w:rPr>
          <w:rFonts w:ascii="Times New Roman" w:hAnsi="Times New Roman" w:cs="Times New Roman"/>
          <w:i/>
        </w:rPr>
        <w:t>. W tym celu przystawia pieczęć przyjęcia wniosku zawierającą: pieczęć z danymi LGD, datę i godzinę przyjęcia wniosku</w:t>
      </w:r>
      <w:r w:rsidR="00FB42B2" w:rsidRPr="00B02388">
        <w:rPr>
          <w:rFonts w:ascii="Times New Roman" w:hAnsi="Times New Roman" w:cs="Times New Roman"/>
          <w:i/>
        </w:rPr>
        <w:t xml:space="preserve">, </w:t>
      </w:r>
      <w:r w:rsidRPr="00B02388">
        <w:rPr>
          <w:rFonts w:ascii="Times New Roman" w:hAnsi="Times New Roman" w:cs="Times New Roman"/>
          <w:i/>
        </w:rPr>
        <w:t>imienne oznaczenie osoby przyjmującej wniosek</w:t>
      </w:r>
      <w:r w:rsidR="00776961" w:rsidRPr="00B02388">
        <w:rPr>
          <w:rFonts w:ascii="Times New Roman" w:hAnsi="Times New Roman" w:cs="Times New Roman"/>
          <w:i/>
        </w:rPr>
        <w:t>, wpisuje w odpowiednie pole - ilość składanych załączników</w:t>
      </w:r>
      <w:r w:rsidRPr="00B02388">
        <w:rPr>
          <w:rFonts w:ascii="Times New Roman" w:hAnsi="Times New Roman" w:cs="Times New Roman"/>
          <w:i/>
        </w:rPr>
        <w:t>.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potwierdzeniu przyjęcia wniosku, pracownik LGD przyjmujący wniosek wykonuje </w:t>
      </w:r>
      <w:r w:rsidR="00FB42B2" w:rsidRPr="00B02388">
        <w:rPr>
          <w:rFonts w:ascii="Times New Roman" w:hAnsi="Times New Roman" w:cs="Times New Roman"/>
          <w:i/>
        </w:rPr>
        <w:t>kserokopię</w:t>
      </w:r>
      <w:r w:rsidRPr="00B02388">
        <w:rPr>
          <w:rFonts w:ascii="Times New Roman" w:hAnsi="Times New Roman" w:cs="Times New Roman"/>
          <w:i/>
        </w:rPr>
        <w:t xml:space="preserve"> pierwszej strony (zawierającej potwierdzenie wpływu wniosku). </w:t>
      </w:r>
      <w:r w:rsidR="00FB42B2" w:rsidRPr="00B02388">
        <w:rPr>
          <w:rFonts w:ascii="Times New Roman" w:hAnsi="Times New Roman" w:cs="Times New Roman"/>
          <w:i/>
        </w:rPr>
        <w:t>K</w:t>
      </w:r>
      <w:r w:rsidRPr="00B02388">
        <w:rPr>
          <w:rFonts w:ascii="Times New Roman" w:hAnsi="Times New Roman" w:cs="Times New Roman"/>
          <w:i/>
        </w:rPr>
        <w:t xml:space="preserve">serokopia </w:t>
      </w:r>
      <w:r w:rsidR="00FB42B2" w:rsidRPr="00B02388">
        <w:rPr>
          <w:rFonts w:ascii="Times New Roman" w:hAnsi="Times New Roman" w:cs="Times New Roman"/>
          <w:i/>
        </w:rPr>
        <w:t xml:space="preserve">przekazywana jest </w:t>
      </w:r>
      <w:proofErr w:type="spellStart"/>
      <w:r w:rsidR="00FB42B2" w:rsidRPr="00B02388">
        <w:rPr>
          <w:rFonts w:ascii="Times New Roman" w:hAnsi="Times New Roman" w:cs="Times New Roman"/>
          <w:i/>
        </w:rPr>
        <w:t>grantobiorcy</w:t>
      </w:r>
      <w:proofErr w:type="spellEnd"/>
      <w:r w:rsidR="00FB42B2" w:rsidRPr="00B02388">
        <w:rPr>
          <w:rFonts w:ascii="Times New Roman" w:hAnsi="Times New Roman" w:cs="Times New Roman"/>
          <w:i/>
        </w:rPr>
        <w:t>.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Jeżeli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posiada własną wersję wniosku (kopię oryginału) - dopuszcza się potwierdzenie wpływu na jego egzemplarzu, jednakże wskazuje się do stosowania - kserokopię potwierdzenia.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e) wpisanie wniosku do rejestru wniosków</w:t>
      </w:r>
      <w:r w:rsidR="004E63DA" w:rsidRPr="00B02388">
        <w:rPr>
          <w:rFonts w:ascii="Times New Roman" w:hAnsi="Times New Roman" w:cs="Times New Roman"/>
        </w:rPr>
        <w:t>,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dokonaniu potwierdzenia wpływu wniosku - upoważniony pracownik doko</w:t>
      </w:r>
      <w:r w:rsidR="00406E81" w:rsidRPr="00B02388">
        <w:rPr>
          <w:rFonts w:ascii="Times New Roman" w:hAnsi="Times New Roman" w:cs="Times New Roman"/>
          <w:i/>
        </w:rPr>
        <w:t>nuje wpisu do rejestru wniosków o rozliczenie grantu</w:t>
      </w:r>
      <w:r w:rsidR="00FB42B2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pozostający w dokumentacji LGD (dokument elektroniczny nie związany z systemem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>)</w:t>
      </w:r>
      <w:r w:rsidR="00FB42B2" w:rsidRPr="00B02388">
        <w:rPr>
          <w:rFonts w:ascii="Times New Roman" w:hAnsi="Times New Roman" w:cs="Times New Roman"/>
          <w:i/>
        </w:rPr>
        <w:t>, zawierającego: numer kolejny</w:t>
      </w:r>
      <w:r w:rsidRPr="00B02388">
        <w:rPr>
          <w:rFonts w:ascii="Times New Roman" w:hAnsi="Times New Roman" w:cs="Times New Roman"/>
          <w:i/>
        </w:rPr>
        <w:t xml:space="preserve">, datę i godzinę przyjęcia wniosku, nazwę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adres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kontakt telefoniczny i e-mail, </w:t>
      </w:r>
      <w:r w:rsidR="00FB42B2" w:rsidRPr="00B02388">
        <w:rPr>
          <w:rFonts w:ascii="Times New Roman" w:hAnsi="Times New Roman" w:cs="Times New Roman"/>
          <w:i/>
        </w:rPr>
        <w:t>numer umowy</w:t>
      </w:r>
      <w:r w:rsidRPr="00B02388">
        <w:rPr>
          <w:rFonts w:ascii="Times New Roman" w:hAnsi="Times New Roman" w:cs="Times New Roman"/>
          <w:i/>
        </w:rPr>
        <w:t xml:space="preserve">. Wpis do rejestru stosuje się w przypadku wszystkich składanych wniosków w kolejności przyjęcia. 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f) przekazanie do dalszej oceny</w:t>
      </w:r>
      <w:r w:rsidR="004E63DA" w:rsidRPr="00B02388">
        <w:rPr>
          <w:rFonts w:ascii="Times New Roman" w:hAnsi="Times New Roman" w:cs="Times New Roman"/>
        </w:rPr>
        <w:t>.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przyjmujący wnioski </w:t>
      </w:r>
      <w:r w:rsidR="00FB42B2" w:rsidRPr="00B02388">
        <w:rPr>
          <w:rFonts w:ascii="Times New Roman" w:hAnsi="Times New Roman" w:cs="Times New Roman"/>
          <w:i/>
        </w:rPr>
        <w:t xml:space="preserve">o </w:t>
      </w:r>
      <w:proofErr w:type="spellStart"/>
      <w:r w:rsidR="00406E81" w:rsidRPr="00B02388">
        <w:rPr>
          <w:rFonts w:ascii="Times New Roman" w:hAnsi="Times New Roman" w:cs="Times New Roman"/>
          <w:i/>
        </w:rPr>
        <w:t>o</w:t>
      </w:r>
      <w:proofErr w:type="spellEnd"/>
      <w:r w:rsidR="00406E81" w:rsidRPr="00B02388">
        <w:rPr>
          <w:rFonts w:ascii="Times New Roman" w:hAnsi="Times New Roman" w:cs="Times New Roman"/>
          <w:i/>
        </w:rPr>
        <w:t xml:space="preserve"> rozliczenie grantu</w:t>
      </w:r>
      <w:r w:rsidR="00FB42B2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przekazuje kompletną dokumentację </w:t>
      </w:r>
      <w:r w:rsidR="00FB42B2" w:rsidRPr="00B02388">
        <w:rPr>
          <w:rFonts w:ascii="Times New Roman" w:hAnsi="Times New Roman" w:cs="Times New Roman"/>
          <w:i/>
        </w:rPr>
        <w:t xml:space="preserve">do dalszej obsługi - procedura obsługi wniosku o </w:t>
      </w:r>
      <w:proofErr w:type="spellStart"/>
      <w:r w:rsidR="00406E81" w:rsidRPr="00B02388">
        <w:rPr>
          <w:rFonts w:ascii="Times New Roman" w:hAnsi="Times New Roman" w:cs="Times New Roman"/>
          <w:i/>
        </w:rPr>
        <w:t>o</w:t>
      </w:r>
      <w:proofErr w:type="spellEnd"/>
      <w:r w:rsidR="00406E81" w:rsidRPr="00B02388">
        <w:rPr>
          <w:rFonts w:ascii="Times New Roman" w:hAnsi="Times New Roman" w:cs="Times New Roman"/>
          <w:i/>
        </w:rPr>
        <w:t xml:space="preserve"> rozliczenie grantu</w:t>
      </w:r>
      <w:r w:rsidR="00FB42B2" w:rsidRPr="00B02388">
        <w:rPr>
          <w:rFonts w:ascii="Times New Roman" w:hAnsi="Times New Roman" w:cs="Times New Roman"/>
          <w:i/>
        </w:rPr>
        <w:t xml:space="preserve">.  </w:t>
      </w:r>
    </w:p>
    <w:p w:rsidR="00EE31D2" w:rsidRPr="00B02388" w:rsidRDefault="00EE31D2" w:rsidP="00EE31D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17.1.5.</w:t>
      </w:r>
      <w:r w:rsidRPr="00B02388">
        <w:rPr>
          <w:rFonts w:ascii="Times New Roman" w:hAnsi="Times New Roman" w:cs="Times New Roman"/>
        </w:rPr>
        <w:tab/>
        <w:t>Diagram</w:t>
      </w:r>
    </w:p>
    <w:p w:rsidR="00FD0024" w:rsidRPr="00B02388" w:rsidRDefault="00FD0024" w:rsidP="00FD0024">
      <w:pPr>
        <w:spacing w:line="240" w:lineRule="auto"/>
        <w:ind w:hanging="993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013051" cy="2382023"/>
            <wp:effectExtent l="0" t="19050" r="0" b="18277"/>
            <wp:docPr id="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C238F" w:rsidRPr="00B02388" w:rsidRDefault="00EC238F" w:rsidP="00A469FC">
      <w:pPr>
        <w:spacing w:line="240" w:lineRule="auto"/>
        <w:jc w:val="both"/>
        <w:rPr>
          <w:rFonts w:ascii="Times New Roman" w:hAnsi="Times New Roman" w:cs="Times New Roman"/>
        </w:rPr>
      </w:pPr>
    </w:p>
    <w:p w:rsidR="002010B8" w:rsidRPr="00B02388" w:rsidRDefault="002010B8" w:rsidP="002010B8">
      <w:pPr>
        <w:rPr>
          <w:rFonts w:ascii="Times New Roman" w:hAnsi="Times New Roman" w:cs="Times New Roman"/>
        </w:rPr>
      </w:pPr>
    </w:p>
    <w:p w:rsidR="00437DE4" w:rsidRPr="00B02388" w:rsidRDefault="00437DE4" w:rsidP="002010B8">
      <w:pPr>
        <w:rPr>
          <w:rFonts w:ascii="Times New Roman" w:hAnsi="Times New Roman" w:cs="Times New Roman"/>
        </w:rPr>
      </w:pPr>
    </w:p>
    <w:p w:rsidR="00B31DFF" w:rsidRPr="00B02388" w:rsidRDefault="00B31DFF" w:rsidP="00A469FC">
      <w:pPr>
        <w:rPr>
          <w:rFonts w:ascii="Times New Roman" w:hAnsi="Times New Roman" w:cs="Times New Roman"/>
          <w:b/>
        </w:rPr>
      </w:pPr>
    </w:p>
    <w:p w:rsidR="00A469FC" w:rsidRPr="00B02388" w:rsidRDefault="00A469FC" w:rsidP="00A469FC">
      <w:pPr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18.</w:t>
      </w:r>
    </w:p>
    <w:p w:rsidR="00A469FC" w:rsidRPr="00B02388" w:rsidRDefault="00A469FC" w:rsidP="00A469FC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18.1.</w:t>
      </w:r>
      <w:r w:rsidRPr="00B02388">
        <w:rPr>
          <w:rFonts w:ascii="Times New Roman" w:hAnsi="Times New Roman" w:cs="Times New Roman"/>
        </w:rPr>
        <w:tab/>
        <w:t>Nazwa procedury</w:t>
      </w:r>
      <w:r w:rsidR="00B31DFF" w:rsidRPr="00B02388">
        <w:rPr>
          <w:rFonts w:ascii="Times New Roman" w:hAnsi="Times New Roman" w:cs="Times New Roman"/>
        </w:rPr>
        <w:t>.</w:t>
      </w:r>
    </w:p>
    <w:p w:rsidR="00A469FC" w:rsidRPr="00B02388" w:rsidRDefault="00640D9A" w:rsidP="00A469FC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Obsługa wniosku o </w:t>
      </w:r>
      <w:r w:rsidR="00165568" w:rsidRPr="00B02388">
        <w:rPr>
          <w:rFonts w:ascii="Times New Roman" w:hAnsi="Times New Roman" w:cs="Times New Roman"/>
          <w:b/>
        </w:rPr>
        <w:t>rozliczenie grantu</w:t>
      </w:r>
      <w:r w:rsidRPr="00B02388">
        <w:rPr>
          <w:rFonts w:ascii="Times New Roman" w:hAnsi="Times New Roman" w:cs="Times New Roman"/>
          <w:b/>
        </w:rPr>
        <w:t xml:space="preserve"> </w:t>
      </w:r>
      <w:r w:rsidR="00B31DFF" w:rsidRPr="00B02388">
        <w:rPr>
          <w:rFonts w:ascii="Times New Roman" w:hAnsi="Times New Roman" w:cs="Times New Roman"/>
          <w:b/>
        </w:rPr>
        <w:t>–</w:t>
      </w:r>
      <w:r w:rsidRPr="00B02388">
        <w:rPr>
          <w:rFonts w:ascii="Times New Roman" w:hAnsi="Times New Roman" w:cs="Times New Roman"/>
          <w:b/>
        </w:rPr>
        <w:t xml:space="preserve"> weryfikacja</w:t>
      </w:r>
      <w:r w:rsidR="00B31DFF" w:rsidRPr="00B02388">
        <w:rPr>
          <w:rFonts w:ascii="Times New Roman" w:hAnsi="Times New Roman" w:cs="Times New Roman"/>
          <w:b/>
        </w:rPr>
        <w:t>.</w:t>
      </w:r>
    </w:p>
    <w:p w:rsidR="00AD290E" w:rsidRPr="00B02388" w:rsidRDefault="00AD290E" w:rsidP="00AD290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18.1.1.</w:t>
      </w:r>
      <w:r w:rsidRPr="00B02388">
        <w:rPr>
          <w:rFonts w:ascii="Times New Roman" w:hAnsi="Times New Roman" w:cs="Times New Roman"/>
        </w:rPr>
        <w:tab/>
        <w:t>Przedmiot procedury</w:t>
      </w:r>
      <w:r w:rsidR="00B31DFF" w:rsidRPr="00B02388">
        <w:rPr>
          <w:rFonts w:ascii="Times New Roman" w:hAnsi="Times New Roman" w:cs="Times New Roman"/>
        </w:rPr>
        <w:t>.</w:t>
      </w:r>
    </w:p>
    <w:p w:rsidR="00AD290E" w:rsidRPr="00B02388" w:rsidRDefault="00AD290E" w:rsidP="00AD290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dla operacji - weryfikacji wniosku o </w:t>
      </w:r>
      <w:r w:rsidR="00B31DFF" w:rsidRPr="00B02388">
        <w:rPr>
          <w:rFonts w:ascii="Times New Roman" w:hAnsi="Times New Roman" w:cs="Times New Roman"/>
        </w:rPr>
        <w:t>rozliczenie grantu.</w:t>
      </w:r>
      <w:r w:rsidRPr="00B02388">
        <w:rPr>
          <w:rFonts w:ascii="Times New Roman" w:hAnsi="Times New Roman" w:cs="Times New Roman"/>
        </w:rPr>
        <w:t xml:space="preserve">    </w:t>
      </w:r>
    </w:p>
    <w:p w:rsidR="00AD290E" w:rsidRPr="00B02388" w:rsidRDefault="00AD290E" w:rsidP="00AD290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18.1.2.</w:t>
      </w:r>
      <w:r w:rsidRPr="00B02388">
        <w:rPr>
          <w:rFonts w:ascii="Times New Roman" w:hAnsi="Times New Roman" w:cs="Times New Roman"/>
        </w:rPr>
        <w:tab/>
        <w:t>Obszar procedury</w:t>
      </w:r>
      <w:r w:rsidR="00B31DFF" w:rsidRPr="00B02388">
        <w:rPr>
          <w:rFonts w:ascii="Times New Roman" w:hAnsi="Times New Roman" w:cs="Times New Roman"/>
        </w:rPr>
        <w:t>.</w:t>
      </w:r>
    </w:p>
    <w:p w:rsidR="00AD290E" w:rsidRPr="00B02388" w:rsidRDefault="00AD290E" w:rsidP="00AD290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przeznaczona jest dla LGD - które weryfikuje </w:t>
      </w:r>
      <w:proofErr w:type="spellStart"/>
      <w:r w:rsidR="00B31DFF" w:rsidRPr="00B02388">
        <w:rPr>
          <w:rFonts w:ascii="Times New Roman" w:hAnsi="Times New Roman" w:cs="Times New Roman"/>
        </w:rPr>
        <w:t>wniosk</w:t>
      </w:r>
      <w:proofErr w:type="spellEnd"/>
      <w:r w:rsidR="00B31DFF" w:rsidRPr="00B02388">
        <w:rPr>
          <w:rFonts w:ascii="Times New Roman" w:hAnsi="Times New Roman" w:cs="Times New Roman"/>
        </w:rPr>
        <w:t xml:space="preserve"> o rozliczenie grantu.</w:t>
      </w:r>
    </w:p>
    <w:p w:rsidR="00AD290E" w:rsidRPr="00B02388" w:rsidRDefault="00AD290E" w:rsidP="00AD290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18.1.3.</w:t>
      </w:r>
      <w:r w:rsidRPr="00B02388">
        <w:rPr>
          <w:rFonts w:ascii="Times New Roman" w:hAnsi="Times New Roman" w:cs="Times New Roman"/>
        </w:rPr>
        <w:tab/>
        <w:t>Funkcja procedury</w:t>
      </w:r>
      <w:r w:rsidR="00B31DFF" w:rsidRPr="00B02388">
        <w:rPr>
          <w:rFonts w:ascii="Times New Roman" w:hAnsi="Times New Roman" w:cs="Times New Roman"/>
        </w:rPr>
        <w:t>.</w:t>
      </w:r>
    </w:p>
    <w:p w:rsidR="00AD290E" w:rsidRPr="00B02388" w:rsidRDefault="00AD290E" w:rsidP="00AD290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weryfikacji </w:t>
      </w:r>
      <w:r w:rsidR="00B31DFF" w:rsidRPr="00B02388">
        <w:rPr>
          <w:rFonts w:ascii="Times New Roman" w:hAnsi="Times New Roman" w:cs="Times New Roman"/>
        </w:rPr>
        <w:t>wniosku o rozliczenie grantu.</w:t>
      </w:r>
    </w:p>
    <w:p w:rsidR="0048561B" w:rsidRPr="00B02388" w:rsidRDefault="00AD290E" w:rsidP="00AD290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18.1.4.</w:t>
      </w:r>
      <w:r w:rsidRPr="00B02388">
        <w:rPr>
          <w:rFonts w:ascii="Times New Roman" w:hAnsi="Times New Roman" w:cs="Times New Roman"/>
        </w:rPr>
        <w:tab/>
        <w:t>Przebieg procesu</w:t>
      </w:r>
      <w:r w:rsidR="00B31DFF" w:rsidRPr="00B02388">
        <w:rPr>
          <w:rFonts w:ascii="Times New Roman" w:hAnsi="Times New Roman" w:cs="Times New Roman"/>
        </w:rPr>
        <w:t>.</w:t>
      </w:r>
    </w:p>
    <w:p w:rsidR="00DB3A24" w:rsidRPr="00B02388" w:rsidRDefault="00B31DFF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Każdy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podpisując umowę o powierzenie grantu, zobowiązuje się, złożyć wniosek o rozliczenie grantu po każdym etapie realizacji umowy. Jeżeli realizuje umowę o powierzenie grantu w jednym etapie – składa wniosek o rozliczenie grantu – końcowy, jeśli w dwóch etapach – składa wniosek o rozliczenie grantu pośredni i ostateczny. </w:t>
      </w:r>
      <w:r w:rsidR="00DB3A24" w:rsidRPr="00B02388">
        <w:rPr>
          <w:rFonts w:ascii="Times New Roman" w:hAnsi="Times New Roman" w:cs="Times New Roman"/>
          <w:i/>
        </w:rPr>
        <w:t xml:space="preserve">Formularz wniosku o rozliczenie grantu zawiera w sobie jednocześnie sprawozdanie z realizacji umowy. </w:t>
      </w:r>
    </w:p>
    <w:p w:rsidR="00F004D6" w:rsidRPr="00B02388" w:rsidRDefault="00B31DFF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 po przyjęc</w:t>
      </w:r>
      <w:r w:rsidR="00DB3A24" w:rsidRPr="00B02388">
        <w:rPr>
          <w:rFonts w:ascii="Times New Roman" w:hAnsi="Times New Roman" w:cs="Times New Roman"/>
          <w:i/>
        </w:rPr>
        <w:t xml:space="preserve">iu wniosku o rozliczenie grantu, w ciągu 10 dni roboczych, licząc od dnia następującego po przyjęciu wniosku – weryfikuje wniosek, sprawdzając: dane identyfikacyjne </w:t>
      </w:r>
      <w:proofErr w:type="spellStart"/>
      <w:r w:rsidR="00DB3A24" w:rsidRPr="00B02388">
        <w:rPr>
          <w:rFonts w:ascii="Times New Roman" w:hAnsi="Times New Roman" w:cs="Times New Roman"/>
          <w:i/>
        </w:rPr>
        <w:t>grantobiorcy</w:t>
      </w:r>
      <w:proofErr w:type="spellEnd"/>
      <w:r w:rsidR="00DB3A24" w:rsidRPr="00B02388">
        <w:rPr>
          <w:rFonts w:ascii="Times New Roman" w:hAnsi="Times New Roman" w:cs="Times New Roman"/>
          <w:i/>
        </w:rPr>
        <w:t xml:space="preserve">, zgodność danych z umową o powierzenie grantu, </w:t>
      </w:r>
      <w:r w:rsidR="00511DD9" w:rsidRPr="00B02388">
        <w:rPr>
          <w:rFonts w:ascii="Times New Roman" w:hAnsi="Times New Roman" w:cs="Times New Roman"/>
          <w:i/>
        </w:rPr>
        <w:t xml:space="preserve">sekcje finansowe – zgodność: umowy o powierzenie grantu z harmonogramem działań i załączonymi dokumentami finansowymi, osiągnięcie zaplanowanych wskaźników </w:t>
      </w:r>
      <w:r w:rsidR="00F54D38" w:rsidRPr="00B02388">
        <w:rPr>
          <w:rFonts w:ascii="Times New Roman" w:hAnsi="Times New Roman" w:cs="Times New Roman"/>
          <w:i/>
        </w:rPr>
        <w:t>w kontekście załączonych</w:t>
      </w:r>
      <w:r w:rsidR="00511DD9" w:rsidRPr="00B02388">
        <w:rPr>
          <w:rFonts w:ascii="Times New Roman" w:hAnsi="Times New Roman" w:cs="Times New Roman"/>
          <w:i/>
        </w:rPr>
        <w:t xml:space="preserve"> </w:t>
      </w:r>
      <w:r w:rsidR="00F54D38" w:rsidRPr="00B02388">
        <w:rPr>
          <w:rFonts w:ascii="Times New Roman" w:hAnsi="Times New Roman" w:cs="Times New Roman"/>
          <w:i/>
        </w:rPr>
        <w:t>do wniosku dokumentów potwierdzających, poprawność formalną (pierwsza strona dokumentu finansowego) oraz opis merytoryczny (druga strona dokumentu finansowego).</w:t>
      </w:r>
      <w:r w:rsidR="00F004D6" w:rsidRPr="00B02388">
        <w:rPr>
          <w:rFonts w:ascii="Times New Roman" w:hAnsi="Times New Roman" w:cs="Times New Roman"/>
          <w:i/>
        </w:rPr>
        <w:t xml:space="preserve"> </w:t>
      </w:r>
    </w:p>
    <w:p w:rsidR="00F004D6" w:rsidRPr="00B02388" w:rsidRDefault="00F54D38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Weryfikacji wniosku o rozliczenie grantu dokonuje dwóch upoważnionych pracowników na zasadzie: weryfikujący główny (prowadzący sprawę wniosku) oraz weryfikujący kontrolny (dokonuje sprawdzenia kontrolnego)</w:t>
      </w:r>
      <w:r w:rsidR="00F004D6" w:rsidRPr="00B02388">
        <w:rPr>
          <w:rFonts w:ascii="Times New Roman" w:hAnsi="Times New Roman" w:cs="Times New Roman"/>
          <w:i/>
        </w:rPr>
        <w:t xml:space="preserve">. Weryfikacja odbywa się w systemie </w:t>
      </w:r>
      <w:proofErr w:type="spellStart"/>
      <w:r w:rsidR="00F004D6" w:rsidRPr="00B02388">
        <w:rPr>
          <w:rFonts w:ascii="Times New Roman" w:hAnsi="Times New Roman" w:cs="Times New Roman"/>
          <w:i/>
        </w:rPr>
        <w:t>on-line</w:t>
      </w:r>
      <w:proofErr w:type="spellEnd"/>
      <w:r w:rsidR="00F004D6" w:rsidRPr="00B02388">
        <w:rPr>
          <w:rFonts w:ascii="Times New Roman" w:hAnsi="Times New Roman" w:cs="Times New Roman"/>
          <w:i/>
        </w:rPr>
        <w:t xml:space="preserve"> za pośrednictwem dostępnego formularza </w:t>
      </w:r>
      <w:proofErr w:type="spellStart"/>
      <w:r w:rsidR="00F004D6" w:rsidRPr="00B02388">
        <w:rPr>
          <w:rFonts w:ascii="Times New Roman" w:hAnsi="Times New Roman" w:cs="Times New Roman"/>
          <w:i/>
        </w:rPr>
        <w:t>on-line</w:t>
      </w:r>
      <w:proofErr w:type="spellEnd"/>
      <w:r w:rsidR="00F004D6" w:rsidRPr="00B02388">
        <w:rPr>
          <w:rFonts w:ascii="Times New Roman" w:hAnsi="Times New Roman" w:cs="Times New Roman"/>
          <w:i/>
        </w:rPr>
        <w:t xml:space="preserve"> zawierającego odpowiednie pola umożliwiające zaznaczenie poprawności (zgodności danych) i ewentualne pole opisowe w przypadku zastrzeżeń.</w:t>
      </w:r>
      <w:r w:rsidR="000B5215" w:rsidRPr="00B02388">
        <w:rPr>
          <w:rFonts w:ascii="Times New Roman" w:hAnsi="Times New Roman" w:cs="Times New Roman"/>
          <w:i/>
        </w:rPr>
        <w:t xml:space="preserve"> Formularz systemu </w:t>
      </w:r>
      <w:proofErr w:type="spellStart"/>
      <w:r w:rsidR="000B5215" w:rsidRPr="00B02388">
        <w:rPr>
          <w:rFonts w:ascii="Times New Roman" w:hAnsi="Times New Roman" w:cs="Times New Roman"/>
          <w:i/>
        </w:rPr>
        <w:t>on-line</w:t>
      </w:r>
      <w:proofErr w:type="spellEnd"/>
      <w:r w:rsidR="000B5215" w:rsidRPr="00B02388">
        <w:rPr>
          <w:rFonts w:ascii="Times New Roman" w:hAnsi="Times New Roman" w:cs="Times New Roman"/>
          <w:i/>
        </w:rPr>
        <w:t xml:space="preserve"> po zakończeniu weryfikacji, jest drukowany (celem archiwizacji) i pozostaje w dokumentacji danej umowy o powierzenie grantu. Jeżeli </w:t>
      </w:r>
      <w:r w:rsidR="00996940" w:rsidRPr="00B02388">
        <w:rPr>
          <w:rFonts w:ascii="Times New Roman" w:hAnsi="Times New Roman" w:cs="Times New Roman"/>
          <w:i/>
        </w:rPr>
        <w:t>pracownicy weryfikujący stwierdzą</w:t>
      </w:r>
      <w:r w:rsidR="000B5215" w:rsidRPr="00B02388">
        <w:rPr>
          <w:rFonts w:ascii="Times New Roman" w:hAnsi="Times New Roman" w:cs="Times New Roman"/>
          <w:i/>
        </w:rPr>
        <w:t xml:space="preserve"> uchybien</w:t>
      </w:r>
      <w:r w:rsidR="00996940" w:rsidRPr="00B02388">
        <w:rPr>
          <w:rFonts w:ascii="Times New Roman" w:hAnsi="Times New Roman" w:cs="Times New Roman"/>
          <w:i/>
        </w:rPr>
        <w:t>ia, pomyłki, niezgodności – mogą</w:t>
      </w:r>
      <w:r w:rsidR="000B5215" w:rsidRPr="00B02388">
        <w:rPr>
          <w:rFonts w:ascii="Times New Roman" w:hAnsi="Times New Roman" w:cs="Times New Roman"/>
          <w:i/>
        </w:rPr>
        <w:t xml:space="preserve"> po uprzednim zatwierdzeniu formularz</w:t>
      </w:r>
      <w:r w:rsidR="00EB4410" w:rsidRPr="00B02388">
        <w:rPr>
          <w:rFonts w:ascii="Times New Roman" w:hAnsi="Times New Roman" w:cs="Times New Roman"/>
          <w:i/>
        </w:rPr>
        <w:t>a</w:t>
      </w:r>
      <w:r w:rsidR="000B5215" w:rsidRPr="00B02388">
        <w:rPr>
          <w:rFonts w:ascii="Times New Roman" w:hAnsi="Times New Roman" w:cs="Times New Roman"/>
          <w:i/>
        </w:rPr>
        <w:t xml:space="preserve"> przez przełożonego wysłać go do </w:t>
      </w:r>
      <w:proofErr w:type="spellStart"/>
      <w:r w:rsidR="000B5215" w:rsidRPr="00B02388">
        <w:rPr>
          <w:rFonts w:ascii="Times New Roman" w:hAnsi="Times New Roman" w:cs="Times New Roman"/>
          <w:i/>
        </w:rPr>
        <w:t>grantobiorcy</w:t>
      </w:r>
      <w:proofErr w:type="spellEnd"/>
      <w:r w:rsidR="000B5215" w:rsidRPr="00B02388">
        <w:rPr>
          <w:rFonts w:ascii="Times New Roman" w:hAnsi="Times New Roman" w:cs="Times New Roman"/>
          <w:i/>
        </w:rPr>
        <w:t>, celem poinformowania o konieczności dokonania poprawek i uzupełnień.</w:t>
      </w:r>
    </w:p>
    <w:p w:rsidR="00996940" w:rsidRPr="00B02388" w:rsidRDefault="00996940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Weryfikacja poprzez poszczególnych pracowników odbywa się w kolejności przyjmowanych wniosków o rozliczenie grantu – następując po sobie. Najpierw wniosek weryfikuje pracownik prowadzący sprawę, a następnie pracownik kontrolny. W przypadku rozbieżności uwag – weryfikujący zobowiązani są do uzgodnienia wspólnego stanowiska w zaistniałym problemie. Karta weryfikacji kierowana do zatwierdzenia zawiera uzgodnione – wspólne stanowisko weryfikujących.</w:t>
      </w:r>
    </w:p>
    <w:p w:rsidR="00996940" w:rsidRPr="00B02388" w:rsidRDefault="00996940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Czynności są powtarzalne dla wszystkich wniosków o rozliczenie grantu.</w:t>
      </w:r>
    </w:p>
    <w:p w:rsidR="00F004D6" w:rsidRPr="00B02388" w:rsidRDefault="00F004D6" w:rsidP="00F004D6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weryfikacja wstępna</w:t>
      </w:r>
    </w:p>
    <w:p w:rsidR="00B31DFF" w:rsidRPr="00B02388" w:rsidRDefault="00EB4410" w:rsidP="000B5215">
      <w:pPr>
        <w:spacing w:line="240" w:lineRule="auto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Pracownicy</w:t>
      </w:r>
      <w:r w:rsidR="00F004D6" w:rsidRPr="00B02388">
        <w:rPr>
          <w:rFonts w:ascii="Times New Roman" w:hAnsi="Times New Roman" w:cs="Times New Roman"/>
          <w:i/>
        </w:rPr>
        <w:t xml:space="preserve"> LGD weryfikujący wniosek, dokonu</w:t>
      </w:r>
      <w:r w:rsidRPr="00B02388">
        <w:rPr>
          <w:rFonts w:ascii="Times New Roman" w:hAnsi="Times New Roman" w:cs="Times New Roman"/>
          <w:i/>
        </w:rPr>
        <w:t>ją</w:t>
      </w:r>
      <w:r w:rsidR="00F004D6" w:rsidRPr="00B02388">
        <w:rPr>
          <w:rFonts w:ascii="Times New Roman" w:hAnsi="Times New Roman" w:cs="Times New Roman"/>
          <w:i/>
        </w:rPr>
        <w:t xml:space="preserve"> sprawdzenia czy wersja elektroniczna, dostępna z poziomu systemu </w:t>
      </w:r>
      <w:proofErr w:type="spellStart"/>
      <w:r w:rsidR="00F004D6" w:rsidRPr="00B02388">
        <w:rPr>
          <w:rFonts w:ascii="Times New Roman" w:hAnsi="Times New Roman" w:cs="Times New Roman"/>
          <w:i/>
        </w:rPr>
        <w:t>on-line</w:t>
      </w:r>
      <w:proofErr w:type="spellEnd"/>
      <w:r w:rsidR="00F004D6" w:rsidRPr="00B02388">
        <w:rPr>
          <w:rFonts w:ascii="Times New Roman" w:hAnsi="Times New Roman" w:cs="Times New Roman"/>
          <w:i/>
        </w:rPr>
        <w:t xml:space="preserve"> – tożsama jest z wersją papierową (złożoną w biurze LGD). Po stwierdzeniu </w:t>
      </w:r>
      <w:r w:rsidR="00F004D6" w:rsidRPr="00B02388">
        <w:rPr>
          <w:rFonts w:ascii="Times New Roman" w:hAnsi="Times New Roman" w:cs="Times New Roman"/>
          <w:i/>
        </w:rPr>
        <w:lastRenderedPageBreak/>
        <w:t xml:space="preserve">zgodności </w:t>
      </w:r>
      <w:r w:rsidRPr="00B02388">
        <w:rPr>
          <w:rFonts w:ascii="Times New Roman" w:hAnsi="Times New Roman" w:cs="Times New Roman"/>
          <w:i/>
        </w:rPr>
        <w:t>przechodzą</w:t>
      </w:r>
      <w:r w:rsidR="000B5215" w:rsidRPr="00B02388">
        <w:rPr>
          <w:rFonts w:ascii="Times New Roman" w:hAnsi="Times New Roman" w:cs="Times New Roman"/>
          <w:i/>
        </w:rPr>
        <w:t xml:space="preserve"> d</w:t>
      </w:r>
      <w:r w:rsidRPr="00B02388">
        <w:rPr>
          <w:rFonts w:ascii="Times New Roman" w:hAnsi="Times New Roman" w:cs="Times New Roman"/>
          <w:i/>
        </w:rPr>
        <w:t>o następnych kroków – odnotowują</w:t>
      </w:r>
      <w:r w:rsidR="000B5215" w:rsidRPr="00B02388">
        <w:rPr>
          <w:rFonts w:ascii="Times New Roman" w:hAnsi="Times New Roman" w:cs="Times New Roman"/>
          <w:i/>
        </w:rPr>
        <w:t xml:space="preserve"> w karcie weryfikacji (formularzu </w:t>
      </w:r>
      <w:proofErr w:type="spellStart"/>
      <w:r w:rsidR="000B5215" w:rsidRPr="00B02388">
        <w:rPr>
          <w:rFonts w:ascii="Times New Roman" w:hAnsi="Times New Roman" w:cs="Times New Roman"/>
          <w:i/>
        </w:rPr>
        <w:t>on-line</w:t>
      </w:r>
      <w:proofErr w:type="spellEnd"/>
      <w:r w:rsidR="000B5215" w:rsidRPr="00B02388">
        <w:rPr>
          <w:rFonts w:ascii="Times New Roman" w:hAnsi="Times New Roman" w:cs="Times New Roman"/>
          <w:i/>
        </w:rPr>
        <w:t xml:space="preserve">) zgodność wersji. </w:t>
      </w:r>
    </w:p>
    <w:p w:rsidR="00D56E45" w:rsidRPr="00B02388" w:rsidRDefault="00F004D6" w:rsidP="00F54D38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</w:t>
      </w:r>
      <w:r w:rsidR="00F54D38" w:rsidRPr="00B02388">
        <w:rPr>
          <w:rFonts w:ascii="Times New Roman" w:hAnsi="Times New Roman" w:cs="Times New Roman"/>
        </w:rPr>
        <w:t xml:space="preserve">) </w:t>
      </w:r>
      <w:r w:rsidR="00D56E45" w:rsidRPr="00B02388">
        <w:rPr>
          <w:rFonts w:ascii="Times New Roman" w:hAnsi="Times New Roman" w:cs="Times New Roman"/>
        </w:rPr>
        <w:t>weryfikacja danych identyfikacyjnych</w:t>
      </w:r>
      <w:r w:rsidR="00B31DFF" w:rsidRPr="00B02388">
        <w:rPr>
          <w:rFonts w:ascii="Times New Roman" w:hAnsi="Times New Roman" w:cs="Times New Roman"/>
        </w:rPr>
        <w:t>,</w:t>
      </w:r>
    </w:p>
    <w:p w:rsidR="00F54D38" w:rsidRPr="00B02388" w:rsidRDefault="00EB4410" w:rsidP="00F54D3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Upoważnieni pracownicy</w:t>
      </w:r>
      <w:r w:rsidR="00F54D38" w:rsidRPr="00B02388">
        <w:rPr>
          <w:rFonts w:ascii="Times New Roman" w:hAnsi="Times New Roman" w:cs="Times New Roman"/>
          <w:i/>
        </w:rPr>
        <w:t xml:space="preserve"> LGD w</w:t>
      </w:r>
      <w:r w:rsidRPr="00B02388">
        <w:rPr>
          <w:rFonts w:ascii="Times New Roman" w:hAnsi="Times New Roman" w:cs="Times New Roman"/>
          <w:i/>
        </w:rPr>
        <w:t xml:space="preserve"> pierwszej kolejności weryfikują</w:t>
      </w:r>
      <w:r w:rsidR="00F54D38" w:rsidRPr="00B02388">
        <w:rPr>
          <w:rFonts w:ascii="Times New Roman" w:hAnsi="Times New Roman" w:cs="Times New Roman"/>
          <w:i/>
        </w:rPr>
        <w:t xml:space="preserve"> początkową część wniosku o rozliczenie grantu, sprawdzając zgodność danych w umowie o powierzenie grantu z danymi zawartymi we wniosku.</w:t>
      </w:r>
      <w:r w:rsidR="00CD2972" w:rsidRPr="00B02388">
        <w:rPr>
          <w:rFonts w:ascii="Times New Roman" w:hAnsi="Times New Roman" w:cs="Times New Roman"/>
          <w:i/>
        </w:rPr>
        <w:t xml:space="preserve"> Sprawdzenia wymagają dane </w:t>
      </w:r>
      <w:r w:rsidR="00CE368A" w:rsidRPr="00B02388">
        <w:rPr>
          <w:rFonts w:ascii="Times New Roman" w:hAnsi="Times New Roman" w:cs="Times New Roman"/>
          <w:i/>
        </w:rPr>
        <w:t xml:space="preserve">identyfikacyjne </w:t>
      </w:r>
      <w:proofErr w:type="spellStart"/>
      <w:r w:rsidR="00CE368A" w:rsidRPr="00B02388">
        <w:rPr>
          <w:rFonts w:ascii="Times New Roman" w:hAnsi="Times New Roman" w:cs="Times New Roman"/>
          <w:i/>
        </w:rPr>
        <w:t>grantobiorcy</w:t>
      </w:r>
      <w:proofErr w:type="spellEnd"/>
      <w:r w:rsidR="00CE368A" w:rsidRPr="00B02388">
        <w:rPr>
          <w:rFonts w:ascii="Times New Roman" w:hAnsi="Times New Roman" w:cs="Times New Roman"/>
          <w:i/>
        </w:rPr>
        <w:t>, dane rejestrowe siedziby, dane osób upoważnionych d</w:t>
      </w:r>
      <w:r w:rsidRPr="00B02388">
        <w:rPr>
          <w:rFonts w:ascii="Times New Roman" w:hAnsi="Times New Roman" w:cs="Times New Roman"/>
          <w:i/>
        </w:rPr>
        <w:t xml:space="preserve">o reprezentowania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. Weryfikujący sprawdzają czy osoba podpisująca wniosek o rozlicznie grantu ma umocowanie do reprezentowania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.</w:t>
      </w:r>
    </w:p>
    <w:p w:rsidR="00EB4410" w:rsidRPr="00B02388" w:rsidRDefault="00CE368A" w:rsidP="00F54D3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Jeżeli wszystkie dane są zgodne</w:t>
      </w:r>
      <w:r w:rsidR="000B5215" w:rsidRPr="00B02388">
        <w:rPr>
          <w:rFonts w:ascii="Times New Roman" w:hAnsi="Times New Roman" w:cs="Times New Roman"/>
          <w:i/>
        </w:rPr>
        <w:t>,</w:t>
      </w:r>
      <w:r w:rsidR="00996940" w:rsidRPr="00B02388">
        <w:rPr>
          <w:rFonts w:ascii="Times New Roman" w:hAnsi="Times New Roman" w:cs="Times New Roman"/>
          <w:i/>
        </w:rPr>
        <w:t xml:space="preserve"> weryfikujący wniosek przechodzą</w:t>
      </w:r>
      <w:r w:rsidRPr="00B02388">
        <w:rPr>
          <w:rFonts w:ascii="Times New Roman" w:hAnsi="Times New Roman" w:cs="Times New Roman"/>
          <w:i/>
        </w:rPr>
        <w:t xml:space="preserve"> do następnego kroku: weryfikacja dany</w:t>
      </w:r>
      <w:r w:rsidR="00F10C6D" w:rsidRPr="00B02388">
        <w:rPr>
          <w:rFonts w:ascii="Times New Roman" w:hAnsi="Times New Roman" w:cs="Times New Roman"/>
          <w:i/>
        </w:rPr>
        <w:t xml:space="preserve">ch z umowy o powierzenie grantu, a w systemie </w:t>
      </w:r>
      <w:proofErr w:type="spellStart"/>
      <w:r w:rsidR="00F10C6D" w:rsidRPr="00B02388">
        <w:rPr>
          <w:rFonts w:ascii="Times New Roman" w:hAnsi="Times New Roman" w:cs="Times New Roman"/>
          <w:i/>
        </w:rPr>
        <w:t>on-line</w:t>
      </w:r>
      <w:proofErr w:type="spellEnd"/>
      <w:r w:rsidR="00F10C6D" w:rsidRPr="00B02388">
        <w:rPr>
          <w:rFonts w:ascii="Times New Roman" w:hAnsi="Times New Roman" w:cs="Times New Roman"/>
          <w:i/>
        </w:rPr>
        <w:t xml:space="preserve"> zaznacza „brak uwag”.</w:t>
      </w:r>
      <w:r w:rsidR="00EB4410" w:rsidRPr="00B02388">
        <w:rPr>
          <w:rFonts w:ascii="Times New Roman" w:hAnsi="Times New Roman" w:cs="Times New Roman"/>
          <w:i/>
        </w:rPr>
        <w:t xml:space="preserve"> </w:t>
      </w:r>
    </w:p>
    <w:p w:rsidR="00CE368A" w:rsidRPr="00B02388" w:rsidRDefault="00CE368A" w:rsidP="00F54D3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Jeżeli weryfikujący</w:t>
      </w:r>
      <w:r w:rsidR="00996940" w:rsidRPr="00B02388">
        <w:rPr>
          <w:rFonts w:ascii="Times New Roman" w:hAnsi="Times New Roman" w:cs="Times New Roman"/>
          <w:i/>
        </w:rPr>
        <w:t xml:space="preserve"> stwierdzą</w:t>
      </w:r>
      <w:r w:rsidRPr="00B02388">
        <w:rPr>
          <w:rFonts w:ascii="Times New Roman" w:hAnsi="Times New Roman" w:cs="Times New Roman"/>
          <w:i/>
        </w:rPr>
        <w:t xml:space="preserve"> niezgodność weryfikowanych danych – wprowadza</w:t>
      </w:r>
      <w:r w:rsidR="00996940" w:rsidRPr="00B02388">
        <w:rPr>
          <w:rFonts w:ascii="Times New Roman" w:hAnsi="Times New Roman" w:cs="Times New Roman"/>
          <w:i/>
        </w:rPr>
        <w:t>ją</w:t>
      </w:r>
      <w:r w:rsidRPr="00B02388">
        <w:rPr>
          <w:rFonts w:ascii="Times New Roman" w:hAnsi="Times New Roman" w:cs="Times New Roman"/>
          <w:i/>
        </w:rPr>
        <w:t xml:space="preserve"> odpowiednie uwagi do </w:t>
      </w:r>
      <w:r w:rsidR="000B5215" w:rsidRPr="00B02388">
        <w:rPr>
          <w:rFonts w:ascii="Times New Roman" w:hAnsi="Times New Roman" w:cs="Times New Roman"/>
          <w:i/>
        </w:rPr>
        <w:t>karty</w:t>
      </w:r>
      <w:r w:rsidRPr="00B02388">
        <w:rPr>
          <w:rFonts w:ascii="Times New Roman" w:hAnsi="Times New Roman" w:cs="Times New Roman"/>
          <w:i/>
        </w:rPr>
        <w:t xml:space="preserve"> weryfikacji wniosku o rozliczenie grantu</w:t>
      </w:r>
      <w:r w:rsidR="000B5215" w:rsidRPr="00B02388">
        <w:rPr>
          <w:rFonts w:ascii="Times New Roman" w:hAnsi="Times New Roman" w:cs="Times New Roman"/>
          <w:i/>
        </w:rPr>
        <w:t>.</w:t>
      </w:r>
    </w:p>
    <w:p w:rsidR="00D56E45" w:rsidRPr="00B02388" w:rsidRDefault="00F004D6" w:rsidP="00B31DFF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</w:t>
      </w:r>
      <w:r w:rsidR="00D56E45" w:rsidRPr="00B02388">
        <w:rPr>
          <w:rFonts w:ascii="Times New Roman" w:hAnsi="Times New Roman" w:cs="Times New Roman"/>
        </w:rPr>
        <w:t>) weryfikacja danych z umowy o powierzenie grantu</w:t>
      </w:r>
      <w:r w:rsidR="00B31DFF" w:rsidRPr="00B02388">
        <w:rPr>
          <w:rFonts w:ascii="Times New Roman" w:hAnsi="Times New Roman" w:cs="Times New Roman"/>
        </w:rPr>
        <w:t>,</w:t>
      </w:r>
    </w:p>
    <w:p w:rsidR="000B5215" w:rsidRPr="00B02388" w:rsidRDefault="000B5215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Kolejnym elementem podlegającym weryfikacji są dane wprowadzone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</w:t>
      </w:r>
      <w:r w:rsidR="00996940" w:rsidRPr="00B02388">
        <w:rPr>
          <w:rFonts w:ascii="Times New Roman" w:hAnsi="Times New Roman" w:cs="Times New Roman"/>
          <w:i/>
        </w:rPr>
        <w:t xml:space="preserve">do wniosku o rozliczenie grantu </w:t>
      </w:r>
      <w:r w:rsidRPr="00B02388">
        <w:rPr>
          <w:rFonts w:ascii="Times New Roman" w:hAnsi="Times New Roman" w:cs="Times New Roman"/>
          <w:i/>
        </w:rPr>
        <w:t>- z umowy o powierzenie grantu: tytuł operacji grantowej, numer umowy, data zawarcia umowy, kwoty umowy.</w:t>
      </w:r>
    </w:p>
    <w:p w:rsidR="00996940" w:rsidRPr="00B02388" w:rsidRDefault="00996940" w:rsidP="0099694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wszystkie dane są zgodne, weryfikujący wniosek przechodzą do następnego kroku, a w systemie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zaznacza „brak uwag”. </w:t>
      </w:r>
    </w:p>
    <w:p w:rsidR="00996940" w:rsidRPr="00B02388" w:rsidRDefault="00996940" w:rsidP="0099694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Jeżeli weryfikujący stwierdzą niezgodność weryfikowanych danych – wprowadzają odpowiednie uwagi do karty weryfikacji wniosku o rozliczenie grantu.</w:t>
      </w:r>
    </w:p>
    <w:p w:rsidR="001146F4" w:rsidRPr="00B02388" w:rsidRDefault="001146F4" w:rsidP="001146F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d) weryfikacja części finansowej w zgodności z umową o powierzenie grantu,</w:t>
      </w:r>
    </w:p>
    <w:p w:rsidR="001146F4" w:rsidRPr="00B02388" w:rsidRDefault="001146F4" w:rsidP="001146F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tej części weryfikacji – weryfikujący sprawdza zgodność zestawienia rzeczowo-finansowego z wniosku o rozliczenie grantu z zestawieniem rzeczowo-finansowym z umowy o powierzenie grantu. Sprawdza zgodność i ilość realizowanych zadań, podzadań, mierniki ilościowe i koszty realizacji poszczególnych zadań. LGD dopuszcza przesunięcia finansowe do +-10% kosztów poszczególnego zadania, przy nieprzekraczaniu wnioskowanej kwoty </w:t>
      </w:r>
      <w:proofErr w:type="spellStart"/>
      <w:r w:rsidRPr="00B02388">
        <w:rPr>
          <w:rFonts w:ascii="Times New Roman" w:hAnsi="Times New Roman" w:cs="Times New Roman"/>
          <w:i/>
        </w:rPr>
        <w:t>dofinasowania</w:t>
      </w:r>
      <w:proofErr w:type="spellEnd"/>
      <w:r w:rsidRPr="00B02388">
        <w:rPr>
          <w:rFonts w:ascii="Times New Roman" w:hAnsi="Times New Roman" w:cs="Times New Roman"/>
          <w:i/>
        </w:rPr>
        <w:t>.</w:t>
      </w:r>
      <w:r w:rsidR="00996940" w:rsidRPr="00B02388">
        <w:rPr>
          <w:rFonts w:ascii="Times New Roman" w:hAnsi="Times New Roman" w:cs="Times New Roman"/>
          <w:i/>
        </w:rPr>
        <w:t xml:space="preserve"> </w:t>
      </w:r>
      <w:proofErr w:type="spellStart"/>
      <w:r w:rsidR="00996940" w:rsidRPr="00B02388">
        <w:rPr>
          <w:rFonts w:ascii="Times New Roman" w:hAnsi="Times New Roman" w:cs="Times New Roman"/>
          <w:i/>
        </w:rPr>
        <w:t>Jężeli</w:t>
      </w:r>
      <w:proofErr w:type="spellEnd"/>
      <w:r w:rsidR="00996940" w:rsidRPr="00B02388">
        <w:rPr>
          <w:rFonts w:ascii="Times New Roman" w:hAnsi="Times New Roman" w:cs="Times New Roman"/>
          <w:i/>
        </w:rPr>
        <w:t xml:space="preserve"> wystąpią przesunięcia pomiędzy zadaniami wynoszące powyżej 10 % wartości danego zadania – </w:t>
      </w:r>
      <w:proofErr w:type="spellStart"/>
      <w:r w:rsidR="00996940" w:rsidRPr="00B02388">
        <w:rPr>
          <w:rFonts w:ascii="Times New Roman" w:hAnsi="Times New Roman" w:cs="Times New Roman"/>
          <w:i/>
        </w:rPr>
        <w:t>grantobiorca</w:t>
      </w:r>
      <w:proofErr w:type="spellEnd"/>
      <w:r w:rsidR="00996940" w:rsidRPr="00B02388">
        <w:rPr>
          <w:rFonts w:ascii="Times New Roman" w:hAnsi="Times New Roman" w:cs="Times New Roman"/>
          <w:i/>
        </w:rPr>
        <w:t xml:space="preserve"> zobowiązany jest do udzielenia wyjaśnień, a osoby weryfikujące do sprawdzenia słuszności i prawidłowości uzasadnienia.</w:t>
      </w:r>
    </w:p>
    <w:p w:rsidR="001146F4" w:rsidRPr="00B02388" w:rsidRDefault="001146F4" w:rsidP="001146F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Jeżeli wszystkie dane są zgodne, różnice w kosztach wnioskowanych, a rzeczywistych nie przekraczają +- 10%, ogólna kwota kosztów pokrywa się z wnioskowaną kwotą,  weryfikujący wniosek przechodzi do następnego kroku</w:t>
      </w:r>
      <w:r w:rsidR="00F10C6D" w:rsidRPr="00B02388">
        <w:rPr>
          <w:rFonts w:ascii="Times New Roman" w:hAnsi="Times New Roman" w:cs="Times New Roman"/>
          <w:i/>
        </w:rPr>
        <w:t xml:space="preserve">, a w systemie </w:t>
      </w:r>
      <w:proofErr w:type="spellStart"/>
      <w:r w:rsidR="00F10C6D" w:rsidRPr="00B02388">
        <w:rPr>
          <w:rFonts w:ascii="Times New Roman" w:hAnsi="Times New Roman" w:cs="Times New Roman"/>
          <w:i/>
        </w:rPr>
        <w:t>on-line</w:t>
      </w:r>
      <w:proofErr w:type="spellEnd"/>
      <w:r w:rsidR="00F10C6D" w:rsidRPr="00B02388">
        <w:rPr>
          <w:rFonts w:ascii="Times New Roman" w:hAnsi="Times New Roman" w:cs="Times New Roman"/>
          <w:i/>
        </w:rPr>
        <w:t xml:space="preserve"> zaznacza „brak uwag”.</w:t>
      </w:r>
    </w:p>
    <w:p w:rsidR="001146F4" w:rsidRPr="00B02388" w:rsidRDefault="001146F4" w:rsidP="001146F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Jeżeli weryfikujący stwierdzi niezgodność weryfikowanych danych – sprawdza czy nie zostały zawarte aneksy do umowy  i wprowadza odpowiednie uwagi do karty weryfikacji wniosku o rozliczenie grantu.</w:t>
      </w:r>
    </w:p>
    <w:p w:rsidR="001146F4" w:rsidRPr="00B02388" w:rsidRDefault="001146F4" w:rsidP="001146F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e) weryfikacja wykazu faktur i poprawności skł</w:t>
      </w:r>
      <w:r w:rsidR="007D79A9" w:rsidRPr="00B02388">
        <w:rPr>
          <w:rFonts w:ascii="Times New Roman" w:hAnsi="Times New Roman" w:cs="Times New Roman"/>
        </w:rPr>
        <w:t>adanych załączników finansowych</w:t>
      </w:r>
      <w:r w:rsidRPr="00B02388">
        <w:rPr>
          <w:rFonts w:ascii="Times New Roman" w:hAnsi="Times New Roman" w:cs="Times New Roman"/>
        </w:rPr>
        <w:t>,</w:t>
      </w:r>
    </w:p>
    <w:p w:rsidR="00F10C6D" w:rsidRPr="00B02388" w:rsidRDefault="00885244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Pracownicy</w:t>
      </w:r>
      <w:r w:rsidR="001146F4" w:rsidRPr="00B02388">
        <w:rPr>
          <w:rFonts w:ascii="Times New Roman" w:hAnsi="Times New Roman" w:cs="Times New Roman"/>
          <w:i/>
        </w:rPr>
        <w:t xml:space="preserve"> LGD weryfikujący wniosek o rozliczenie grantu </w:t>
      </w:r>
      <w:r w:rsidR="00F10C6D" w:rsidRPr="00B02388">
        <w:rPr>
          <w:rFonts w:ascii="Times New Roman" w:hAnsi="Times New Roman" w:cs="Times New Roman"/>
          <w:i/>
        </w:rPr>
        <w:t>–</w:t>
      </w:r>
      <w:r w:rsidR="001146F4" w:rsidRPr="00B02388">
        <w:rPr>
          <w:rFonts w:ascii="Times New Roman" w:hAnsi="Times New Roman" w:cs="Times New Roman"/>
          <w:i/>
        </w:rPr>
        <w:t xml:space="preserve"> </w:t>
      </w:r>
      <w:r w:rsidR="00F10C6D" w:rsidRPr="00B02388">
        <w:rPr>
          <w:rFonts w:ascii="Times New Roman" w:hAnsi="Times New Roman" w:cs="Times New Roman"/>
          <w:i/>
        </w:rPr>
        <w:t>sprawdza</w:t>
      </w:r>
      <w:r w:rsidRPr="00B02388">
        <w:rPr>
          <w:rFonts w:ascii="Times New Roman" w:hAnsi="Times New Roman" w:cs="Times New Roman"/>
          <w:i/>
        </w:rPr>
        <w:t>ją</w:t>
      </w:r>
      <w:r w:rsidR="00F10C6D" w:rsidRPr="00B02388">
        <w:rPr>
          <w:rFonts w:ascii="Times New Roman" w:hAnsi="Times New Roman" w:cs="Times New Roman"/>
          <w:i/>
        </w:rPr>
        <w:t xml:space="preserve"> zgodn</w:t>
      </w:r>
      <w:r w:rsidRPr="00B02388">
        <w:rPr>
          <w:rFonts w:ascii="Times New Roman" w:hAnsi="Times New Roman" w:cs="Times New Roman"/>
          <w:i/>
        </w:rPr>
        <w:t>ość wykazu faktur z</w:t>
      </w:r>
      <w:r w:rsidR="00F10C6D" w:rsidRPr="00B02388">
        <w:rPr>
          <w:rFonts w:ascii="Times New Roman" w:hAnsi="Times New Roman" w:cs="Times New Roman"/>
          <w:i/>
        </w:rPr>
        <w:t xml:space="preserve"> złożonymi załą</w:t>
      </w:r>
      <w:r w:rsidRPr="00B02388">
        <w:rPr>
          <w:rFonts w:ascii="Times New Roman" w:hAnsi="Times New Roman" w:cs="Times New Roman"/>
          <w:i/>
        </w:rPr>
        <w:t>cznikami finansowymi. Weryfikują</w:t>
      </w:r>
      <w:r w:rsidR="00F10C6D" w:rsidRPr="00B02388">
        <w:rPr>
          <w:rFonts w:ascii="Times New Roman" w:hAnsi="Times New Roman" w:cs="Times New Roman"/>
          <w:i/>
        </w:rPr>
        <w:t>: numer dokumentu, zapisy ewidencyjne - księgowe, datę wystawienia, dane wystawcy dokumentu, dane nabywcy, przyporządkowanie dokumentu do odpowiedniego zadania z zestawienia rzeczowo-finansowego, datę zapłaty z formularza i z załączonych potwierdzeń dokonania płatności, kwoty wydatków całkowitych i kwalifikowanych.</w:t>
      </w:r>
    </w:p>
    <w:p w:rsidR="001146F4" w:rsidRPr="00B02388" w:rsidRDefault="00885244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Weryfikujący dokonują</w:t>
      </w:r>
      <w:r w:rsidR="00F10C6D" w:rsidRPr="00B02388">
        <w:rPr>
          <w:rFonts w:ascii="Times New Roman" w:hAnsi="Times New Roman" w:cs="Times New Roman"/>
          <w:i/>
        </w:rPr>
        <w:t xml:space="preserve"> sprawdzenia poprawności formalnej załączanych dokumentów finansowych oraz opis merytoryczny na drugiej str</w:t>
      </w:r>
      <w:r w:rsidRPr="00B02388">
        <w:rPr>
          <w:rFonts w:ascii="Times New Roman" w:hAnsi="Times New Roman" w:cs="Times New Roman"/>
          <w:i/>
        </w:rPr>
        <w:t>onie dokumentu. Weryfikują</w:t>
      </w:r>
      <w:r w:rsidR="00F10C6D" w:rsidRPr="00B02388">
        <w:rPr>
          <w:rFonts w:ascii="Times New Roman" w:hAnsi="Times New Roman" w:cs="Times New Roman"/>
          <w:i/>
        </w:rPr>
        <w:t xml:space="preserve"> zatwierdzenie dokumentu pod względem formalnym, rachunkowym, merytorycznym przez przedstawiciela </w:t>
      </w:r>
      <w:proofErr w:type="spellStart"/>
      <w:r w:rsidR="00F10C6D" w:rsidRPr="00B02388">
        <w:rPr>
          <w:rFonts w:ascii="Times New Roman" w:hAnsi="Times New Roman" w:cs="Times New Roman"/>
          <w:i/>
        </w:rPr>
        <w:t>grantobiorcy</w:t>
      </w:r>
      <w:proofErr w:type="spellEnd"/>
      <w:r w:rsidR="00F10C6D" w:rsidRPr="00B02388">
        <w:rPr>
          <w:rFonts w:ascii="Times New Roman" w:hAnsi="Times New Roman" w:cs="Times New Roman"/>
          <w:i/>
        </w:rPr>
        <w:t xml:space="preserve">.  </w:t>
      </w:r>
    </w:p>
    <w:p w:rsidR="00F10C6D" w:rsidRPr="00B02388" w:rsidRDefault="00F10C6D" w:rsidP="00F10C6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Jeżeli wszystkie dane są zgodne i dokumenty poprawne,</w:t>
      </w:r>
      <w:r w:rsidR="00885244" w:rsidRPr="00B02388">
        <w:rPr>
          <w:rFonts w:ascii="Times New Roman" w:hAnsi="Times New Roman" w:cs="Times New Roman"/>
          <w:i/>
        </w:rPr>
        <w:t xml:space="preserve"> weryfikujący wniosek przechodzą</w:t>
      </w:r>
      <w:r w:rsidRPr="00B02388">
        <w:rPr>
          <w:rFonts w:ascii="Times New Roman" w:hAnsi="Times New Roman" w:cs="Times New Roman"/>
          <w:i/>
        </w:rPr>
        <w:t xml:space="preserve"> do następnego kroku, a w systemie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zaznacza „brak uwag”.</w:t>
      </w:r>
    </w:p>
    <w:p w:rsidR="00F10C6D" w:rsidRPr="00B02388" w:rsidRDefault="00885244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Jeżeli weryfikujący stwierdzą</w:t>
      </w:r>
      <w:r w:rsidR="00F10C6D" w:rsidRPr="00B02388">
        <w:rPr>
          <w:rFonts w:ascii="Times New Roman" w:hAnsi="Times New Roman" w:cs="Times New Roman"/>
          <w:i/>
        </w:rPr>
        <w:t xml:space="preserve"> niezgodność weryfikowanych danych – wprowadza</w:t>
      </w:r>
      <w:r w:rsidRPr="00B02388">
        <w:rPr>
          <w:rFonts w:ascii="Times New Roman" w:hAnsi="Times New Roman" w:cs="Times New Roman"/>
          <w:i/>
        </w:rPr>
        <w:t>ją</w:t>
      </w:r>
      <w:r w:rsidR="00F10C6D" w:rsidRPr="00B02388">
        <w:rPr>
          <w:rFonts w:ascii="Times New Roman" w:hAnsi="Times New Roman" w:cs="Times New Roman"/>
          <w:i/>
        </w:rPr>
        <w:t xml:space="preserve"> odpowiednie uwagi do karty weryfikacji wniosku o rozliczenie grantu.</w:t>
      </w:r>
    </w:p>
    <w:p w:rsidR="00B31DFF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</w:t>
      </w:r>
      <w:r w:rsidR="00B31DFF" w:rsidRPr="00B02388">
        <w:rPr>
          <w:rFonts w:ascii="Times New Roman" w:hAnsi="Times New Roman" w:cs="Times New Roman"/>
        </w:rPr>
        <w:t>) weryfikacja osiągniętych wskaźników,</w:t>
      </w:r>
    </w:p>
    <w:p w:rsidR="00EB4410" w:rsidRPr="00B02388" w:rsidRDefault="00885244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Weryfikujący porównują</w:t>
      </w:r>
      <w:r w:rsidR="00EB4410" w:rsidRPr="00B02388">
        <w:rPr>
          <w:rFonts w:ascii="Times New Roman" w:hAnsi="Times New Roman" w:cs="Times New Roman"/>
          <w:i/>
        </w:rPr>
        <w:t xml:space="preserve"> tabelę wskaźników planowanych do osiągnięcia w ramach umowy o powierzenie grantu, z tabelą rzeczywiście osi</w:t>
      </w:r>
      <w:r w:rsidRPr="00B02388">
        <w:rPr>
          <w:rFonts w:ascii="Times New Roman" w:hAnsi="Times New Roman" w:cs="Times New Roman"/>
          <w:i/>
        </w:rPr>
        <w:t>ągniętych wskaźników. Weryfikują</w:t>
      </w:r>
      <w:r w:rsidR="00EB4410" w:rsidRPr="00B02388">
        <w:rPr>
          <w:rFonts w:ascii="Times New Roman" w:hAnsi="Times New Roman" w:cs="Times New Roman"/>
          <w:i/>
        </w:rPr>
        <w:t xml:space="preserve"> dokumenty potwierdzające osiągnięcie wskaźników.</w:t>
      </w:r>
    </w:p>
    <w:p w:rsidR="00EB4410" w:rsidRPr="00B02388" w:rsidRDefault="00EB4410" w:rsidP="00EB441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Jeżeli wszystkie dane są zgodne i dokumenty poprawne, weryfikujący wniosek przech</w:t>
      </w:r>
      <w:r w:rsidR="00885244" w:rsidRPr="00B02388">
        <w:rPr>
          <w:rFonts w:ascii="Times New Roman" w:hAnsi="Times New Roman" w:cs="Times New Roman"/>
          <w:i/>
        </w:rPr>
        <w:t>odzą</w:t>
      </w:r>
      <w:r w:rsidRPr="00B02388">
        <w:rPr>
          <w:rFonts w:ascii="Times New Roman" w:hAnsi="Times New Roman" w:cs="Times New Roman"/>
          <w:i/>
        </w:rPr>
        <w:t xml:space="preserve"> do następnego kroku, a w systemie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zaznacza</w:t>
      </w:r>
      <w:r w:rsidR="00885244" w:rsidRPr="00B02388">
        <w:rPr>
          <w:rFonts w:ascii="Times New Roman" w:hAnsi="Times New Roman" w:cs="Times New Roman"/>
          <w:i/>
        </w:rPr>
        <w:t>ją</w:t>
      </w:r>
      <w:r w:rsidRPr="00B02388">
        <w:rPr>
          <w:rFonts w:ascii="Times New Roman" w:hAnsi="Times New Roman" w:cs="Times New Roman"/>
          <w:i/>
        </w:rPr>
        <w:t xml:space="preserve"> „brak uwag”.</w:t>
      </w:r>
    </w:p>
    <w:p w:rsidR="00EB4410" w:rsidRPr="00B02388" w:rsidRDefault="00885244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Jeżeli weryfikujący stwierdzą</w:t>
      </w:r>
      <w:r w:rsidR="00EB4410" w:rsidRPr="00B02388">
        <w:rPr>
          <w:rFonts w:ascii="Times New Roman" w:hAnsi="Times New Roman" w:cs="Times New Roman"/>
          <w:i/>
        </w:rPr>
        <w:t xml:space="preserve"> niezgodność weryfikowanych danych – wprowadza</w:t>
      </w:r>
      <w:r w:rsidRPr="00B02388">
        <w:rPr>
          <w:rFonts w:ascii="Times New Roman" w:hAnsi="Times New Roman" w:cs="Times New Roman"/>
          <w:i/>
        </w:rPr>
        <w:t>ją</w:t>
      </w:r>
      <w:r w:rsidR="00EB4410" w:rsidRPr="00B02388">
        <w:rPr>
          <w:rFonts w:ascii="Times New Roman" w:hAnsi="Times New Roman" w:cs="Times New Roman"/>
          <w:i/>
        </w:rPr>
        <w:t xml:space="preserve"> odpowiednie uwagi do karty weryfikacji wniosku o rozliczenie grantu.</w:t>
      </w:r>
    </w:p>
    <w:p w:rsidR="007D79A9" w:rsidRPr="00B02388" w:rsidRDefault="007D79A9" w:rsidP="007D79A9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g) weryfikacja innych (niefinansowych) załączników,</w:t>
      </w:r>
    </w:p>
    <w:p w:rsidR="007D79A9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zakończeniu poprzednich czynności, weryfikujący dokonują sprawdzenia innych załączników składanych z wnioskiem o rozliczenie grantu – badają czy mają wpływ na weryfikację wniosku, czy potwierdzają osiągnięcie wskaźników, czy potwierdzają poprawną realizację umowy o powierzenie grantu. </w:t>
      </w:r>
    </w:p>
    <w:p w:rsidR="007D79A9" w:rsidRPr="00B02388" w:rsidRDefault="007D79A9" w:rsidP="007D79A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wszystkie dane są zgodne i dokumenty poprawne, weryfikujący wniosek przechodzą do następnego kroku, a w systemie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zaznaczają „brak uwag”.</w:t>
      </w:r>
    </w:p>
    <w:p w:rsidR="007D79A9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Jeżeli weryfikujący stwierdzą niezgodność weryfikowanych danych – wprowadzają odpowiednie uwagi do karty weryfikacji wniosku o rozliczenie grantu.</w:t>
      </w:r>
    </w:p>
    <w:p w:rsidR="00F54D38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h</w:t>
      </w:r>
      <w:r w:rsidR="00F54D38" w:rsidRPr="00B02388">
        <w:rPr>
          <w:rFonts w:ascii="Times New Roman" w:hAnsi="Times New Roman" w:cs="Times New Roman"/>
        </w:rPr>
        <w:t>) zatwierdzenie weryfikacji wniosku</w:t>
      </w:r>
    </w:p>
    <w:p w:rsidR="00885244" w:rsidRPr="00B02388" w:rsidRDefault="00EB4410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Praco</w:t>
      </w:r>
      <w:r w:rsidR="00885244" w:rsidRPr="00B02388">
        <w:rPr>
          <w:rFonts w:ascii="Times New Roman" w:hAnsi="Times New Roman" w:cs="Times New Roman"/>
          <w:i/>
        </w:rPr>
        <w:t>wnicy upoważnieni</w:t>
      </w:r>
      <w:r w:rsidRPr="00B02388">
        <w:rPr>
          <w:rFonts w:ascii="Times New Roman" w:hAnsi="Times New Roman" w:cs="Times New Roman"/>
          <w:i/>
        </w:rPr>
        <w:t xml:space="preserve"> do weryfikacji wniosku o rozliczenie grantu, po d</w:t>
      </w:r>
      <w:r w:rsidR="00885244" w:rsidRPr="00B02388">
        <w:rPr>
          <w:rFonts w:ascii="Times New Roman" w:hAnsi="Times New Roman" w:cs="Times New Roman"/>
          <w:i/>
        </w:rPr>
        <w:t xml:space="preserve">okonaniu weryfikacji, przekazują wypełnioną kartę weryfikacji wniosku o rozliczenie grantu do zatwierdzenia przez przełożonego. Karta zawiera uzgodnione stanowisko weryfikujących. </w:t>
      </w:r>
    </w:p>
    <w:p w:rsidR="00885244" w:rsidRPr="00B02388" w:rsidRDefault="00885244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gdy, weryfikujący nie wnieśli uwag i zastrzeżeń do złożonego wniosku o rozliczenie grantu – karta zawiera informację o zgodności dokumentacji. </w:t>
      </w:r>
    </w:p>
    <w:p w:rsidR="00EB4410" w:rsidRPr="00B02388" w:rsidRDefault="00885244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gdy, weryfikujący wnieśli uwagi i zastrzeżenia do złożonego wniosku o rozliczenie grantu – karta zawiera informację o nie zgodności w dokumentacji – wskazując na miejsca i dokumenty w których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dokonał uchybień.  </w:t>
      </w:r>
    </w:p>
    <w:p w:rsidR="00885244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Przełożony osób weryfikujących, po uprzednim zapoznaniu się z kartą weryfikacji, dokonuje zatwierdzenia karty w systemie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(posiada konto o </w:t>
      </w:r>
      <w:proofErr w:type="spellStart"/>
      <w:r w:rsidRPr="00B02388">
        <w:rPr>
          <w:rFonts w:ascii="Times New Roman" w:hAnsi="Times New Roman" w:cs="Times New Roman"/>
          <w:i/>
        </w:rPr>
        <w:t>uprawnianiach</w:t>
      </w:r>
      <w:proofErr w:type="spellEnd"/>
      <w:r w:rsidRPr="00B02388">
        <w:rPr>
          <w:rFonts w:ascii="Times New Roman" w:hAnsi="Times New Roman" w:cs="Times New Roman"/>
          <w:i/>
        </w:rPr>
        <w:t xml:space="preserve"> nadrzędnych). Karta jest drukowana, podpisywana przez pracowników weryfikujących i przełożonego. Podpisy zawierają datę podpisu oraz imiennie oznaczenie osoby podpisującej/zatwierdzającej kartę weryfikacji. </w:t>
      </w:r>
    </w:p>
    <w:p w:rsidR="007D79A9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Karta weryfikacji pozostaje w dokumentacji umowy o powierzenie grantu. </w:t>
      </w:r>
    </w:p>
    <w:p w:rsidR="00D56E45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i</w:t>
      </w:r>
      <w:r w:rsidR="00D56E45" w:rsidRPr="00B02388">
        <w:rPr>
          <w:rFonts w:ascii="Times New Roman" w:hAnsi="Times New Roman" w:cs="Times New Roman"/>
        </w:rPr>
        <w:t>) wezwanie do uzupełnień lub wyjaśnień</w:t>
      </w:r>
      <w:r w:rsidR="00885244" w:rsidRPr="00B02388">
        <w:rPr>
          <w:rFonts w:ascii="Times New Roman" w:hAnsi="Times New Roman" w:cs="Times New Roman"/>
        </w:rPr>
        <w:t>.</w:t>
      </w:r>
    </w:p>
    <w:p w:rsidR="007D79A9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gdy, wniosek o rozliczenie grantu nie zawiera uchybień, nieścisłości, rozbieżności względem umowy o powierzenie grantu, dokumenty złożone jako załączniki</w:t>
      </w:r>
      <w:r w:rsidR="00AF1B1A" w:rsidRPr="00B02388">
        <w:rPr>
          <w:rFonts w:ascii="Times New Roman" w:hAnsi="Times New Roman" w:cs="Times New Roman"/>
          <w:i/>
        </w:rPr>
        <w:t xml:space="preserve"> – są formalnie i merytorycznie poprawne, </w:t>
      </w:r>
      <w:proofErr w:type="spellStart"/>
      <w:r w:rsidR="00AF1B1A" w:rsidRPr="00B02388">
        <w:rPr>
          <w:rFonts w:ascii="Times New Roman" w:hAnsi="Times New Roman" w:cs="Times New Roman"/>
          <w:i/>
        </w:rPr>
        <w:t>grantobiorca</w:t>
      </w:r>
      <w:proofErr w:type="spellEnd"/>
      <w:r w:rsidR="00AF1B1A" w:rsidRPr="00B02388">
        <w:rPr>
          <w:rFonts w:ascii="Times New Roman" w:hAnsi="Times New Roman" w:cs="Times New Roman"/>
          <w:i/>
        </w:rPr>
        <w:t xml:space="preserve"> otrzymuje informację (drogą elektroniczną) o pozytywnym rozpatrzeniu wniosku o rozliczenie grantu. Zastosowanie ma procedura 20 – wypłata środków. </w:t>
      </w:r>
    </w:p>
    <w:p w:rsidR="00AF1B1A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gdy, wniosek o rozliczenie grantu zawiera uchybienia, nieścisłości, rozbieżności względem umowy o powierzenie grantu lub względem złożonych dokumentów</w:t>
      </w:r>
      <w:r w:rsidR="00AF1B1A" w:rsidRPr="00B02388">
        <w:rPr>
          <w:rFonts w:ascii="Times New Roman" w:hAnsi="Times New Roman" w:cs="Times New Roman"/>
          <w:i/>
        </w:rPr>
        <w:t xml:space="preserve"> (załączników), załączniki posiadają uchybienia formalne, merytoryczne - </w:t>
      </w:r>
      <w:proofErr w:type="spellStart"/>
      <w:r w:rsidR="00AF1B1A" w:rsidRPr="00B02388">
        <w:rPr>
          <w:rFonts w:ascii="Times New Roman" w:hAnsi="Times New Roman" w:cs="Times New Roman"/>
          <w:i/>
        </w:rPr>
        <w:t>grantobiorca</w:t>
      </w:r>
      <w:proofErr w:type="spellEnd"/>
      <w:r w:rsidR="00AF1B1A" w:rsidRPr="00B02388">
        <w:rPr>
          <w:rFonts w:ascii="Times New Roman" w:hAnsi="Times New Roman" w:cs="Times New Roman"/>
          <w:i/>
        </w:rPr>
        <w:t xml:space="preserve"> otrzymuje informację (drogą elektroniczną) o konieczności dokonania poprawek uzupełnień wniosku o rozliczenie grantu lub złożonych załączników. LGD może również dodatkowo poinformować </w:t>
      </w:r>
      <w:proofErr w:type="spellStart"/>
      <w:r w:rsidR="00AF1B1A" w:rsidRPr="00B02388">
        <w:rPr>
          <w:rFonts w:ascii="Times New Roman" w:hAnsi="Times New Roman" w:cs="Times New Roman"/>
          <w:i/>
        </w:rPr>
        <w:t>grantobiorcę</w:t>
      </w:r>
      <w:proofErr w:type="spellEnd"/>
      <w:r w:rsidR="00AF1B1A" w:rsidRPr="00B02388">
        <w:rPr>
          <w:rFonts w:ascii="Times New Roman" w:hAnsi="Times New Roman" w:cs="Times New Roman"/>
          <w:i/>
        </w:rPr>
        <w:t xml:space="preserve"> - telefonicznie. </w:t>
      </w:r>
    </w:p>
    <w:p w:rsidR="00CD2972" w:rsidRPr="00B02388" w:rsidRDefault="00AF1B1A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 ciągu 7 dni roboczych, liczonych od dnia następnego po otrzymaniu informacji (otrzymanie informacji potwierdza w systemie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– zgodnie z przyjętymi wcześniej standardami) </w:t>
      </w:r>
      <w:r w:rsidRPr="00B02388">
        <w:rPr>
          <w:rFonts w:ascii="Times New Roman" w:hAnsi="Times New Roman" w:cs="Times New Roman"/>
          <w:i/>
        </w:rPr>
        <w:lastRenderedPageBreak/>
        <w:t xml:space="preserve">jest zobowiązany do złożenia poprawek wniosku, załączników lub złożenia wyjaśnień dotyczących rozliczenia grantu. Stosuje procedurę 16 – przygotowanie wniosku o rozliczenie grantu.   </w:t>
      </w:r>
    </w:p>
    <w:p w:rsidR="00BB55D3" w:rsidRPr="00B02388" w:rsidRDefault="00BB55D3" w:rsidP="00BB55D3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j) dodatkowe wezwanie do złożenia wyjaśnień,</w:t>
      </w:r>
    </w:p>
    <w:p w:rsidR="00BB55D3" w:rsidRPr="00B02388" w:rsidRDefault="00BB55D3" w:rsidP="00BB55D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po złożeniu uzupełnień i po dokonaniu ponownej weryfikacji wniosek o rozliczenie grantu, zawiera błędy lub nieścisłości mogące uniemożliwić rozliczenie grantu - biuro LGD może wezwać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(niezwłocznie po stwierdzeniu błędu lub niejasności) do złożenia dodatkowych wyjaśnień, w terminie nieprzekraczającym 2 dni roboczych od dnia następującego po otrzymania powiadomienia.</w:t>
      </w:r>
    </w:p>
    <w:p w:rsidR="00BB55D3" w:rsidRPr="00B02388" w:rsidRDefault="00BB55D3" w:rsidP="00BB55D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wysyła drogą elektroniczną informację (w formie </w:t>
      </w:r>
      <w:proofErr w:type="spellStart"/>
      <w:r w:rsidRPr="00B02388">
        <w:rPr>
          <w:rFonts w:ascii="Times New Roman" w:hAnsi="Times New Roman" w:cs="Times New Roman"/>
          <w:i/>
        </w:rPr>
        <w:t>skanu</w:t>
      </w:r>
      <w:proofErr w:type="spellEnd"/>
      <w:r w:rsidRPr="00B02388">
        <w:rPr>
          <w:rFonts w:ascii="Times New Roman" w:hAnsi="Times New Roman" w:cs="Times New Roman"/>
          <w:i/>
        </w:rPr>
        <w:t xml:space="preserve"> podpisanego pisma) oraz informuje telefonicznie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o konieczności złożenia dodatkowego wyjaśnienia do wniosku o rozliczenie grantu.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niezwłocznie zobowiązany jest do potwierdzenia otrzymania wezwania i złożenia w formie pisemnej, w obowiązującym terminie - dodatkowego wyjaśnienia. Wpływ dokumentu jest potwierdzany przez biuro LGD, a złożone wyjaśnienie dołącza się do dokumentacji.</w:t>
      </w:r>
    </w:p>
    <w:p w:rsidR="00BB55D3" w:rsidRPr="00B02388" w:rsidRDefault="00BB55D3" w:rsidP="00BB55D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Pracownicy weryfikujący dokonują weryfikacji złożonej dokumentacji dodatkowej. </w:t>
      </w:r>
    </w:p>
    <w:p w:rsidR="00BB55D3" w:rsidRPr="00B02388" w:rsidRDefault="00BB55D3" w:rsidP="00BB55D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dodatkowa dokumentacja uzasadnia lub rozwiewa wątpliwości,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otrzymuje informację (drogą elektroniczną) o pozytywnym rozpatrzeniu wniosku o rozliczenie grantu. Zastosowanie ma procedura 20 – wypłata środków.</w:t>
      </w:r>
    </w:p>
    <w:p w:rsidR="00BB55D3" w:rsidRPr="00B02388" w:rsidRDefault="00BB55D3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dodatkowa dokumentacja nie uzasadnia lub nie rozwiewa wątpliwości,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otrzymuje informację (drogą elektroniczną) o negatywnym rozpatrzeniu wniosku o rozliczenie grantu. Zastosowanie ma procedura 21 – rozwiązanie umowy, a następnie procedura 22 – windykacja..</w:t>
      </w:r>
    </w:p>
    <w:p w:rsidR="00AD290E" w:rsidRPr="00B02388" w:rsidRDefault="00AD290E" w:rsidP="00B31DFF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18.1.5.</w:t>
      </w:r>
      <w:r w:rsidRPr="00B02388">
        <w:rPr>
          <w:rFonts w:ascii="Times New Roman" w:hAnsi="Times New Roman" w:cs="Times New Roman"/>
        </w:rPr>
        <w:tab/>
        <w:t>Diagram</w:t>
      </w:r>
    </w:p>
    <w:p w:rsidR="00640D9A" w:rsidRPr="00B02388" w:rsidRDefault="00BB55D3" w:rsidP="00BB55D3">
      <w:pPr>
        <w:ind w:left="-851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901133" cy="4209691"/>
            <wp:effectExtent l="95250" t="0" r="90217" b="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</w:p>
    <w:p w:rsidR="00BB55D3" w:rsidRPr="00B02388" w:rsidRDefault="00BB55D3" w:rsidP="002010B8">
      <w:pPr>
        <w:rPr>
          <w:rFonts w:ascii="Times New Roman" w:hAnsi="Times New Roman" w:cs="Times New Roman"/>
        </w:rPr>
      </w:pPr>
    </w:p>
    <w:p w:rsidR="00BB55D3" w:rsidRPr="00B02388" w:rsidRDefault="00BB55D3" w:rsidP="002010B8">
      <w:pPr>
        <w:rPr>
          <w:rFonts w:ascii="Times New Roman" w:hAnsi="Times New Roman" w:cs="Times New Roman"/>
        </w:rPr>
      </w:pPr>
    </w:p>
    <w:p w:rsidR="00BB55D3" w:rsidRPr="00B02388" w:rsidRDefault="00BB55D3" w:rsidP="002010B8">
      <w:pPr>
        <w:rPr>
          <w:rFonts w:ascii="Times New Roman" w:hAnsi="Times New Roman" w:cs="Times New Roman"/>
        </w:rPr>
      </w:pPr>
    </w:p>
    <w:p w:rsidR="00BB55D3" w:rsidRPr="00B02388" w:rsidRDefault="00BB55D3" w:rsidP="002010B8">
      <w:pPr>
        <w:rPr>
          <w:rFonts w:ascii="Times New Roman" w:hAnsi="Times New Roman" w:cs="Times New Roman"/>
        </w:rPr>
      </w:pPr>
    </w:p>
    <w:p w:rsidR="00BB55D3" w:rsidRPr="00B02388" w:rsidRDefault="00BB55D3" w:rsidP="002010B8">
      <w:pPr>
        <w:rPr>
          <w:rFonts w:ascii="Times New Roman" w:hAnsi="Times New Roman" w:cs="Times New Roman"/>
        </w:rPr>
      </w:pPr>
    </w:p>
    <w:p w:rsidR="00BB55D3" w:rsidRPr="00B02388" w:rsidRDefault="00BB55D3" w:rsidP="002010B8">
      <w:pPr>
        <w:rPr>
          <w:rFonts w:ascii="Times New Roman" w:hAnsi="Times New Roman" w:cs="Times New Roman"/>
        </w:rPr>
      </w:pPr>
    </w:p>
    <w:p w:rsidR="00BB55D3" w:rsidRPr="00B02388" w:rsidRDefault="00BB55D3" w:rsidP="002010B8">
      <w:pPr>
        <w:rPr>
          <w:rFonts w:ascii="Times New Roman" w:hAnsi="Times New Roman" w:cs="Times New Roman"/>
        </w:rPr>
      </w:pPr>
    </w:p>
    <w:p w:rsidR="00BB55D3" w:rsidRPr="00B02388" w:rsidRDefault="00BB55D3" w:rsidP="002010B8">
      <w:pPr>
        <w:rPr>
          <w:rFonts w:ascii="Times New Roman" w:hAnsi="Times New Roman" w:cs="Times New Roman"/>
        </w:rPr>
      </w:pPr>
    </w:p>
    <w:p w:rsidR="00BB55D3" w:rsidRPr="00B02388" w:rsidRDefault="00BB55D3" w:rsidP="002010B8">
      <w:pPr>
        <w:rPr>
          <w:rFonts w:ascii="Times New Roman" w:hAnsi="Times New Roman" w:cs="Times New Roman"/>
        </w:rPr>
      </w:pPr>
    </w:p>
    <w:p w:rsidR="00640D9A" w:rsidRPr="00B02388" w:rsidRDefault="00364D52" w:rsidP="00640D9A">
      <w:pPr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19</w:t>
      </w:r>
      <w:r w:rsidR="00640D9A" w:rsidRPr="00B02388">
        <w:rPr>
          <w:rFonts w:ascii="Times New Roman" w:hAnsi="Times New Roman" w:cs="Times New Roman"/>
          <w:b/>
        </w:rPr>
        <w:t>.</w:t>
      </w:r>
    </w:p>
    <w:p w:rsidR="00640D9A" w:rsidRPr="00B02388" w:rsidRDefault="00364D52" w:rsidP="00640D9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19</w:t>
      </w:r>
      <w:r w:rsidR="00640D9A" w:rsidRPr="00B02388">
        <w:rPr>
          <w:rFonts w:ascii="Times New Roman" w:hAnsi="Times New Roman" w:cs="Times New Roman"/>
        </w:rPr>
        <w:t>.1.</w:t>
      </w:r>
      <w:r w:rsidR="00640D9A" w:rsidRPr="00B02388">
        <w:rPr>
          <w:rFonts w:ascii="Times New Roman" w:hAnsi="Times New Roman" w:cs="Times New Roman"/>
        </w:rPr>
        <w:tab/>
        <w:t>Nazwa procedury</w:t>
      </w:r>
    </w:p>
    <w:p w:rsidR="00640D9A" w:rsidRPr="00B02388" w:rsidRDefault="00640D9A" w:rsidP="00640D9A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Procedura kontroli i monitoringu po realizacji </w:t>
      </w:r>
      <w:r w:rsidR="007905ED" w:rsidRPr="00B02388">
        <w:rPr>
          <w:rFonts w:ascii="Times New Roman" w:hAnsi="Times New Roman" w:cs="Times New Roman"/>
          <w:b/>
        </w:rPr>
        <w:t>umowy o powierzenie grantu</w:t>
      </w:r>
    </w:p>
    <w:p w:rsidR="00364D52" w:rsidRPr="00B02388" w:rsidRDefault="00364D52" w:rsidP="00364D5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19.1.1.</w:t>
      </w:r>
      <w:r w:rsidRPr="00B02388">
        <w:rPr>
          <w:rFonts w:ascii="Times New Roman" w:hAnsi="Times New Roman" w:cs="Times New Roman"/>
        </w:rPr>
        <w:tab/>
        <w:t>Przedmiot procedury</w:t>
      </w:r>
    </w:p>
    <w:p w:rsidR="00364D52" w:rsidRPr="00B02388" w:rsidRDefault="00364D52" w:rsidP="00364D5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do prowadzenia kontroli po realizacji umowy o powierzenie grantu oraz monitoringu realizacji umowy     </w:t>
      </w:r>
    </w:p>
    <w:p w:rsidR="00364D52" w:rsidRPr="00B02388" w:rsidRDefault="00364D52" w:rsidP="00364D5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19.1.2.</w:t>
      </w:r>
      <w:r w:rsidRPr="00B02388">
        <w:rPr>
          <w:rFonts w:ascii="Times New Roman" w:hAnsi="Times New Roman" w:cs="Times New Roman"/>
        </w:rPr>
        <w:tab/>
        <w:t>Obszar procedury</w:t>
      </w:r>
    </w:p>
    <w:p w:rsidR="00364D52" w:rsidRPr="00B02388" w:rsidRDefault="00364D52" w:rsidP="00364D5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przeznaczona jest dla LGD - które podpisało umowę o powierzenie grantu z </w:t>
      </w:r>
      <w:proofErr w:type="spellStart"/>
      <w:r w:rsidRPr="00B02388">
        <w:rPr>
          <w:rFonts w:ascii="Times New Roman" w:hAnsi="Times New Roman" w:cs="Times New Roman"/>
        </w:rPr>
        <w:t>grantobiorcą</w:t>
      </w:r>
      <w:proofErr w:type="spellEnd"/>
    </w:p>
    <w:p w:rsidR="00364D52" w:rsidRPr="00B02388" w:rsidRDefault="00364D52" w:rsidP="00364D5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19.1.3.</w:t>
      </w:r>
      <w:r w:rsidRPr="00B02388">
        <w:rPr>
          <w:rFonts w:ascii="Times New Roman" w:hAnsi="Times New Roman" w:cs="Times New Roman"/>
        </w:rPr>
        <w:tab/>
        <w:t>Funkcja procedury</w:t>
      </w:r>
    </w:p>
    <w:p w:rsidR="00364D52" w:rsidRPr="00B02388" w:rsidRDefault="00364D52" w:rsidP="00364D5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Procedura przedstawia przebieg procesu prowadzenia kontroli oraz monitoringu realizacji umowy</w:t>
      </w:r>
      <w:r w:rsidR="00C809DE" w:rsidRPr="00B02388">
        <w:rPr>
          <w:rFonts w:ascii="Times New Roman" w:hAnsi="Times New Roman" w:cs="Times New Roman"/>
        </w:rPr>
        <w:t xml:space="preserve"> przez wypłatą (refundacją ) środków</w:t>
      </w:r>
    </w:p>
    <w:p w:rsidR="00364D52" w:rsidRPr="00B02388" w:rsidRDefault="00364D52" w:rsidP="00364D5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19.1.4.</w:t>
      </w:r>
      <w:r w:rsidRPr="00B02388">
        <w:rPr>
          <w:rFonts w:ascii="Times New Roman" w:hAnsi="Times New Roman" w:cs="Times New Roman"/>
        </w:rPr>
        <w:tab/>
        <w:t>Przebieg procesu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procedurze kontroli i monitoringu w trakcie realizacji umowy o powierzenie grantu należy wyznaczyć poszczególne </w:t>
      </w:r>
      <w:proofErr w:type="spellStart"/>
      <w:r w:rsidRPr="00B02388">
        <w:rPr>
          <w:rFonts w:ascii="Times New Roman" w:hAnsi="Times New Roman" w:cs="Times New Roman"/>
          <w:i/>
        </w:rPr>
        <w:t>podprocedury</w:t>
      </w:r>
      <w:proofErr w:type="spellEnd"/>
      <w:r w:rsidRPr="00B02388">
        <w:rPr>
          <w:rFonts w:ascii="Times New Roman" w:hAnsi="Times New Roman" w:cs="Times New Roman"/>
          <w:i/>
        </w:rPr>
        <w:t xml:space="preserve">: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A. Kontrola z uprzednim poinformowaniem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 o kontroli (w miejscu realizacji poszczególnych zadań lub siedzibie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>.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po podpisaniu umów o powierzenie grantów zyskuje prawo do dokonania kontroli bezpośrednio w trakcie wykonywania poszczególnych zadań lub w dowolnym czasie realizacji umowy lub po złożeniu wniosku o rozliczenie grantu, a przed </w:t>
      </w:r>
      <w:r w:rsidR="00E5187D" w:rsidRPr="00B02388">
        <w:rPr>
          <w:rFonts w:ascii="Times New Roman" w:hAnsi="Times New Roman" w:cs="Times New Roman"/>
          <w:i/>
        </w:rPr>
        <w:t>wypłaceniem</w:t>
      </w:r>
      <w:r w:rsidRPr="00B02388">
        <w:rPr>
          <w:rFonts w:ascii="Times New Roman" w:hAnsi="Times New Roman" w:cs="Times New Roman"/>
          <w:i/>
        </w:rPr>
        <w:t xml:space="preserve"> środków</w:t>
      </w:r>
      <w:r w:rsidR="00E5187D" w:rsidRPr="00B02388">
        <w:rPr>
          <w:rFonts w:ascii="Times New Roman" w:hAnsi="Times New Roman" w:cs="Times New Roman"/>
          <w:i/>
        </w:rPr>
        <w:t xml:space="preserve"> w ramach płatności ostatecznej</w:t>
      </w:r>
      <w:r w:rsidRPr="00B02388">
        <w:rPr>
          <w:rFonts w:ascii="Times New Roman" w:hAnsi="Times New Roman" w:cs="Times New Roman"/>
          <w:i/>
        </w:rPr>
        <w:t xml:space="preserve">. W tym celu dokonuje losowania (przyjmując bezstronne standardy) </w:t>
      </w:r>
      <w:r w:rsidR="00E5187D" w:rsidRPr="00B02388">
        <w:rPr>
          <w:rFonts w:ascii="Times New Roman" w:hAnsi="Times New Roman" w:cs="Times New Roman"/>
          <w:i/>
        </w:rPr>
        <w:t>- do 4</w:t>
      </w:r>
      <w:r w:rsidRPr="00B02388">
        <w:rPr>
          <w:rFonts w:ascii="Times New Roman" w:hAnsi="Times New Roman" w:cs="Times New Roman"/>
          <w:i/>
        </w:rPr>
        <w:t>0 % umów o powierzenie grantów realizowanych w ramach naboru.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Przykład: z 6 umów realizowanych </w:t>
      </w:r>
      <w:r w:rsidR="00E5187D" w:rsidRPr="00B02388">
        <w:rPr>
          <w:rFonts w:ascii="Times New Roman" w:hAnsi="Times New Roman" w:cs="Times New Roman"/>
          <w:i/>
        </w:rPr>
        <w:t>w ramach naboru - LGD losuje - 2</w:t>
      </w:r>
      <w:r w:rsidRPr="00B02388">
        <w:rPr>
          <w:rFonts w:ascii="Times New Roman" w:hAnsi="Times New Roman" w:cs="Times New Roman"/>
          <w:i/>
        </w:rPr>
        <w:t xml:space="preserve">, z 9 umów realizowanych w </w:t>
      </w:r>
      <w:r w:rsidR="00E5187D" w:rsidRPr="00B02388">
        <w:rPr>
          <w:rFonts w:ascii="Times New Roman" w:hAnsi="Times New Roman" w:cs="Times New Roman"/>
          <w:i/>
        </w:rPr>
        <w:t>ramach naboru - LGD losuje - 3</w:t>
      </w:r>
      <w:r w:rsidRPr="00B02388">
        <w:rPr>
          <w:rFonts w:ascii="Times New Roman" w:hAnsi="Times New Roman" w:cs="Times New Roman"/>
          <w:i/>
        </w:rPr>
        <w:t xml:space="preserve">, z 12 umów realizowanych </w:t>
      </w:r>
      <w:r w:rsidR="00E5187D" w:rsidRPr="00B02388">
        <w:rPr>
          <w:rFonts w:ascii="Times New Roman" w:hAnsi="Times New Roman" w:cs="Times New Roman"/>
          <w:i/>
        </w:rPr>
        <w:t>w ramach naboru - LGD losuje - 4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dokonaniu losowego wytypowania umów do kontroli - LGD </w:t>
      </w:r>
      <w:r w:rsidR="00E5187D" w:rsidRPr="00B02388">
        <w:rPr>
          <w:rFonts w:ascii="Times New Roman" w:hAnsi="Times New Roman" w:cs="Times New Roman"/>
          <w:i/>
        </w:rPr>
        <w:t xml:space="preserve">analizuje złożony wniosek o rozliczenie grantów </w:t>
      </w:r>
      <w:r w:rsidRPr="00B02388">
        <w:rPr>
          <w:rFonts w:ascii="Times New Roman" w:hAnsi="Times New Roman" w:cs="Times New Roman"/>
          <w:i/>
        </w:rPr>
        <w:t xml:space="preserve">- ustala zakres kontroli, miejsce i czas kontroli. Następnie informuje drogą e-mail i telefoniczną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o dniu kontroli, godzinie, miejscu i zakresie kontroli.   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uzasadnionych przypadkach - na wniosek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LGD może podjąć decyzję o przesunięciu terminu planowanej kontroli.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Przed rozpoczęciem dokonywania kontroli na miejscu realizacji zadań lub w siedzibie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upoważniony przedstawiciel - legitymuje się - okazując upoważnienie i przechodzi do czynności kontrolnych. Zgodnie z wyznaczonym zakresem (kontroli mogą podlegać w</w:t>
      </w:r>
      <w:r w:rsidR="007D2CDB" w:rsidRPr="00B02388">
        <w:rPr>
          <w:rFonts w:ascii="Times New Roman" w:hAnsi="Times New Roman" w:cs="Times New Roman"/>
          <w:i/>
        </w:rPr>
        <w:t xml:space="preserve">szystkie zadania </w:t>
      </w:r>
      <w:r w:rsidRPr="00B02388">
        <w:rPr>
          <w:rFonts w:ascii="Times New Roman" w:hAnsi="Times New Roman" w:cs="Times New Roman"/>
          <w:i/>
        </w:rPr>
        <w:t xml:space="preserve">zrealizowane w ramach umowy o powierzenie grantu oraz wszystkie dokumenty uzyskane lub wytworzone w toku realizacji umowy o powierzenie grantu)- przedstawiciel LGD przechodzi do dalszych czynności. Przy czynnościach kontrolnych obowiązkowo obecny jest przedstawiciel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.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 xml:space="preserve">Czynności wykonywane w trakcie kontroli podlegają protokołowaniu w "karcie kontrolnej grantu". W karcie odnotowuje się przebieg kontroli, zakres kontroli, elementy kontrolowane, następnie: 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jeśli nie zachodzą rozbieżności pomiędzy kontrolowanym zakresem, celami, dokumentami, zadaniami w karcie kontrolnej, osoba upoważniona dokonuje zapisów o zgodności lub braku rozbieżności względem umowy.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jeśli zachodzą rozbieżności pomiędzy kontrolowanym zakresem, celami, dokumentami, zadaniami w karcie kontrolnej, osoba upoważniona dokonuje zapisów o niezgodności lub rozbieżności względem umowy - uzasadniając poszczególne punkty.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przedstawieniu "karty kontrolnej grantu"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o zgodności względem umowy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podpisuje "kartę" (akceptuje postanowienia), podpisu dokonuje również przedstawiciel LGD - w dwóch egzemplarzach. Jeden egz. zostaje przekazany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drugi zostaje dołączony do dokumentacji danej umowy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lub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przedstawieniu "karty kontrolnej grantu"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o niezgodności względem umowy (zawiera wszystkie rozbieżności względem umowy)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może :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podpisać "kartę" - zgadzając się na zastrzeżenia przedstawiciela LGD (akceptuje postanowienia - przyznając się tym samym do nieprawidłowej realizacji operacji), podpisu dokonuje również przedstawiciel LGD - w dwóch egzemplarzach. Jeden egz. zostaje przekazany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drugi zostaje dołączony do dokumentacji danej umowy. LGD dokonuje analizy czy stwierdzone zaistniałe zastrzeżenia kwalifikują się do nałożenia sankcji na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(kary umowne) czy prowadzą do rozwiązania z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umowy o powierzenie grantu.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ab/>
        <w:t xml:space="preserve">lub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nie podpisać "karty" - nie zgadzając się na zastrzeżenia przedstawiciela LGD (nie akceptuje postanowienia), wówczas w miejscu podpisu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dokonuje zapisu: "odmawiam podpisu" - przystawiając pieczęć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uzupełnia o datę i parafuje zapisek., Podpisu dokonuje przedstawiciel LGD - w dwóch egzemplarzach. Jeden egz. zostaje przekazany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drugi (z dopiskiem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) zostaje dołączony do dokumentacji danej umowy.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podpisania "karty" i zgodności z umową - procedura kontroli  jest zamykana.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niepodpisania "karty"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jest zobowiązany ustosunkować się do decyzji przedstawiciela LGD w terminie 5 dni roboczych od otrzymania "karty" - przedstawiając pisemne uzasadnienie - obowiązkowe - składane w biurze LGD, że decyzja kontrolna jest niesłuszna. Zobowiązany jest uzasadnić swoją decyzję podpierając się o fakty i materiał dowodowy,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wywiązuje się z umowy o powierzenie grantu.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LGD, po złożeniu uzasadnienia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(przyjęciu w biurze LGD), podejmuje decyzję, w terminie do 5 dni roboczych, - czy złożone uzasadniania - potwierdzają rację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(niezgodności stwierdzone w czasie kontroli - nie mają uzasadnienia) lub czy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 składanym piśmie wykazał winę i uchybienia w czasie realizacji umowy.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Jeśli, LGD uzna (po wpłynięciu uzasadnienia),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uzasadnił, że przygotowana dokumentacja, postępowanie w ramach umowy - nie jest złamaniem warunków umowy - LGD odstępuje od dalszych czynności.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Jeśli, LGD uzna (po wpłynięciu uzasadnienia),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nie uzasadnił wystarczająco lub nie wyjaśnił wszystkich zastrzeżeń powstałych w wyniku kontroli, LGD przystępuje od dalszych czynności: może nałożyć na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- kary umowne zawarte w umowie o powierzenie grantu lub zastosować procedurę 21 - rozwiązanie umowy.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B. Kontrola w przypadku, gdy LGD weszło w posiadanie informacji mających wpływ na realizację zadań względem umowy o powierzenie grantu  (kontrola bez wcześniejszego powiadomienia)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po podpisaniu umów o powierzenie grantów zyskuje prawo do dokonania kontroli bezpośrednio w trakcie wykonywania poszczególnych zadań lub w dowolnym czasie realizacji umowy lub po </w:t>
      </w:r>
      <w:r w:rsidRPr="00B02388">
        <w:rPr>
          <w:rFonts w:ascii="Times New Roman" w:hAnsi="Times New Roman" w:cs="Times New Roman"/>
          <w:i/>
        </w:rPr>
        <w:lastRenderedPageBreak/>
        <w:t>złożeniu wniosku o rozliczenie grantu, a przed wypłaceniem środków w ramach płatności ostatecznej. W tym celu dokonuje losowania (przyjmując bezstronne standardy) - do 40 % umów o powierzenie grantów realizowanych w ramach naboru.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podjęciu wiadomości,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nie realizuje warunków umowy - LGD analizuje zaistniałe okoliczności, harmonogram realizacji właściwej umowy o powierzenie grantu, bada otrzymaną informację pod kątem spełnienia warunków umowy, następnie - ustala zakres kontroli, miejsce i czas kontroli - nie informując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o kontroli. 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uzasadnionych przypadkach - na wniosek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LGD może podjąć decyzję o przesunięciu terminu planowanej kontroli.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Przed rozpoczęciem dokonywania kontroli na miejscu realizacji zadań lub w siedzibie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upoważniony przedstawiciel - legitymuje się - okazując upoważnienie i przechodzi do czynności kontrolnych. Zgodnie z wyznaczonym zakresem (kontroli mogą podlegać wszystkie zadania zrealizowane w ramach umowy o powierzenie grantu oraz wszystkie dokumenty uzyskane lub wytworzone w toku realizacji umowy o powierzenie grantu)- przedstawiciel LGD przechodzi do dalszych czynności. Przy czynnościach kontrolnych obowiązkowo obecny jest przedstawiciel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.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Czynności wykonywane w trakcie kontroli podlegają protokołowaniu w "karcie kontrolnej grantu". W karcie odnotowuje się przebieg kontroli, zakres kontroli, elementy kontrolowane, następnie:  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jeśli nie zachodzą rozbieżności pomiędzy kontrolowanym zakresem, celami, dokumentami, zadaniami w karcie kontrolnej, osoba upoważniona dokonuje zapisów o zgodności lub braku rozbieżności względem umowy. 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jeśli zachodzą rozbieżności pomiędzy kontrolowanym zakresem, celami, dokumentami, zadaniami w karcie kontrolnej, osoba upoważniona dokonuje zapisów o niezgodności lub rozbieżności względem umowy - uzasadniając poszczególne punkty.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przedstawieniu "karty kontrolnej grantu"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o zgodności względem umowy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podpisuje "kartę" (akceptuje postanowienia), podpisu dokonuje również przedstawiciel LGD - w dwóch egzemplarzach. Jeden egz. zostaje przekazany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drugi zostaje dołączony do dokumentacji danej umowy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lub 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przedstawieniu "karty kontrolnej grantu"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o niezgodności względem umowy (zawiera wszystkie rozbieżności względem umowy)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może : 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podpisać "kartę" - zgadzając się na zastrzeżenia przedstawiciela LGD (akceptuje postanowienia - przyznając się tym samym do nieprawidłowej realizacji operacji), podpisu dokonuje również przedstawiciel LGD - w dwóch egzemplarzach. Jeden egz. zostaje przekazany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drugi zostaje dołączony do dokumentacji danej umowy. LGD dokonuje analizy czy stwierdzone zaistniałe zastrzeżenia kwalifikują się do nałożenia sankcji na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(kary umowne) czy prowadzą do rozwiązania z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umowy o powierzenie grantu. 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ab/>
        <w:t xml:space="preserve">lub 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nie podpisać "karty" - nie zgadzając się na zastrzeżenia przedstawiciela LGD (nie akceptuje postanowienia), wówczas w miejscu podpisu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dokonuje zapisu: "odmawiam podpisu" - przystawiając pieczęć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uzupełnia o datę i parafuje zapisek., Podpisu dokonuje przedstawiciel LGD - w dwóch egzemplarzach. Jeden egz. zostaje przekazany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drugi (z dopiskiem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) zostaje dołączony do dokumentacji danej umowy.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podpisania "karty" i zgodności z umową - procedura kontroli  jest zamykana.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niepodpisania "karty"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jest zobowiązany ustosunkować się do decyzji przedstawiciela LGD w terminie 5 dni roboczych od otrzymania "karty" - przedstawiając pisemne uzasadnienie - obowiązkowe - składane w biurze LGD, że decyzja kontrolna jest niesłuszna. </w:t>
      </w:r>
      <w:r w:rsidRPr="00B02388">
        <w:rPr>
          <w:rFonts w:ascii="Times New Roman" w:hAnsi="Times New Roman" w:cs="Times New Roman"/>
          <w:i/>
        </w:rPr>
        <w:lastRenderedPageBreak/>
        <w:t xml:space="preserve">Zobowiązany jest uzasadnić swoją decyzję podpierając się o fakty i materiał dowodowy,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wywiązuje się z umowy o powierzenie grantu. 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LGD, po złożeniu uzasadnienia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(przyjęciu w biurze LGD), podejmuje decyzję, w terminie do 5 dni roboczych, - czy złożone uzasadniania - potwierdzają rację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(niezgodności stwierdzone w czasie kontroli - nie mają uzasadnienia) lub czy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 składanym piśmie wykazał winę i uchybienia w czasie realizacji umowy. 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Jeśli, LGD uzna (po wpłynięciu uzasadnienia),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uzasadnił, że przygotowana dokumentacja, postępowanie w ramach umowy - nie jest złamaniem warunków umowy - LGD odstępuje od dalszych czynności.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Jeśli, LGD uzna (po wpłynięciu uzasadnienia),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nie uzasadnił wystarczająco lub nie wyjaśnił wszystkich zastrzeżeń powstałych w wyniku kontroli, LGD przystępuje od dalszych czynności: może nałożyć na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- kary umowne zawarte w umowie o powierzenie grantu lub zastosować procedurę 21 - rozwiązanie umowy.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C. Monitoring realizacji umowy o powierzenie grantu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ramach umowy o powierzenie grantu: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zobowiązany jest do złożenia sprawozdania - w każdym wyznaczonym, w umowie o powierzenie grantu, terminie (LGD wyznacza składanie sprawozdań: bezwzględnie po zakończeniu każdego etapu realizacji umowy - wraz z wnioskiem o rozliczenie grantu - pośrednie, po zakończeniu realizacji umowy - wraz z wnioskiem o rozliczenie grantu - końcowym oraz dodatkowo może wskazać większą intensywność składania sprawozdań - w przypadku długiej realizacji umowy lub wielozadaniowej realizacji umowy) - w ramach składanych sprawozdań - LGD monitoruje postępy realizacji projektu.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monitoruje postępy realizacji umowy o powierzenie grantu na podstawie sprawozdań składanych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>, sprawozdanie zawiera, m.in.: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dane identyfikacyjne: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, umowy o powierzenie grantu,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rzeczywiste wydatkowanie środków finansowych - powierzonych w umowie o powierzenie grantu,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realizację wskaźników zapisanych w umowie - rzeczywistą i planowaną,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czynniki - mające wpływ na realizację umowy o powierzenie grantu.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Dodatkowo - LGD, monitoruje realizację umowy na podstawie kalendarza, który generowany jest na podstawie wniosków o powierzenie grantu - składanych w ramach danego naboru (wnioskodawca przygotowując wniosek, wypełnia harmonogram realizacji poszczególnych zadań - harmonogram jest importowany do sekcji budżetowej wniosku, a później do umowy o powierzenie grantu. Następnie, harmonogram dostępny jest z poziomu obsługi systemu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, w ramach kalendarza zadań: LGD ma podgląd do wszystkich zadań realizowanych w ramach danego naboru - przez wszystkich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.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korzystając z kalendarza zadań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, może dokonywać zestawienia aktualnych zadań realizowanych przez poszczególnych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 i zestawiać zadania ze sprawozdaniami z realizacji umów o powierzeni grantów.  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stwierdzenia niezgodności sprawozdania: harmonogramu, zestawienia finansowego i innych elementów, z rzeczywistą realizacją umowy o powierzenie grantu i innych elementów wymienionych wcześniej - (w dniu - następującym od dnia stwierdzenia nieścisłości) LGD wzywa, za pomocą korespondencji elektronicznej (z elektronicznym potwierdzeniem odbioru) realizatora umowy - o wyjaśnienie zaistniałych rozbieżności. Dodatkowo może poinformować o wysłanej korespondencji - telefonicznie. </w:t>
      </w:r>
    </w:p>
    <w:p w:rsidR="007905ED" w:rsidRPr="00B02388" w:rsidRDefault="007905ED" w:rsidP="007905ED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 terminie 5 dni roboczych od otrzymania informacji o niezgodności realizacji umowy ze sprawozdaniem, zobowiązany jest do złożenia wyjaśnień - mających na celu wskazanie realizacji zadań w ramach umowy, w zgodzie z umową o powierzenie grantu.</w:t>
      </w:r>
    </w:p>
    <w:p w:rsidR="007905ED" w:rsidRPr="00B02388" w:rsidRDefault="007905ED" w:rsidP="00364D5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 xml:space="preserve">W przypadku, gdy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nie ustosunkuje się do zarzutów lub wskazań LGD o niezgodności realizacji projektu grantowego - w wskazanym terminie - LGD, analizuje zaistniałą sytuację i może zastosować kary umowne przewidziane w umowie lub skierować postępowanie do rozwiązania umowy - procedura 21.</w:t>
      </w:r>
    </w:p>
    <w:p w:rsidR="00364D52" w:rsidRPr="00B02388" w:rsidRDefault="00364D52" w:rsidP="00364D52">
      <w:pPr>
        <w:rPr>
          <w:rFonts w:ascii="Times New Roman" w:hAnsi="Times New Roman" w:cs="Times New Roman"/>
          <w:b/>
        </w:rPr>
      </w:pPr>
    </w:p>
    <w:p w:rsidR="007D2CDB" w:rsidRPr="00B02388" w:rsidRDefault="007D2CDB" w:rsidP="00364D52">
      <w:pPr>
        <w:rPr>
          <w:rFonts w:ascii="Times New Roman" w:hAnsi="Times New Roman" w:cs="Times New Roman"/>
          <w:b/>
        </w:rPr>
      </w:pPr>
    </w:p>
    <w:p w:rsidR="007D2CDB" w:rsidRPr="00B02388" w:rsidRDefault="007D2CDB" w:rsidP="00364D52">
      <w:pPr>
        <w:rPr>
          <w:rFonts w:ascii="Times New Roman" w:hAnsi="Times New Roman" w:cs="Times New Roman"/>
          <w:b/>
        </w:rPr>
      </w:pPr>
    </w:p>
    <w:p w:rsidR="007D2CDB" w:rsidRPr="00B02388" w:rsidRDefault="007D2CDB" w:rsidP="00364D52">
      <w:pPr>
        <w:rPr>
          <w:rFonts w:ascii="Times New Roman" w:hAnsi="Times New Roman" w:cs="Times New Roman"/>
          <w:b/>
        </w:rPr>
      </w:pPr>
    </w:p>
    <w:p w:rsidR="007D2CDB" w:rsidRPr="00B02388" w:rsidRDefault="007D2CDB" w:rsidP="00364D52">
      <w:pPr>
        <w:rPr>
          <w:rFonts w:ascii="Times New Roman" w:hAnsi="Times New Roman" w:cs="Times New Roman"/>
          <w:b/>
        </w:rPr>
      </w:pPr>
    </w:p>
    <w:p w:rsidR="00364D52" w:rsidRPr="00B02388" w:rsidRDefault="00364D52" w:rsidP="00364D52">
      <w:pPr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20.</w:t>
      </w:r>
    </w:p>
    <w:p w:rsidR="00364D52" w:rsidRPr="00B02388" w:rsidRDefault="00364D52" w:rsidP="00364D5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20.1.</w:t>
      </w:r>
      <w:r w:rsidRPr="00B02388">
        <w:rPr>
          <w:rFonts w:ascii="Times New Roman" w:hAnsi="Times New Roman" w:cs="Times New Roman"/>
        </w:rPr>
        <w:tab/>
        <w:t>Nazwa procedury</w:t>
      </w:r>
    </w:p>
    <w:p w:rsidR="00364D52" w:rsidRPr="00B02388" w:rsidRDefault="00364D52" w:rsidP="00364D52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Wypłata środków - refundacja</w:t>
      </w:r>
    </w:p>
    <w:p w:rsidR="00364D52" w:rsidRPr="00B02388" w:rsidRDefault="00364D52" w:rsidP="00364D5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20.1.1.</w:t>
      </w:r>
      <w:r w:rsidRPr="00B02388">
        <w:rPr>
          <w:rFonts w:ascii="Times New Roman" w:hAnsi="Times New Roman" w:cs="Times New Roman"/>
        </w:rPr>
        <w:tab/>
        <w:t>Przedmiot procedury</w:t>
      </w:r>
    </w:p>
    <w:p w:rsidR="00364D52" w:rsidRPr="00B02388" w:rsidRDefault="00364D52" w:rsidP="00364D5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do przekazania środków finansowych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 - w ramach refundacji    </w:t>
      </w:r>
    </w:p>
    <w:p w:rsidR="00364D52" w:rsidRPr="00B02388" w:rsidRDefault="00364D52" w:rsidP="00364D5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20.1.2.</w:t>
      </w:r>
      <w:r w:rsidRPr="00B02388">
        <w:rPr>
          <w:rFonts w:ascii="Times New Roman" w:hAnsi="Times New Roman" w:cs="Times New Roman"/>
        </w:rPr>
        <w:tab/>
        <w:t>Obszar procedury</w:t>
      </w:r>
    </w:p>
    <w:p w:rsidR="00364D52" w:rsidRPr="00B02388" w:rsidRDefault="00364D52" w:rsidP="00364D5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przeznaczona jest dla LGD - które wypłaca środki jako refundację </w:t>
      </w:r>
      <w:r w:rsidR="007D2CDB" w:rsidRPr="00B02388">
        <w:rPr>
          <w:rFonts w:ascii="Times New Roman" w:hAnsi="Times New Roman" w:cs="Times New Roman"/>
        </w:rPr>
        <w:t xml:space="preserve">(całościową lub częściową) </w:t>
      </w:r>
      <w:r w:rsidRPr="00B02388">
        <w:rPr>
          <w:rFonts w:ascii="Times New Roman" w:hAnsi="Times New Roman" w:cs="Times New Roman"/>
        </w:rPr>
        <w:t>poniesionych wydatków w ramach umowy o powierzenie grantu</w:t>
      </w:r>
    </w:p>
    <w:p w:rsidR="00364D52" w:rsidRPr="00B02388" w:rsidRDefault="00364D52" w:rsidP="00364D5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20.1.3.</w:t>
      </w:r>
      <w:r w:rsidRPr="00B02388">
        <w:rPr>
          <w:rFonts w:ascii="Times New Roman" w:hAnsi="Times New Roman" w:cs="Times New Roman"/>
        </w:rPr>
        <w:tab/>
        <w:t>Funkcja procedury</w:t>
      </w:r>
    </w:p>
    <w:p w:rsidR="00364D52" w:rsidRPr="00B02388" w:rsidRDefault="00364D52" w:rsidP="00364D5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Procedura przedstawia przebieg procesu wypłaty płatności - po zakończeniu realizacji umowy</w:t>
      </w:r>
    </w:p>
    <w:p w:rsidR="00364D52" w:rsidRPr="00B02388" w:rsidRDefault="00364D52" w:rsidP="00364D5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20.1.4.</w:t>
      </w:r>
      <w:r w:rsidRPr="00B02388">
        <w:rPr>
          <w:rFonts w:ascii="Times New Roman" w:hAnsi="Times New Roman" w:cs="Times New Roman"/>
        </w:rPr>
        <w:tab/>
        <w:t>Przebieg procesu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 w dokumentacji (np. w LSR, dokumentacji ogłoszenia naboru o udzielenie grantów) określa warunki dla uzyskania płatności na realiz</w:t>
      </w:r>
      <w:r w:rsidR="00283343" w:rsidRPr="00B02388">
        <w:rPr>
          <w:rFonts w:ascii="Times New Roman" w:hAnsi="Times New Roman" w:cs="Times New Roman"/>
          <w:i/>
        </w:rPr>
        <w:t>ację umowy o powierzenie grantu (czy jest możliwa zaliczka i w jakiej wysokości)</w:t>
      </w:r>
      <w:r w:rsidRPr="00B02388">
        <w:rPr>
          <w:rFonts w:ascii="Times New Roman" w:hAnsi="Times New Roman" w:cs="Times New Roman"/>
          <w:i/>
        </w:rPr>
        <w:t xml:space="preserve">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przygotowując (wypełniając) wniosek o powierzenie grantu uzupełnia odpowiednie pola dotyczące zaliczki: czy wnioskuje o zaliczkę</w:t>
      </w:r>
      <w:r w:rsidR="00283343" w:rsidRPr="00B02388">
        <w:rPr>
          <w:rFonts w:ascii="Times New Roman" w:hAnsi="Times New Roman" w:cs="Times New Roman"/>
          <w:i/>
        </w:rPr>
        <w:t>, czy nie</w:t>
      </w:r>
      <w:r w:rsidRPr="00B02388">
        <w:rPr>
          <w:rFonts w:ascii="Times New Roman" w:hAnsi="Times New Roman" w:cs="Times New Roman"/>
          <w:i/>
        </w:rPr>
        <w:t xml:space="preserve">, w jakiej procentowej wysokości względem wnioskowanej kwoty oraz podaje numer konta. </w:t>
      </w:r>
      <w:proofErr w:type="spellStart"/>
      <w:r w:rsidR="00283343" w:rsidRPr="00B02388">
        <w:rPr>
          <w:rFonts w:ascii="Times New Roman" w:hAnsi="Times New Roman" w:cs="Times New Roman"/>
          <w:i/>
        </w:rPr>
        <w:t>Grantobiorca</w:t>
      </w:r>
      <w:proofErr w:type="spellEnd"/>
      <w:r w:rsidR="00283343" w:rsidRPr="00B02388">
        <w:rPr>
          <w:rFonts w:ascii="Times New Roman" w:hAnsi="Times New Roman" w:cs="Times New Roman"/>
          <w:i/>
        </w:rPr>
        <w:t xml:space="preserve"> stosuje się do wskazań LGD – jeśli LGD dopuszcza zaliczkowanie – </w:t>
      </w:r>
      <w:proofErr w:type="spellStart"/>
      <w:r w:rsidR="00283343" w:rsidRPr="00B02388">
        <w:rPr>
          <w:rFonts w:ascii="Times New Roman" w:hAnsi="Times New Roman" w:cs="Times New Roman"/>
          <w:i/>
        </w:rPr>
        <w:t>grantobiorca</w:t>
      </w:r>
      <w:proofErr w:type="spellEnd"/>
      <w:r w:rsidR="00283343" w:rsidRPr="00B02388">
        <w:rPr>
          <w:rFonts w:ascii="Times New Roman" w:hAnsi="Times New Roman" w:cs="Times New Roman"/>
          <w:i/>
        </w:rPr>
        <w:t xml:space="preserve"> może o nie wystąpić, Jeżeli LGD nie stosuje </w:t>
      </w:r>
      <w:proofErr w:type="spellStart"/>
      <w:r w:rsidR="00283343" w:rsidRPr="00B02388">
        <w:rPr>
          <w:rFonts w:ascii="Times New Roman" w:hAnsi="Times New Roman" w:cs="Times New Roman"/>
          <w:i/>
        </w:rPr>
        <w:t>prefinansowania</w:t>
      </w:r>
      <w:proofErr w:type="spellEnd"/>
      <w:r w:rsidR="00283343" w:rsidRPr="00B02388">
        <w:rPr>
          <w:rFonts w:ascii="Times New Roman" w:hAnsi="Times New Roman" w:cs="Times New Roman"/>
          <w:i/>
        </w:rPr>
        <w:t xml:space="preserve"> – </w:t>
      </w:r>
      <w:proofErr w:type="spellStart"/>
      <w:r w:rsidR="00283343" w:rsidRPr="00B02388">
        <w:rPr>
          <w:rFonts w:ascii="Times New Roman" w:hAnsi="Times New Roman" w:cs="Times New Roman"/>
          <w:i/>
        </w:rPr>
        <w:t>grantobiorca</w:t>
      </w:r>
      <w:proofErr w:type="spellEnd"/>
      <w:r w:rsidR="00283343" w:rsidRPr="00B02388">
        <w:rPr>
          <w:rFonts w:ascii="Times New Roman" w:hAnsi="Times New Roman" w:cs="Times New Roman"/>
          <w:i/>
        </w:rPr>
        <w:t xml:space="preserve"> nie występuje o zaliczkę, ponosi koszty </w:t>
      </w:r>
      <w:proofErr w:type="spellStart"/>
      <w:r w:rsidR="00283343" w:rsidRPr="00B02388">
        <w:rPr>
          <w:rFonts w:ascii="Times New Roman" w:hAnsi="Times New Roman" w:cs="Times New Roman"/>
          <w:i/>
        </w:rPr>
        <w:t>realizacjiumowy</w:t>
      </w:r>
      <w:proofErr w:type="spellEnd"/>
      <w:r w:rsidR="00283343" w:rsidRPr="00B02388">
        <w:rPr>
          <w:rFonts w:ascii="Times New Roman" w:hAnsi="Times New Roman" w:cs="Times New Roman"/>
          <w:i/>
        </w:rPr>
        <w:t xml:space="preserve"> o powierzenie grantu i występuje o refundację poniesionych wydatków. </w:t>
      </w:r>
      <w:r w:rsidRPr="00B02388">
        <w:rPr>
          <w:rFonts w:ascii="Times New Roman" w:hAnsi="Times New Roman" w:cs="Times New Roman"/>
          <w:i/>
        </w:rPr>
        <w:t>Montaż finansowy (dotyczący zaliczkowania</w:t>
      </w:r>
      <w:r w:rsidR="00283343" w:rsidRPr="00B02388">
        <w:rPr>
          <w:rFonts w:ascii="Times New Roman" w:hAnsi="Times New Roman" w:cs="Times New Roman"/>
          <w:i/>
        </w:rPr>
        <w:t xml:space="preserve"> lub refundacji</w:t>
      </w:r>
      <w:r w:rsidRPr="00B02388">
        <w:rPr>
          <w:rFonts w:ascii="Times New Roman" w:hAnsi="Times New Roman" w:cs="Times New Roman"/>
          <w:i/>
        </w:rPr>
        <w:t xml:space="preserve">) wraz z numerem konta znajduje się w umowie o powierzenie grantu. </w:t>
      </w:r>
    </w:p>
    <w:p w:rsidR="00232689" w:rsidRPr="00B02388" w:rsidRDefault="00283343" w:rsidP="0000152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pozytywnym rozpatrzeniu wniosku o rozliczenie grantu, pozytywnej kontroli – nie stwierdzającej uchybień, LGD przystępuje do refundacji poniesionych kosztów realizacji. </w:t>
      </w:r>
    </w:p>
    <w:p w:rsidR="00232689" w:rsidRPr="00B02388" w:rsidRDefault="00232689" w:rsidP="0023268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232689" w:rsidRPr="00B02388" w:rsidRDefault="00283343" w:rsidP="0023268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</w:t>
      </w:r>
      <w:proofErr w:type="spellStart"/>
      <w:r w:rsidR="00232689" w:rsidRPr="00B02388">
        <w:rPr>
          <w:rFonts w:ascii="Times New Roman" w:hAnsi="Times New Roman" w:cs="Times New Roman"/>
          <w:i/>
        </w:rPr>
        <w:t>Grantobiorca</w:t>
      </w:r>
      <w:proofErr w:type="spellEnd"/>
      <w:r w:rsidR="00232689" w:rsidRPr="00B02388">
        <w:rPr>
          <w:rFonts w:ascii="Times New Roman" w:hAnsi="Times New Roman" w:cs="Times New Roman"/>
          <w:i/>
        </w:rPr>
        <w:t xml:space="preserve"> nie wnioskował (we wniosku o powierzenie grantu) o zaliczkę na część kosztów, które był zobowiązany ponieść, zrealizował umowę o powierzenie grantu – angażując środki własne i występuje o refundację – zgodnie z poziomem </w:t>
      </w:r>
      <w:proofErr w:type="spellStart"/>
      <w:r w:rsidR="00232689" w:rsidRPr="00B02388">
        <w:rPr>
          <w:rFonts w:ascii="Times New Roman" w:hAnsi="Times New Roman" w:cs="Times New Roman"/>
          <w:i/>
        </w:rPr>
        <w:t>dofinasowania</w:t>
      </w:r>
      <w:proofErr w:type="spellEnd"/>
      <w:r w:rsidR="00232689" w:rsidRPr="00B02388">
        <w:rPr>
          <w:rFonts w:ascii="Times New Roman" w:hAnsi="Times New Roman" w:cs="Times New Roman"/>
          <w:i/>
        </w:rPr>
        <w:t xml:space="preserve"> (intensywnością pomocy). LGD – analizuje złożony wniosek o rozliczenie grantu i refunduje środki w ramach umowy o powierzenie grantu.</w:t>
      </w:r>
    </w:p>
    <w:p w:rsidR="00283343" w:rsidRPr="00B02388" w:rsidRDefault="00283343" w:rsidP="0023268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zabezpieczenie środków finansowych na wypłatę zaliczek,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po zakończonym konkursie i przekazaniu dokumentacji do Samorządu Województwa, dokonuje analizy - zestawienia wysokości poszczególnych zaliczek </w:t>
      </w:r>
      <w:r w:rsidR="00232689" w:rsidRPr="00B02388">
        <w:rPr>
          <w:rFonts w:ascii="Times New Roman" w:hAnsi="Times New Roman" w:cs="Times New Roman"/>
          <w:i/>
        </w:rPr>
        <w:t xml:space="preserve">lub refundacji </w:t>
      </w:r>
      <w:r w:rsidRPr="00B02388">
        <w:rPr>
          <w:rFonts w:ascii="Times New Roman" w:hAnsi="Times New Roman" w:cs="Times New Roman"/>
          <w:i/>
        </w:rPr>
        <w:t xml:space="preserve">dla wszystkich przeznaczonych </w:t>
      </w:r>
      <w:r w:rsidRPr="00B02388">
        <w:rPr>
          <w:rFonts w:ascii="Times New Roman" w:hAnsi="Times New Roman" w:cs="Times New Roman"/>
          <w:i/>
        </w:rPr>
        <w:lastRenderedPageBreak/>
        <w:t xml:space="preserve">do podpisania umowy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. Analizuje posiadane środki własne, a w sytuacji nie posiadania środków - analizuje możliwość posiłkowania się środkami finansowymi zewnętrznymi. W razie potrzeby przygotowuje dokumentację do podpisania promesy kredytu bankowego. Jeżeli w trakcie analizy okaże się, że zostały uruchomione inne możliwości finansowania - LGD może uruchomić inne możliwości finansowania grantów. 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</w:t>
      </w:r>
      <w:r w:rsidR="00232689" w:rsidRPr="00B02388">
        <w:rPr>
          <w:rFonts w:ascii="Times New Roman" w:hAnsi="Times New Roman" w:cs="Times New Roman"/>
          <w:i/>
        </w:rPr>
        <w:t xml:space="preserve">pozytywnej weryfikacji wniosku o rozliczenie grantu – LGD </w:t>
      </w:r>
      <w:r w:rsidRPr="00B02388">
        <w:rPr>
          <w:rFonts w:ascii="Times New Roman" w:hAnsi="Times New Roman" w:cs="Times New Roman"/>
          <w:i/>
        </w:rPr>
        <w:t xml:space="preserve">przygotowuje płatności. Z umowy wynika w jakim czasie LGD zobowiązane jest do wypłaty </w:t>
      </w:r>
      <w:r w:rsidR="00232689" w:rsidRPr="00B02388">
        <w:rPr>
          <w:rFonts w:ascii="Times New Roman" w:hAnsi="Times New Roman" w:cs="Times New Roman"/>
          <w:i/>
        </w:rPr>
        <w:t xml:space="preserve">refundacji poniesionych wydatków w ramach </w:t>
      </w:r>
      <w:r w:rsidRPr="00B02388">
        <w:rPr>
          <w:rFonts w:ascii="Times New Roman" w:hAnsi="Times New Roman" w:cs="Times New Roman"/>
          <w:i/>
        </w:rPr>
        <w:t>realizacj</w:t>
      </w:r>
      <w:r w:rsidR="00232689" w:rsidRPr="00B02388">
        <w:rPr>
          <w:rFonts w:ascii="Times New Roman" w:hAnsi="Times New Roman" w:cs="Times New Roman"/>
          <w:i/>
        </w:rPr>
        <w:t>i</w:t>
      </w:r>
      <w:r w:rsidRPr="00B02388">
        <w:rPr>
          <w:rFonts w:ascii="Times New Roman" w:hAnsi="Times New Roman" w:cs="Times New Roman"/>
          <w:i/>
        </w:rPr>
        <w:t xml:space="preserve"> umowy o powierzenie grantu.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przygotowanie płatności,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przygotowuje </w:t>
      </w:r>
      <w:r w:rsidR="00232689" w:rsidRPr="00B02388">
        <w:rPr>
          <w:rFonts w:ascii="Times New Roman" w:hAnsi="Times New Roman" w:cs="Times New Roman"/>
          <w:i/>
        </w:rPr>
        <w:t>płatności wynikające</w:t>
      </w:r>
      <w:r w:rsidRPr="00B02388">
        <w:rPr>
          <w:rFonts w:ascii="Times New Roman" w:hAnsi="Times New Roman" w:cs="Times New Roman"/>
          <w:i/>
        </w:rPr>
        <w:t xml:space="preserve"> </w:t>
      </w:r>
      <w:r w:rsidR="00232689" w:rsidRPr="00B02388">
        <w:rPr>
          <w:rFonts w:ascii="Times New Roman" w:hAnsi="Times New Roman" w:cs="Times New Roman"/>
          <w:i/>
        </w:rPr>
        <w:t xml:space="preserve">ze zatwierdzonego wniosku o rozliczenie grantu, </w:t>
      </w:r>
      <w:r w:rsidRPr="00B02388">
        <w:rPr>
          <w:rFonts w:ascii="Times New Roman" w:hAnsi="Times New Roman" w:cs="Times New Roman"/>
          <w:i/>
        </w:rPr>
        <w:t xml:space="preserve">z umowy o powierzenie grantu i dokonuje wypłaty zgodnie z zasadami wewnętrznymi dokonywania płatności przez LGD. 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płatność,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Osoby/osoba upoważniona (zgodnie z zasadami obowiązującymi w LGD, dotyczącymi dokonywania przelewów/płatności) w czasie wyznaczonym w umowie o powierzenie grantu, dokonuje przelania odpowiedniej wartości finansowej (zgodnej z umową) na konta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. 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</w:rPr>
        <w:t>d) archiwizacja potwierdzenia wypłaty zaliczki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7D2CDB" w:rsidRPr="00B02388" w:rsidRDefault="007D2CDB" w:rsidP="007D2CD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LGD, dokonuje wydruku z systemu komputerowego (w którym dokonuje płatności) potwierdzenia dokonania płatności. Jeżeli nie ma takiej możliwości - w inny sposób (np. załącza wyciąg bankowy) potwierdza wypłatę środków. Potwierdzenie dołączane jest do akt sprawy.  </w:t>
      </w:r>
    </w:p>
    <w:p w:rsidR="00232689" w:rsidRPr="00B02388" w:rsidRDefault="00232689" w:rsidP="002010B8">
      <w:pPr>
        <w:rPr>
          <w:rFonts w:ascii="Times New Roman" w:hAnsi="Times New Roman" w:cs="Times New Roman"/>
        </w:rPr>
      </w:pPr>
    </w:p>
    <w:p w:rsidR="00640D9A" w:rsidRPr="00B02388" w:rsidRDefault="00640D9A" w:rsidP="00640D9A">
      <w:pPr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21.</w:t>
      </w:r>
    </w:p>
    <w:p w:rsidR="00640D9A" w:rsidRPr="00B02388" w:rsidRDefault="00640D9A" w:rsidP="00640D9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21.1.</w:t>
      </w:r>
      <w:r w:rsidRPr="00B02388">
        <w:rPr>
          <w:rFonts w:ascii="Times New Roman" w:hAnsi="Times New Roman" w:cs="Times New Roman"/>
        </w:rPr>
        <w:tab/>
        <w:t>Nazwa procedury</w:t>
      </w:r>
    </w:p>
    <w:p w:rsidR="00640D9A" w:rsidRPr="00B02388" w:rsidRDefault="00640D9A" w:rsidP="00640D9A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Rozwiązanie umowy o powierzenie grantu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21.1.1.</w:t>
      </w:r>
      <w:r w:rsidRPr="00B02388">
        <w:rPr>
          <w:rFonts w:ascii="Times New Roman" w:hAnsi="Times New Roman" w:cs="Times New Roman"/>
        </w:rPr>
        <w:tab/>
        <w:t>Przedmiot procedury</w:t>
      </w:r>
    </w:p>
    <w:p w:rsidR="00640D9A" w:rsidRPr="00B02388" w:rsidRDefault="00C809DE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Procedura przewidziana dla działań związanych z rozwiązaniem umowy o powierzenie grantu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21.1.2.</w:t>
      </w:r>
      <w:r w:rsidRPr="00B02388">
        <w:rPr>
          <w:rFonts w:ascii="Times New Roman" w:hAnsi="Times New Roman" w:cs="Times New Roman"/>
        </w:rPr>
        <w:tab/>
        <w:t>Obszar procedury</w:t>
      </w:r>
    </w:p>
    <w:p w:rsidR="00C809DE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Procedura przeznaczona jest dla LGD - które</w:t>
      </w:r>
      <w:r w:rsidR="00C809DE" w:rsidRPr="00B02388">
        <w:rPr>
          <w:rFonts w:ascii="Times New Roman" w:hAnsi="Times New Roman" w:cs="Times New Roman"/>
        </w:rPr>
        <w:t xml:space="preserve">, rozwiązuje umowę o powierzenie grantu z </w:t>
      </w:r>
      <w:proofErr w:type="spellStart"/>
      <w:r w:rsidR="00C809DE" w:rsidRPr="00B02388">
        <w:rPr>
          <w:rFonts w:ascii="Times New Roman" w:hAnsi="Times New Roman" w:cs="Times New Roman"/>
        </w:rPr>
        <w:t>grantobiorcą</w:t>
      </w:r>
      <w:proofErr w:type="spellEnd"/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21.1.3.</w:t>
      </w:r>
      <w:r w:rsidRPr="00B02388">
        <w:rPr>
          <w:rFonts w:ascii="Times New Roman" w:hAnsi="Times New Roman" w:cs="Times New Roman"/>
        </w:rPr>
        <w:tab/>
        <w:t>Funkcja procedury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</w:t>
      </w:r>
      <w:r w:rsidR="00C809DE" w:rsidRPr="00B02388">
        <w:rPr>
          <w:rFonts w:ascii="Times New Roman" w:hAnsi="Times New Roman" w:cs="Times New Roman"/>
        </w:rPr>
        <w:t>postępowania w przypadku rozwiązywania umowy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21.1.4.</w:t>
      </w:r>
      <w:r w:rsidRPr="00B02388">
        <w:rPr>
          <w:rFonts w:ascii="Times New Roman" w:hAnsi="Times New Roman" w:cs="Times New Roman"/>
        </w:rPr>
        <w:tab/>
        <w:t>Przebieg procesu</w:t>
      </w:r>
    </w:p>
    <w:p w:rsidR="00D24974" w:rsidRPr="00B02388" w:rsidRDefault="00D0637D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Na różnych etapach realizacji umowy o powierzenie grantu może powstać konieczność jej rozwiązania. Na ten fakt może pływać, np.: negatywna kontrola realizacji umowy, brak złożenia wniosku o rozliczenie grantu, brak złożenia sprawozdania z realizacji umowy, wykrycie nieprawidłowości w trakcie realizacji umowy, ryzyko lub nieosiągnięcie wskaźników realizacji umowy o powierzenie grantu, niepodjęcie działań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- zaplanowanych do realizacji w umowie, działania niezgodne z prawem, złożenie sfałszowanych - niezgodnych z prawdą dokumentów, działania inne – uniemożliwiające realizację umowy, osiągnięcie wskaźników, itp. </w:t>
      </w:r>
    </w:p>
    <w:p w:rsidR="00A05D0B" w:rsidRPr="00B02388" w:rsidRDefault="00A05D0B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traktuje każdy zaistniały przypadek indywidualnie, ale w zgodzie z obowiązującymi przepisami prawa, obowiązującymi rozporządzeniami, wytycznymi instytucji zaangażowanych w realizację PROW 2014-2020, procedurami działania, regulaminami, umową o powierzenie grantu. W sytuacji gdy nie doszło do złamania prawa, umyślnego działania powodującego nieprawidłowości, LGD w porozumieniu z </w:t>
      </w:r>
      <w:proofErr w:type="spellStart"/>
      <w:r w:rsidRPr="00B02388">
        <w:rPr>
          <w:rFonts w:ascii="Times New Roman" w:hAnsi="Times New Roman" w:cs="Times New Roman"/>
          <w:i/>
        </w:rPr>
        <w:t>grantobiorcą</w:t>
      </w:r>
      <w:proofErr w:type="spellEnd"/>
      <w:r w:rsidRPr="00B02388">
        <w:rPr>
          <w:rFonts w:ascii="Times New Roman" w:hAnsi="Times New Roman" w:cs="Times New Roman"/>
          <w:i/>
        </w:rPr>
        <w:t xml:space="preserve"> (po warunkiem wyrażenia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woli współpracy i podjęcia </w:t>
      </w:r>
      <w:r w:rsidRPr="00B02388">
        <w:rPr>
          <w:rFonts w:ascii="Times New Roman" w:hAnsi="Times New Roman" w:cs="Times New Roman"/>
          <w:i/>
        </w:rPr>
        <w:lastRenderedPageBreak/>
        <w:t xml:space="preserve">działań naprawczych) stara się wdrożyć plan naprawczy, mający na celu doprowadzenie do skutecznej realizacji umowy o powierzenie grantu, osiągnięcia wskaźników realizacji, skutecznego rozliczenia umowy. </w:t>
      </w:r>
      <w:r w:rsidR="00EF37CF" w:rsidRPr="00B02388">
        <w:rPr>
          <w:rFonts w:ascii="Times New Roman" w:hAnsi="Times New Roman" w:cs="Times New Roman"/>
          <w:i/>
        </w:rPr>
        <w:t>W tym celu stosuje dalsze zapisy procedury.</w:t>
      </w:r>
    </w:p>
    <w:p w:rsidR="00A05D0B" w:rsidRPr="00B02388" w:rsidRDefault="00A05D0B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braku woli współpracy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celem wdrożenia działań naprawczych – LGD rozwiązuje umowę o powierzenie grantu zgodnie z jej zapisami. </w:t>
      </w:r>
      <w:r w:rsidR="00EF37CF" w:rsidRPr="00B02388">
        <w:rPr>
          <w:rFonts w:ascii="Times New Roman" w:hAnsi="Times New Roman" w:cs="Times New Roman"/>
          <w:i/>
        </w:rPr>
        <w:t>Niezwłocznie, pisemnie, i</w:t>
      </w:r>
      <w:r w:rsidRPr="00B02388">
        <w:rPr>
          <w:rFonts w:ascii="Times New Roman" w:hAnsi="Times New Roman" w:cs="Times New Roman"/>
          <w:i/>
        </w:rPr>
        <w:t xml:space="preserve">nformuje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o rozwiązaniu umowy, podając datę rozwiązania umowy, uzasadnia okoliczności rozwiązania umowy oraz sankcje wynikające z rozwiązania </w:t>
      </w:r>
      <w:r w:rsidR="00EF37CF" w:rsidRPr="00B02388">
        <w:rPr>
          <w:rFonts w:ascii="Times New Roman" w:hAnsi="Times New Roman" w:cs="Times New Roman"/>
          <w:i/>
        </w:rPr>
        <w:t xml:space="preserve">umowy – wysyłając list polecony, z potwierdzeniem odbioru. Ma zastosowanie procedura – 22 windykacja. </w:t>
      </w:r>
    </w:p>
    <w:p w:rsidR="00D24974" w:rsidRPr="00B02388" w:rsidRDefault="00D24974" w:rsidP="00D2497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stwierdzenie konieczności podjęcia działań naprawczych</w:t>
      </w:r>
    </w:p>
    <w:p w:rsidR="00D24974" w:rsidRPr="00B02388" w:rsidRDefault="00614277" w:rsidP="00614277">
      <w:pPr>
        <w:jc w:val="both"/>
      </w:pPr>
      <w:r w:rsidRPr="00B02388">
        <w:rPr>
          <w:rFonts w:ascii="Times New Roman" w:hAnsi="Times New Roman" w:cs="Times New Roman"/>
          <w:i/>
        </w:rPr>
        <w:t xml:space="preserve">W sytuacji gdy nie doszło do złamania prawa, umyślnego działania powodującego nieprawidłowości, LGD w porozumieniu z </w:t>
      </w:r>
      <w:proofErr w:type="spellStart"/>
      <w:r w:rsidRPr="00B02388">
        <w:rPr>
          <w:rFonts w:ascii="Times New Roman" w:hAnsi="Times New Roman" w:cs="Times New Roman"/>
          <w:i/>
        </w:rPr>
        <w:t>grantobiorcą</w:t>
      </w:r>
      <w:proofErr w:type="spellEnd"/>
      <w:r w:rsidRPr="00B02388">
        <w:rPr>
          <w:rFonts w:ascii="Times New Roman" w:hAnsi="Times New Roman" w:cs="Times New Roman"/>
          <w:i/>
        </w:rPr>
        <w:t xml:space="preserve"> (po warunkiem wyrażenia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woli współpracy i podjęcia działań naprawczych) stara się wdrożyć plan naprawczy, mający na celu doprowadzenie do skutecznej realizacji umowy o powierzenie grantu, osiągnięcia wskaźników realizacji, skutecznego rozliczenia umowy. W zaistniałej sytuacji LGD analizuje czy nie jest wymagany aneks do umowy – jeśli to konieczne - </w:t>
      </w:r>
    </w:p>
    <w:p w:rsidR="00D24974" w:rsidRPr="00B02388" w:rsidRDefault="00D24974" w:rsidP="00D2497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wezwanie do wdrożenia planu naprawczego</w:t>
      </w:r>
    </w:p>
    <w:p w:rsidR="00D24974" w:rsidRPr="00B02388" w:rsidRDefault="00614277" w:rsidP="00D249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LGD, niezwłocznie po opracowaniu planu naprawczego, pisemnie, wzywa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do wdrożenia działań mających na celu doprowadzenie do skutecznej realizacji umowy o powierzenie grantu, osiągnięcia wskaźników realizacji, skutecznego rozliczenia umowy – wysyłając list polecony, z potwierdzeniem odbioru.</w:t>
      </w:r>
      <w:r w:rsidR="00F1572C" w:rsidRPr="00B02388">
        <w:rPr>
          <w:rFonts w:ascii="Times New Roman" w:hAnsi="Times New Roman" w:cs="Times New Roman"/>
          <w:i/>
        </w:rPr>
        <w:t xml:space="preserve"> LGD analizuje czy działania objęte planem naprawczym wymagają zawarcia aneksu do umowy o powierzenie grantu.</w:t>
      </w:r>
    </w:p>
    <w:p w:rsidR="00614277" w:rsidRPr="00B02388" w:rsidRDefault="00614277" w:rsidP="00D249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wdroży plan naprawczy zobowiązany jest </w:t>
      </w:r>
      <w:r w:rsidR="00F1572C" w:rsidRPr="00B02388">
        <w:rPr>
          <w:rFonts w:ascii="Times New Roman" w:hAnsi="Times New Roman" w:cs="Times New Roman"/>
          <w:i/>
        </w:rPr>
        <w:t>okazać się odpowiednimi dokumentami potwierdzającymi – wykonanie planu, realizację umowy, osiągnięcie wskaźników realizacji umowy.</w:t>
      </w:r>
    </w:p>
    <w:p w:rsidR="00D24974" w:rsidRPr="00B02388" w:rsidRDefault="00D24974" w:rsidP="00D2497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rozwiązanie umowy  o powierzenie grantu</w:t>
      </w:r>
    </w:p>
    <w:p w:rsidR="002E1CFA" w:rsidRPr="00B02388" w:rsidRDefault="002E1CFA" w:rsidP="002E1CF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braku woli współpracy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celem wdrożenia działań naprawczych – LGD rozwiązuje umowę o powierzenie grantu zgodnie z jej zapisami. Niezwłocznie, pisemnie, informuje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o rozwiązaniu umowy, podając datę rozwiązania umowy, uzasadnia okoliczności rozwiązania umowy oraz sankcje wynikające z rozwiązania umowy – wysyłając list polecony, z potwierdzeniem odbioru. W piśmie informującym o rozwiązaniu umowy o powierzenie grantu, LGD informuje o konieczności dokonania zwrotu nienależnie pobranej zalicz</w:t>
      </w:r>
      <w:r w:rsidR="00E976D7" w:rsidRPr="00B02388">
        <w:rPr>
          <w:rFonts w:ascii="Times New Roman" w:hAnsi="Times New Roman" w:cs="Times New Roman"/>
          <w:i/>
        </w:rPr>
        <w:t xml:space="preserve">ki wraz z ustawowymi odsetkami lub braku refundacji poniesionych wydatków. LGD może zdecydować o dodatkowych obciążeniach wynikających z tytułu niezrealizowania umowy o powierzenie grantu – która jest całością umowy na projekt grantowy zawieranej z Samorządem Województwa.  </w:t>
      </w:r>
    </w:p>
    <w:p w:rsidR="002E1CFA" w:rsidRPr="00B02388" w:rsidRDefault="00E976D7" w:rsidP="002E1CF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rozwiązania umowy o powierzenie grantu - m</w:t>
      </w:r>
      <w:r w:rsidR="002E1CFA" w:rsidRPr="00B02388">
        <w:rPr>
          <w:rFonts w:ascii="Times New Roman" w:hAnsi="Times New Roman" w:cs="Times New Roman"/>
          <w:i/>
        </w:rPr>
        <w:t xml:space="preserve">a zastosowanie procedura – 22 windykacja. </w:t>
      </w:r>
    </w:p>
    <w:p w:rsidR="002E1CFA" w:rsidRPr="00B02388" w:rsidRDefault="002E1CFA" w:rsidP="00D24974">
      <w:pPr>
        <w:spacing w:line="240" w:lineRule="auto"/>
        <w:jc w:val="both"/>
        <w:rPr>
          <w:rFonts w:ascii="Times New Roman" w:hAnsi="Times New Roman" w:cs="Times New Roman"/>
        </w:rPr>
      </w:pPr>
    </w:p>
    <w:p w:rsidR="00640D9A" w:rsidRPr="00B02388" w:rsidRDefault="00640D9A" w:rsidP="002010B8">
      <w:pPr>
        <w:rPr>
          <w:rFonts w:ascii="Times New Roman" w:hAnsi="Times New Roman" w:cs="Times New Roman"/>
        </w:rPr>
      </w:pPr>
    </w:p>
    <w:p w:rsidR="002E1CFA" w:rsidRPr="00B02388" w:rsidRDefault="002E1CFA" w:rsidP="002010B8">
      <w:pPr>
        <w:rPr>
          <w:rFonts w:ascii="Times New Roman" w:hAnsi="Times New Roman" w:cs="Times New Roman"/>
        </w:rPr>
      </w:pPr>
    </w:p>
    <w:p w:rsidR="002E1CFA" w:rsidRPr="00B02388" w:rsidRDefault="002E1CFA" w:rsidP="002010B8">
      <w:pPr>
        <w:rPr>
          <w:rFonts w:ascii="Times New Roman" w:hAnsi="Times New Roman" w:cs="Times New Roman"/>
        </w:rPr>
      </w:pPr>
    </w:p>
    <w:p w:rsidR="002E1CFA" w:rsidRPr="00B02388" w:rsidRDefault="002E1CFA" w:rsidP="002010B8">
      <w:pPr>
        <w:rPr>
          <w:rFonts w:ascii="Times New Roman" w:hAnsi="Times New Roman" w:cs="Times New Roman"/>
        </w:rPr>
      </w:pPr>
    </w:p>
    <w:p w:rsidR="002E1CFA" w:rsidRPr="00B02388" w:rsidRDefault="002E1CFA" w:rsidP="002010B8">
      <w:pPr>
        <w:rPr>
          <w:rFonts w:ascii="Times New Roman" w:hAnsi="Times New Roman" w:cs="Times New Roman"/>
        </w:rPr>
      </w:pPr>
    </w:p>
    <w:p w:rsidR="002E1CFA" w:rsidRPr="00B02388" w:rsidRDefault="002E1CFA" w:rsidP="002010B8">
      <w:pPr>
        <w:rPr>
          <w:rFonts w:ascii="Times New Roman" w:hAnsi="Times New Roman" w:cs="Times New Roman"/>
        </w:rPr>
      </w:pPr>
    </w:p>
    <w:p w:rsidR="002E1CFA" w:rsidRPr="00B02388" w:rsidRDefault="002E1CFA" w:rsidP="002010B8">
      <w:pPr>
        <w:rPr>
          <w:rFonts w:ascii="Times New Roman" w:hAnsi="Times New Roman" w:cs="Times New Roman"/>
        </w:rPr>
      </w:pPr>
    </w:p>
    <w:p w:rsidR="002E1CFA" w:rsidRPr="00B02388" w:rsidRDefault="002E1CFA" w:rsidP="002010B8">
      <w:pPr>
        <w:rPr>
          <w:rFonts w:ascii="Times New Roman" w:hAnsi="Times New Roman" w:cs="Times New Roman"/>
        </w:rPr>
      </w:pPr>
    </w:p>
    <w:p w:rsidR="00F93A81" w:rsidRPr="00B02388" w:rsidRDefault="00F93A81" w:rsidP="002010B8">
      <w:pPr>
        <w:rPr>
          <w:rFonts w:ascii="Times New Roman" w:hAnsi="Times New Roman" w:cs="Times New Roman"/>
        </w:rPr>
      </w:pPr>
    </w:p>
    <w:p w:rsidR="00640D9A" w:rsidRPr="00B02388" w:rsidRDefault="00640D9A" w:rsidP="00640D9A">
      <w:pPr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22.</w:t>
      </w:r>
    </w:p>
    <w:p w:rsidR="00640D9A" w:rsidRPr="00B02388" w:rsidRDefault="00640D9A" w:rsidP="00640D9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22.1.</w:t>
      </w:r>
      <w:r w:rsidRPr="00B02388">
        <w:rPr>
          <w:rFonts w:ascii="Times New Roman" w:hAnsi="Times New Roman" w:cs="Times New Roman"/>
        </w:rPr>
        <w:tab/>
        <w:t>Nazwa procedury</w:t>
      </w:r>
    </w:p>
    <w:p w:rsidR="00640D9A" w:rsidRPr="00B02388" w:rsidRDefault="00640D9A" w:rsidP="00640D9A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Windykacja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22.1.1.</w:t>
      </w:r>
      <w:r w:rsidRPr="00B02388">
        <w:rPr>
          <w:rFonts w:ascii="Times New Roman" w:hAnsi="Times New Roman" w:cs="Times New Roman"/>
        </w:rPr>
        <w:tab/>
        <w:t>Przedmiot procedury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do </w:t>
      </w:r>
      <w:r w:rsidR="00C809DE" w:rsidRPr="00B02388">
        <w:rPr>
          <w:rFonts w:ascii="Times New Roman" w:hAnsi="Times New Roman" w:cs="Times New Roman"/>
        </w:rPr>
        <w:t xml:space="preserve">postępowania windykacyjnego </w:t>
      </w:r>
      <w:proofErr w:type="spellStart"/>
      <w:r w:rsidR="00C809DE"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    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22.1.2.</w:t>
      </w:r>
      <w:r w:rsidRPr="00B02388">
        <w:rPr>
          <w:rFonts w:ascii="Times New Roman" w:hAnsi="Times New Roman" w:cs="Times New Roman"/>
        </w:rPr>
        <w:tab/>
        <w:t>Obszar procedury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Procedura pr</w:t>
      </w:r>
      <w:r w:rsidR="007C4B2D" w:rsidRPr="00B02388">
        <w:rPr>
          <w:rFonts w:ascii="Times New Roman" w:hAnsi="Times New Roman" w:cs="Times New Roman"/>
        </w:rPr>
        <w:t xml:space="preserve">zeznaczona jest dla LGD - które rozwiązły umowę o powierzenie grantu  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22.1.3.</w:t>
      </w:r>
      <w:r w:rsidRPr="00B02388">
        <w:rPr>
          <w:rFonts w:ascii="Times New Roman" w:hAnsi="Times New Roman" w:cs="Times New Roman"/>
        </w:rPr>
        <w:tab/>
        <w:t>Funkcja procedury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</w:t>
      </w:r>
      <w:r w:rsidR="007C4B2D" w:rsidRPr="00B02388">
        <w:rPr>
          <w:rFonts w:ascii="Times New Roman" w:hAnsi="Times New Roman" w:cs="Times New Roman"/>
        </w:rPr>
        <w:t xml:space="preserve">odzyskania środków finansowych przez LGD - względem </w:t>
      </w:r>
      <w:proofErr w:type="spellStart"/>
      <w:r w:rsidR="007C4B2D" w:rsidRPr="00B02388">
        <w:rPr>
          <w:rFonts w:ascii="Times New Roman" w:hAnsi="Times New Roman" w:cs="Times New Roman"/>
        </w:rPr>
        <w:t>grantobiorcy</w:t>
      </w:r>
      <w:proofErr w:type="spellEnd"/>
    </w:p>
    <w:p w:rsidR="00737722" w:rsidRPr="00B02388" w:rsidRDefault="00737722" w:rsidP="00E976D7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22.1.4.</w:t>
      </w:r>
      <w:r w:rsidRPr="00B02388">
        <w:rPr>
          <w:rFonts w:ascii="Times New Roman" w:hAnsi="Times New Roman" w:cs="Times New Roman"/>
        </w:rPr>
        <w:tab/>
        <w:t>Przebieg procesu</w:t>
      </w:r>
    </w:p>
    <w:p w:rsidR="00E976D7" w:rsidRPr="00B02388" w:rsidRDefault="00E976D7" w:rsidP="00E976D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przypadku, gdy w wyniku weryfikacji wniosku o rozliczenie grantu lub na podstawie czynności kontrolnych stwierdzono odstępstwa od wykonania postanowień umowy o powierzenie grantu, lub w przypadku rozwiązania umowy o powierzenie grantu </w:t>
      </w:r>
      <w:r w:rsidR="00737722" w:rsidRPr="00B02388">
        <w:rPr>
          <w:rFonts w:ascii="Times New Roman" w:hAnsi="Times New Roman" w:cs="Times New Roman"/>
          <w:i/>
        </w:rPr>
        <w:t xml:space="preserve">(przy założeniu wypłaty </w:t>
      </w:r>
      <w:proofErr w:type="spellStart"/>
      <w:r w:rsidR="00737722" w:rsidRPr="00B02388">
        <w:rPr>
          <w:rFonts w:ascii="Times New Roman" w:hAnsi="Times New Roman" w:cs="Times New Roman"/>
          <w:i/>
        </w:rPr>
        <w:t>grantobiorcy</w:t>
      </w:r>
      <w:proofErr w:type="spellEnd"/>
      <w:r w:rsidR="00737722" w:rsidRPr="00B02388">
        <w:rPr>
          <w:rFonts w:ascii="Times New Roman" w:hAnsi="Times New Roman" w:cs="Times New Roman"/>
          <w:i/>
        </w:rPr>
        <w:t xml:space="preserve"> </w:t>
      </w:r>
      <w:proofErr w:type="spellStart"/>
      <w:r w:rsidR="00737722" w:rsidRPr="00B02388">
        <w:rPr>
          <w:rFonts w:ascii="Times New Roman" w:hAnsi="Times New Roman" w:cs="Times New Roman"/>
          <w:i/>
        </w:rPr>
        <w:t>prefinasowania</w:t>
      </w:r>
      <w:proofErr w:type="spellEnd"/>
      <w:r w:rsidR="00737722" w:rsidRPr="00B02388">
        <w:rPr>
          <w:rFonts w:ascii="Times New Roman" w:hAnsi="Times New Roman" w:cs="Times New Roman"/>
          <w:i/>
        </w:rPr>
        <w:t xml:space="preserve">) </w:t>
      </w:r>
      <w:r w:rsidRPr="00B02388">
        <w:rPr>
          <w:rFonts w:ascii="Times New Roman" w:hAnsi="Times New Roman" w:cs="Times New Roman"/>
          <w:i/>
        </w:rPr>
        <w:t xml:space="preserve">- kwota grantu  podlega zwrotowi odpowiednio w całości lub część, powiększona o odsetki (jak za należności zaległości podatkowych) od kwoty wypłaconej - liczone od dnia wypłaty środków finansowych na konto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.</w:t>
      </w:r>
    </w:p>
    <w:p w:rsidR="00E976D7" w:rsidRPr="00B02388" w:rsidRDefault="00E976D7" w:rsidP="00E976D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LGD, w formie pisemnej, wzywa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do zwrotu całej kwoty grantu lub jej części – określając dokładnie jaka wartość podlega zwrotowi. Do powyższej</w:t>
      </w:r>
      <w:r w:rsidR="00737722" w:rsidRPr="00B02388">
        <w:rPr>
          <w:rFonts w:ascii="Times New Roman" w:hAnsi="Times New Roman" w:cs="Times New Roman"/>
          <w:i/>
        </w:rPr>
        <w:t xml:space="preserve"> kwoty dolicza odsetki (jak za należności zaległości podatkowych) od kwoty wypłaconej - liczone od dnia wypłaty środków finansowych na konto </w:t>
      </w:r>
      <w:proofErr w:type="spellStart"/>
      <w:r w:rsidR="00737722" w:rsidRPr="00B02388">
        <w:rPr>
          <w:rFonts w:ascii="Times New Roman" w:hAnsi="Times New Roman" w:cs="Times New Roman"/>
          <w:i/>
        </w:rPr>
        <w:t>grantobiorcy</w:t>
      </w:r>
      <w:proofErr w:type="spellEnd"/>
      <w:r w:rsidR="00737722" w:rsidRPr="00B02388">
        <w:rPr>
          <w:rFonts w:ascii="Times New Roman" w:hAnsi="Times New Roman" w:cs="Times New Roman"/>
          <w:i/>
        </w:rPr>
        <w:t>.</w:t>
      </w:r>
      <w:r w:rsidRPr="00B02388">
        <w:rPr>
          <w:rFonts w:ascii="Times New Roman" w:hAnsi="Times New Roman" w:cs="Times New Roman"/>
          <w:i/>
        </w:rPr>
        <w:t xml:space="preserve"> Wezwanie wysyła listem poleconym za potwierdzeniem odbioru - wyznaczając termin na dokonanie zwrotu w terminie 14 dni od dnia doręczenia wezwania.</w:t>
      </w:r>
    </w:p>
    <w:p w:rsidR="00737722" w:rsidRPr="00B02388" w:rsidRDefault="00737722" w:rsidP="00E976D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uzasadnionych przypadkach czas na dokonanie zwrotu, na wniosek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może ulec wydłużeniu. </w:t>
      </w:r>
    </w:p>
    <w:p w:rsidR="00737722" w:rsidRPr="00B02388" w:rsidRDefault="00737722" w:rsidP="00E976D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braku dobrowolnego zwrotu kwoty podlegającej windykacji – LGD wykorzystuje zabezpieczenie realizacji umowy o powierzenie grantu – weksel.</w:t>
      </w:r>
      <w:r w:rsidR="007E773D" w:rsidRPr="00B02388">
        <w:rPr>
          <w:rFonts w:ascii="Times New Roman" w:hAnsi="Times New Roman" w:cs="Times New Roman"/>
          <w:i/>
        </w:rPr>
        <w:t xml:space="preserve"> Wzywa pisemnie, listem poleconym za potwierdzeniem odbioru – </w:t>
      </w:r>
      <w:proofErr w:type="spellStart"/>
      <w:r w:rsidR="007E773D" w:rsidRPr="00B02388">
        <w:rPr>
          <w:rFonts w:ascii="Times New Roman" w:hAnsi="Times New Roman" w:cs="Times New Roman"/>
          <w:i/>
        </w:rPr>
        <w:t>grantobiorcę</w:t>
      </w:r>
      <w:proofErr w:type="spellEnd"/>
      <w:r w:rsidR="007E773D" w:rsidRPr="00B02388">
        <w:rPr>
          <w:rFonts w:ascii="Times New Roman" w:hAnsi="Times New Roman" w:cs="Times New Roman"/>
          <w:i/>
        </w:rPr>
        <w:t xml:space="preserve"> do wykupienia weksla.    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E976D7" w:rsidRPr="00B02388" w:rsidRDefault="007E773D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</w:t>
      </w:r>
      <w:r w:rsidR="00737722" w:rsidRPr="00B02388">
        <w:rPr>
          <w:rFonts w:ascii="Times New Roman" w:hAnsi="Times New Roman" w:cs="Times New Roman"/>
          <w:i/>
        </w:rPr>
        <w:t xml:space="preserve">eżeli, mimo wezwania, wystawca weksla nie zdecyduje się go wykupić, </w:t>
      </w:r>
      <w:r w:rsidRPr="00B02388">
        <w:rPr>
          <w:rFonts w:ascii="Times New Roman" w:hAnsi="Times New Roman" w:cs="Times New Roman"/>
          <w:i/>
        </w:rPr>
        <w:t>LGD</w:t>
      </w:r>
      <w:r w:rsidR="00737722" w:rsidRPr="00B02388">
        <w:rPr>
          <w:rFonts w:ascii="Times New Roman" w:hAnsi="Times New Roman" w:cs="Times New Roman"/>
          <w:i/>
        </w:rPr>
        <w:t xml:space="preserve"> może wystąpić na drogę sądową z pozwem w postępowaniu nakazowym.. Sąd, wydając nakaz zapłaty przeciwko wystawcy weksla orzeka, iż ma on obowiązek w ciągu dwóch tygodni od dnia doręczenia nakazu zapłaty zaspokoić roszczenie posiadacza weksla </w:t>
      </w:r>
      <w:r w:rsidRPr="00B02388">
        <w:rPr>
          <w:rFonts w:ascii="Times New Roman" w:hAnsi="Times New Roman" w:cs="Times New Roman"/>
          <w:i/>
        </w:rPr>
        <w:t xml:space="preserve">(LGD) </w:t>
      </w:r>
      <w:r w:rsidR="00737722" w:rsidRPr="00B02388">
        <w:rPr>
          <w:rFonts w:ascii="Times New Roman" w:hAnsi="Times New Roman" w:cs="Times New Roman"/>
          <w:i/>
        </w:rPr>
        <w:t>w całości wraz z kosztami albo wnieść w tym terminie zarzuty.</w:t>
      </w:r>
    </w:p>
    <w:p w:rsidR="00E976D7" w:rsidRPr="00B02388" w:rsidRDefault="00E976D7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F93A81" w:rsidRPr="00B02388" w:rsidRDefault="00F93A81" w:rsidP="002010B8">
      <w:pPr>
        <w:rPr>
          <w:rFonts w:ascii="Times New Roman" w:hAnsi="Times New Roman" w:cs="Times New Roman"/>
        </w:rPr>
      </w:pPr>
    </w:p>
    <w:p w:rsidR="00E976D7" w:rsidRPr="00B02388" w:rsidRDefault="00E976D7" w:rsidP="002010B8">
      <w:pPr>
        <w:rPr>
          <w:rFonts w:ascii="Times New Roman" w:hAnsi="Times New Roman" w:cs="Times New Roman"/>
        </w:rPr>
      </w:pPr>
    </w:p>
    <w:p w:rsidR="00E976D7" w:rsidRPr="00B02388" w:rsidRDefault="00E976D7" w:rsidP="002010B8">
      <w:pPr>
        <w:rPr>
          <w:rFonts w:ascii="Times New Roman" w:hAnsi="Times New Roman" w:cs="Times New Roman"/>
        </w:rPr>
      </w:pPr>
    </w:p>
    <w:p w:rsidR="00E976D7" w:rsidRPr="00B02388" w:rsidRDefault="00E976D7" w:rsidP="002010B8">
      <w:pPr>
        <w:rPr>
          <w:rFonts w:ascii="Times New Roman" w:hAnsi="Times New Roman" w:cs="Times New Roman"/>
        </w:rPr>
      </w:pPr>
    </w:p>
    <w:p w:rsidR="00E976D7" w:rsidRPr="00B02388" w:rsidRDefault="00E976D7" w:rsidP="002010B8">
      <w:pPr>
        <w:rPr>
          <w:rFonts w:ascii="Times New Roman" w:hAnsi="Times New Roman" w:cs="Times New Roman"/>
        </w:rPr>
      </w:pPr>
    </w:p>
    <w:p w:rsidR="00E976D7" w:rsidRPr="00B02388" w:rsidRDefault="00E976D7" w:rsidP="002010B8">
      <w:pPr>
        <w:rPr>
          <w:rFonts w:ascii="Times New Roman" w:hAnsi="Times New Roman" w:cs="Times New Roman"/>
        </w:rPr>
      </w:pPr>
    </w:p>
    <w:p w:rsidR="00640D9A" w:rsidRPr="00B02388" w:rsidRDefault="00640D9A" w:rsidP="00640D9A">
      <w:pPr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23.</w:t>
      </w:r>
    </w:p>
    <w:p w:rsidR="00640D9A" w:rsidRPr="00B02388" w:rsidRDefault="00640D9A" w:rsidP="00640D9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23.1.</w:t>
      </w:r>
      <w:r w:rsidRPr="00B02388">
        <w:rPr>
          <w:rFonts w:ascii="Times New Roman" w:hAnsi="Times New Roman" w:cs="Times New Roman"/>
        </w:rPr>
        <w:tab/>
        <w:t>Nazwa procedury</w:t>
      </w:r>
      <w:r w:rsidR="007E773D" w:rsidRPr="00B02388">
        <w:rPr>
          <w:rFonts w:ascii="Times New Roman" w:hAnsi="Times New Roman" w:cs="Times New Roman"/>
        </w:rPr>
        <w:t>.</w:t>
      </w:r>
    </w:p>
    <w:p w:rsidR="00640D9A" w:rsidRPr="00B02388" w:rsidRDefault="00640D9A" w:rsidP="00640D9A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Unieważnienie naboru</w:t>
      </w:r>
      <w:r w:rsidR="007E773D" w:rsidRPr="00B02388">
        <w:rPr>
          <w:rFonts w:ascii="Times New Roman" w:hAnsi="Times New Roman" w:cs="Times New Roman"/>
          <w:b/>
        </w:rPr>
        <w:t xml:space="preserve"> wniosków o powierzenie grantu – odstąpienie od naboru.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23.1.1.</w:t>
      </w:r>
      <w:r w:rsidRPr="00B02388">
        <w:rPr>
          <w:rFonts w:ascii="Times New Roman" w:hAnsi="Times New Roman" w:cs="Times New Roman"/>
        </w:rPr>
        <w:tab/>
        <w:t>Przedmiot procedury</w:t>
      </w:r>
      <w:r w:rsidR="007E773D" w:rsidRPr="00B02388">
        <w:rPr>
          <w:rFonts w:ascii="Times New Roman" w:hAnsi="Times New Roman" w:cs="Times New Roman"/>
        </w:rPr>
        <w:t>.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Procedura przewidziana d</w:t>
      </w:r>
      <w:r w:rsidR="007C4B2D" w:rsidRPr="00B02388">
        <w:rPr>
          <w:rFonts w:ascii="Times New Roman" w:hAnsi="Times New Roman" w:cs="Times New Roman"/>
        </w:rPr>
        <w:t xml:space="preserve">la sytuacji, w których </w:t>
      </w:r>
      <w:r w:rsidR="007E773D" w:rsidRPr="00B02388">
        <w:rPr>
          <w:rFonts w:ascii="Times New Roman" w:hAnsi="Times New Roman" w:cs="Times New Roman"/>
        </w:rPr>
        <w:t>konieczne jest unieważnienie nabór wniosków o powierzenie grantów.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23.1.2.</w:t>
      </w:r>
      <w:r w:rsidRPr="00B02388">
        <w:rPr>
          <w:rFonts w:ascii="Times New Roman" w:hAnsi="Times New Roman" w:cs="Times New Roman"/>
        </w:rPr>
        <w:tab/>
        <w:t>Obszar procedury</w:t>
      </w:r>
      <w:r w:rsidR="007E773D" w:rsidRPr="00B02388">
        <w:rPr>
          <w:rFonts w:ascii="Times New Roman" w:hAnsi="Times New Roman" w:cs="Times New Roman"/>
        </w:rPr>
        <w:t>.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przeznaczona jest dla LGD - które </w:t>
      </w:r>
      <w:r w:rsidR="007C4B2D" w:rsidRPr="00B02388">
        <w:rPr>
          <w:rFonts w:ascii="Times New Roman" w:hAnsi="Times New Roman" w:cs="Times New Roman"/>
        </w:rPr>
        <w:t xml:space="preserve">ogłosiły </w:t>
      </w:r>
      <w:r w:rsidR="007E773D" w:rsidRPr="00B02388">
        <w:rPr>
          <w:rFonts w:ascii="Times New Roman" w:hAnsi="Times New Roman" w:cs="Times New Roman"/>
        </w:rPr>
        <w:t>nabór</w:t>
      </w:r>
      <w:r w:rsidR="007C4B2D" w:rsidRPr="00B02388">
        <w:rPr>
          <w:rFonts w:ascii="Times New Roman" w:hAnsi="Times New Roman" w:cs="Times New Roman"/>
        </w:rPr>
        <w:t xml:space="preserve"> lub są na dowolnym etapie przed podpisaniem umów </w:t>
      </w:r>
      <w:r w:rsidR="007E773D" w:rsidRPr="00B02388">
        <w:rPr>
          <w:rFonts w:ascii="Times New Roman" w:hAnsi="Times New Roman" w:cs="Times New Roman"/>
        </w:rPr>
        <w:t xml:space="preserve">o powierzenie grantu z </w:t>
      </w:r>
      <w:proofErr w:type="spellStart"/>
      <w:r w:rsidR="007E773D" w:rsidRPr="00B02388">
        <w:rPr>
          <w:rFonts w:ascii="Times New Roman" w:hAnsi="Times New Roman" w:cs="Times New Roman"/>
        </w:rPr>
        <w:t>grantobiorcami</w:t>
      </w:r>
      <w:proofErr w:type="spellEnd"/>
      <w:r w:rsidR="007E773D" w:rsidRPr="00B02388">
        <w:rPr>
          <w:rFonts w:ascii="Times New Roman" w:hAnsi="Times New Roman" w:cs="Times New Roman"/>
        </w:rPr>
        <w:t>.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23.1.3.</w:t>
      </w:r>
      <w:r w:rsidRPr="00B02388">
        <w:rPr>
          <w:rFonts w:ascii="Times New Roman" w:hAnsi="Times New Roman" w:cs="Times New Roman"/>
        </w:rPr>
        <w:tab/>
        <w:t>Funkcja procedury</w:t>
      </w:r>
      <w:r w:rsidR="007E773D" w:rsidRPr="00B02388">
        <w:rPr>
          <w:rFonts w:ascii="Times New Roman" w:hAnsi="Times New Roman" w:cs="Times New Roman"/>
        </w:rPr>
        <w:t>.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</w:t>
      </w:r>
      <w:r w:rsidR="007E773D" w:rsidRPr="00B02388">
        <w:rPr>
          <w:rFonts w:ascii="Times New Roman" w:hAnsi="Times New Roman" w:cs="Times New Roman"/>
        </w:rPr>
        <w:t xml:space="preserve">unieważnienia naboru na dowolnym </w:t>
      </w:r>
      <w:r w:rsidR="007C4B2D" w:rsidRPr="00B02388">
        <w:rPr>
          <w:rFonts w:ascii="Times New Roman" w:hAnsi="Times New Roman" w:cs="Times New Roman"/>
        </w:rPr>
        <w:t>etapie</w:t>
      </w:r>
      <w:r w:rsidR="007E773D" w:rsidRPr="00B02388">
        <w:rPr>
          <w:rFonts w:ascii="Times New Roman" w:hAnsi="Times New Roman" w:cs="Times New Roman"/>
        </w:rPr>
        <w:t xml:space="preserve"> – przed podpisaniem umów z </w:t>
      </w:r>
      <w:proofErr w:type="spellStart"/>
      <w:r w:rsidR="007E773D" w:rsidRPr="00B02388">
        <w:rPr>
          <w:rFonts w:ascii="Times New Roman" w:hAnsi="Times New Roman" w:cs="Times New Roman"/>
        </w:rPr>
        <w:t>grantobiorcami</w:t>
      </w:r>
      <w:proofErr w:type="spellEnd"/>
      <w:r w:rsidR="007E773D" w:rsidRPr="00B02388">
        <w:rPr>
          <w:rFonts w:ascii="Times New Roman" w:hAnsi="Times New Roman" w:cs="Times New Roman"/>
        </w:rPr>
        <w:t>.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23.1.4.</w:t>
      </w:r>
      <w:r w:rsidRPr="00B02388">
        <w:rPr>
          <w:rFonts w:ascii="Times New Roman" w:hAnsi="Times New Roman" w:cs="Times New Roman"/>
        </w:rPr>
        <w:tab/>
        <w:t>Przebieg procesu</w:t>
      </w:r>
      <w:r w:rsidR="007E773D" w:rsidRPr="00B02388">
        <w:rPr>
          <w:rFonts w:ascii="Times New Roman" w:hAnsi="Times New Roman" w:cs="Times New Roman"/>
        </w:rPr>
        <w:t>.</w:t>
      </w:r>
    </w:p>
    <w:p w:rsidR="007E773D" w:rsidRPr="00B02388" w:rsidRDefault="007E773D" w:rsidP="009F623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przypadku, gdy operacje wybrane w ramach danego naboru nie pozwalają na osiągnięcie celów projektu grantowego i wskaźników jego realizacji lub gdy Samorząd Województwa negatywnie ocenił przeprowadzony nabór wniosków o przyznanie grantu, LGD unieważnia nabór na wybór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>.</w:t>
      </w:r>
    </w:p>
    <w:p w:rsidR="00457ECE" w:rsidRPr="00B02388" w:rsidRDefault="00457ECE" w:rsidP="007E773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zależności od etapu na którym znajduje się nabór wniosków o powierzenie grantów: </w:t>
      </w:r>
    </w:p>
    <w:p w:rsidR="00457ECE" w:rsidRPr="00B02388" w:rsidRDefault="00457ECE" w:rsidP="00457EC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A. Etap przed podaniem do publicznej wiadomości</w:t>
      </w:r>
      <w:r w:rsidR="009F6234" w:rsidRPr="00B02388">
        <w:rPr>
          <w:rFonts w:ascii="Times New Roman" w:hAnsi="Times New Roman" w:cs="Times New Roman"/>
        </w:rPr>
        <w:t>.</w:t>
      </w:r>
    </w:p>
    <w:p w:rsidR="00457ECE" w:rsidRPr="00B02388" w:rsidRDefault="00457ECE" w:rsidP="009F623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ustala z Samorządem Województwa (składając odpowiednie dokumenty) </w:t>
      </w:r>
      <w:r w:rsidR="009F6234" w:rsidRPr="00B02388">
        <w:rPr>
          <w:rFonts w:ascii="Times New Roman" w:hAnsi="Times New Roman" w:cs="Times New Roman"/>
          <w:i/>
        </w:rPr>
        <w:t xml:space="preserve">nowy termin naboru. Samorząd Województwa wyraża zgodę na planowany termin lub negatywnie odnosi się do sprawy.         W zależności od zaistniałej sytuacji podejmowane są dalsze kroki mające na celu ogłoszenie naboru.  </w:t>
      </w:r>
    </w:p>
    <w:p w:rsidR="00457ECE" w:rsidRPr="00B02388" w:rsidRDefault="009F6234" w:rsidP="009F623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B. </w:t>
      </w:r>
      <w:r w:rsidR="00457ECE" w:rsidRPr="00B02388">
        <w:rPr>
          <w:rFonts w:ascii="Times New Roman" w:hAnsi="Times New Roman" w:cs="Times New Roman"/>
        </w:rPr>
        <w:t>Zostało opublikowane ogłoszenie o naborze wniosków o powierzenie grantów</w:t>
      </w:r>
      <w:r w:rsidRPr="00B02388">
        <w:rPr>
          <w:rFonts w:ascii="Times New Roman" w:hAnsi="Times New Roman" w:cs="Times New Roman"/>
        </w:rPr>
        <w:t>.</w:t>
      </w:r>
    </w:p>
    <w:p w:rsidR="005031E9" w:rsidRPr="00B02388" w:rsidRDefault="005031E9" w:rsidP="005031E9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otrzymania od Samorządu Województwa informacji o błędach, uchybieniach w przeprowadzonym naborze lub konieczności unieważniania naboru z innych powodów np. stwierdzenie przez LGD, że przeprowadziło nabór z błędami formalnymi, uchybieniami (wewnętrzna kontrola LGD), LGD informuje Samorząd Województwa o zaistniałych okolicznościach i:</w:t>
      </w:r>
    </w:p>
    <w:p w:rsidR="009F6234" w:rsidRPr="00B02388" w:rsidRDefault="009F6234" w:rsidP="009F6234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zamieszcza informację na swojej stronie internetowej dotyczącą unieważnienia naboru. </w:t>
      </w:r>
    </w:p>
    <w:p w:rsidR="009F6234" w:rsidRPr="00B02388" w:rsidRDefault="009F6234" w:rsidP="009F623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ustala z Samorządem Województwa (składając odpowiednie dokumenty) nowy termin naboru. Samorząd Województwa wyraża zgodę na planowany termin lub negatywnie odnosi się do sprawy.       W zależności od zaistniałej sytuacji podejmowane są dalsze kroki mające na celu ogłoszenie naboru.  </w:t>
      </w:r>
    </w:p>
    <w:p w:rsidR="00457ECE" w:rsidRPr="00B02388" w:rsidRDefault="009F6234" w:rsidP="009F623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C. </w:t>
      </w:r>
      <w:r w:rsidR="00457ECE" w:rsidRPr="00B02388">
        <w:rPr>
          <w:rFonts w:ascii="Times New Roman" w:hAnsi="Times New Roman" w:cs="Times New Roman"/>
        </w:rPr>
        <w:t>LGD rozpoczęło przyjmowanie wniosków o powierzenie grantów</w:t>
      </w:r>
      <w:r w:rsidRPr="00B02388">
        <w:rPr>
          <w:rFonts w:ascii="Times New Roman" w:hAnsi="Times New Roman" w:cs="Times New Roman"/>
        </w:rPr>
        <w:t>.</w:t>
      </w:r>
    </w:p>
    <w:p w:rsidR="005031E9" w:rsidRPr="00B02388" w:rsidRDefault="005031E9" w:rsidP="005031E9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otrzymania od Samorządu Województwa informacji o błędach, uchybieniach w przeprowadzonym naborze lub konieczności unieważniania naboru z innych powodów np. stwierdzenie przez LGD, że przeprowadziło nabór z błędami formalnymi, uchybieniami (wewnętrzna kontrola LGD), LGD informuje Samorząd Województwa o zaistniałych okolicznościach i:</w:t>
      </w:r>
    </w:p>
    <w:p w:rsidR="009F6234" w:rsidRPr="00B02388" w:rsidRDefault="009F6234" w:rsidP="009F6234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zamieszcza informację na swojej stronie internetowej dotyczącą unieważnienia naboru. </w:t>
      </w:r>
    </w:p>
    <w:p w:rsidR="009F6234" w:rsidRPr="00B02388" w:rsidRDefault="009F6234" w:rsidP="009F623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Niezwłocznie, w terminie nie dłuższym niż 2 dni robocze od dnia odstąpienia od naboru, biuro LGD informuje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, drogą elektroniczną na adresy mailowe podane we wniosku, o odstąpieniu </w:t>
      </w:r>
      <w:r w:rsidRPr="00B02388">
        <w:rPr>
          <w:rFonts w:ascii="Times New Roman" w:hAnsi="Times New Roman" w:cs="Times New Roman"/>
          <w:i/>
        </w:rPr>
        <w:lastRenderedPageBreak/>
        <w:t>od naboru, podając jednocześnie przyczynę odstąpienia i informując o planowanym ponownym ogłoszeniu konkursu.</w:t>
      </w:r>
    </w:p>
    <w:p w:rsidR="009F6234" w:rsidRPr="00B02388" w:rsidRDefault="009F6234" w:rsidP="009F623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ustala z Samorządem Województwa (składając odpowiednie dokumenty) nowy termin naboru. Samorząd Województwa wyraża zgodę na planowany termin lub negatywnie odnosi się do sprawy.       W zależności od zaistniałej sytuacji podejmowane są dalsze kroki mające na celu ogłoszenie naboru.  </w:t>
      </w:r>
    </w:p>
    <w:p w:rsidR="00457ECE" w:rsidRPr="00B02388" w:rsidRDefault="009F6234" w:rsidP="009F623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D. </w:t>
      </w:r>
      <w:r w:rsidR="00457ECE" w:rsidRPr="00B02388">
        <w:rPr>
          <w:rFonts w:ascii="Times New Roman" w:hAnsi="Times New Roman" w:cs="Times New Roman"/>
        </w:rPr>
        <w:t>LGD zakończyło przyjmowanie wniosków o powierzenie grantów</w:t>
      </w:r>
      <w:r w:rsidRPr="00B02388">
        <w:rPr>
          <w:rFonts w:ascii="Times New Roman" w:hAnsi="Times New Roman" w:cs="Times New Roman"/>
        </w:rPr>
        <w:t>.</w:t>
      </w:r>
    </w:p>
    <w:p w:rsidR="005031E9" w:rsidRPr="00B02388" w:rsidRDefault="005031E9" w:rsidP="005031E9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otrzymania od Samorządu Województwa informacji o błędach, uchybieniach w przeprowadzonym naborze lub konieczności unieważniania naboru z innych powodów np. stwierdzenie przez LGD, że przeprowadziło nabór z błędami formalnymi, uchybieniami (wewnętrzna kontrola LGD), LGD informuje Samorząd Województwa o zaistniałych okolicznościach i:</w:t>
      </w:r>
    </w:p>
    <w:p w:rsidR="009F6234" w:rsidRPr="00B02388" w:rsidRDefault="009F6234" w:rsidP="009F6234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zamieszcza informację na swojej stronie internetowej dotyczącą unieważnienia naboru. </w:t>
      </w:r>
    </w:p>
    <w:p w:rsidR="009F6234" w:rsidRPr="00B02388" w:rsidRDefault="009F6234" w:rsidP="009F623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Niezwłocznie, w terminie nie dłuższym niż 2 dni robocze od dnia odstąpienia od naboru, biuro LGD informuje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>, drogą elektroniczną na adresy mailowe podane we wniosku, o odstąpieniu od naboru, podając jednocześnie przyczynę odstąpienia i informując o planowanym ponownym ogłoszeniu konkursu.</w:t>
      </w:r>
    </w:p>
    <w:p w:rsidR="009F6234" w:rsidRPr="00B02388" w:rsidRDefault="009F6234" w:rsidP="009F623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ustala z Samorządem Województwa (składając odpowiednie dokumenty) nowy termin naboru. Samorząd Województwa wyraża zgodę na planowany termin lub negatywnie odnosi się do sprawy.       W zależności od zaistniałej sytuacji podejmowane są dalsze kroki mające na celu ogłoszenie naboru.  </w:t>
      </w:r>
    </w:p>
    <w:p w:rsidR="00457ECE" w:rsidRPr="00B02388" w:rsidRDefault="00457ECE" w:rsidP="00457EC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E. Rada dokonała wyboru wniosków grantowych</w:t>
      </w:r>
      <w:r w:rsidR="009F6234" w:rsidRPr="00B02388">
        <w:rPr>
          <w:rFonts w:ascii="Times New Roman" w:hAnsi="Times New Roman" w:cs="Times New Roman"/>
        </w:rPr>
        <w:t>.</w:t>
      </w:r>
    </w:p>
    <w:p w:rsidR="009F6234" w:rsidRPr="00B02388" w:rsidRDefault="009F6234" w:rsidP="009F6234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otrzymania od Samorządu Województwa informacji o błędach, uchybieniach w przeprowadzonym naborze</w:t>
      </w:r>
      <w:r w:rsidR="005031E9" w:rsidRPr="00B02388">
        <w:rPr>
          <w:rFonts w:ascii="Times New Roman" w:hAnsi="Times New Roman" w:cs="Times New Roman"/>
          <w:i/>
        </w:rPr>
        <w:t xml:space="preserve"> lub konieczności unieważniania naboru z innych powodów np. stwierdzenie przez LGD, że przeprowadziło nabór z błędami formalnymi, uchybieniami (wewnętrzna kontrola LGD), </w:t>
      </w:r>
      <w:r w:rsidR="00CF7992" w:rsidRPr="00B02388">
        <w:rPr>
          <w:rFonts w:ascii="Times New Roman" w:hAnsi="Times New Roman" w:cs="Times New Roman"/>
          <w:i/>
        </w:rPr>
        <w:t xml:space="preserve">oraz gdy w ramach przeprowadzonego naboru nie ma możliwości osiągnięcia wskaźników założonych w projekcie grantowym (umowa LGD z Samorządem Województwa), </w:t>
      </w:r>
      <w:r w:rsidR="005031E9" w:rsidRPr="00B02388">
        <w:rPr>
          <w:rFonts w:ascii="Times New Roman" w:hAnsi="Times New Roman" w:cs="Times New Roman"/>
          <w:i/>
        </w:rPr>
        <w:t>LGD informuje Samorząd Województwa o zaistniałych okolicznościach i</w:t>
      </w:r>
      <w:r w:rsidRPr="00B02388">
        <w:rPr>
          <w:rFonts w:ascii="Times New Roman" w:hAnsi="Times New Roman" w:cs="Times New Roman"/>
          <w:i/>
        </w:rPr>
        <w:t>:</w:t>
      </w:r>
    </w:p>
    <w:p w:rsidR="009F6234" w:rsidRPr="00B02388" w:rsidRDefault="009F6234" w:rsidP="009F6234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zamieszcza informację na swojej stronie internetowej dotyczącą unieważnienia naboru. </w:t>
      </w:r>
    </w:p>
    <w:p w:rsidR="009F6234" w:rsidRPr="00B02388" w:rsidRDefault="009F6234" w:rsidP="009F623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Niezwłocznie, w terminie nie dłuższym niż 2 dni robocze od dnia odstąpienia od naboru, biuro LGD informuje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>, drogą elektroniczną na adresy mailowe podane we wniosku, o odstąpieniu od naboru, podając jednocześnie przyczynę odstąpienia i informując o planowanym ponownym ogłoszeniu konkursu.</w:t>
      </w:r>
    </w:p>
    <w:p w:rsidR="009F6234" w:rsidRPr="00B02388" w:rsidRDefault="009F6234" w:rsidP="009F623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ustala z Samorządem Województwa (składając odpowiednie dokumenty) nowy termin naboru. Samorząd Województwa wyraża zgodę na planowany termin lub negatywnie odnosi się do sprawy.       W zależności od zaistniałej sytuacji podejmowane są dalsze kroki mające na celu ogłoszenie naboru.  </w:t>
      </w:r>
    </w:p>
    <w:p w:rsidR="009F6234" w:rsidRPr="00B02388" w:rsidRDefault="009F6234" w:rsidP="009F623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F. LGD przekazało dokumentację do Samorządu Województwa.</w:t>
      </w:r>
    </w:p>
    <w:p w:rsidR="009F6234" w:rsidRPr="00B02388" w:rsidRDefault="009F6234" w:rsidP="009F6234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przypadku otrzymania od Samorządu Województwa informacji o błędach, uchybieniach w przeprowadzonym naborze:</w:t>
      </w:r>
    </w:p>
    <w:p w:rsidR="009F6234" w:rsidRPr="00B02388" w:rsidRDefault="009F6234" w:rsidP="009F6234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zamieszcza informację na swojej stronie internetowej dotyczącą unieważnienia naboru. </w:t>
      </w:r>
    </w:p>
    <w:p w:rsidR="009F6234" w:rsidRPr="00B02388" w:rsidRDefault="009F6234" w:rsidP="009F623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Niezwłocznie, w terminie nie dłuższym niż 2 dni robocze od dnia odstąpienia od naboru, biuro LGD informuje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>, drogą elektroniczną na adresy mailowe podane we wniosku, o odstąpieniu od naboru, podając jednocześnie przyczynę odstąpienia i informując o planowanym ponownym ogłoszeniu konkursu.</w:t>
      </w:r>
    </w:p>
    <w:p w:rsidR="009F6234" w:rsidRPr="00B02388" w:rsidRDefault="009F6234" w:rsidP="009F623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ustala z Samorządem Województwa (składając odpowiednie dokumenty) nowy termin naboru. Samorząd Województwa wyraża zgodę na planowany termin lub negatywnie odnosi się do sprawy.       W zależności od zaistniałej sytuacji podejmowane są dalsze kroki mające na celu ogłoszenie naboru.  </w:t>
      </w:r>
    </w:p>
    <w:p w:rsidR="007E773D" w:rsidRPr="00B02388" w:rsidRDefault="007E773D" w:rsidP="007E773D">
      <w:pPr>
        <w:spacing w:line="240" w:lineRule="auto"/>
        <w:jc w:val="both"/>
        <w:rPr>
          <w:rFonts w:ascii="Times New Roman" w:hAnsi="Times New Roman" w:cs="Times New Roman"/>
        </w:rPr>
      </w:pPr>
    </w:p>
    <w:p w:rsidR="00F93A81" w:rsidRPr="00B02388" w:rsidRDefault="00F93A81" w:rsidP="002010B8">
      <w:pPr>
        <w:rPr>
          <w:rFonts w:ascii="Times New Roman" w:hAnsi="Times New Roman" w:cs="Times New Roman"/>
        </w:rPr>
      </w:pPr>
    </w:p>
    <w:p w:rsidR="00640D9A" w:rsidRPr="00B02388" w:rsidRDefault="00640D9A" w:rsidP="00640D9A">
      <w:pPr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24.</w:t>
      </w:r>
    </w:p>
    <w:p w:rsidR="00640D9A" w:rsidRPr="00B02388" w:rsidRDefault="00640D9A" w:rsidP="00640D9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24.1.</w:t>
      </w:r>
      <w:r w:rsidRPr="00B02388">
        <w:rPr>
          <w:rFonts w:ascii="Times New Roman" w:hAnsi="Times New Roman" w:cs="Times New Roman"/>
        </w:rPr>
        <w:tab/>
        <w:t>Nazwa procedury</w:t>
      </w:r>
      <w:r w:rsidR="00CF7992" w:rsidRPr="00B02388">
        <w:rPr>
          <w:rFonts w:ascii="Times New Roman" w:hAnsi="Times New Roman" w:cs="Times New Roman"/>
        </w:rPr>
        <w:t>.</w:t>
      </w:r>
    </w:p>
    <w:p w:rsidR="00640D9A" w:rsidRPr="00B02388" w:rsidRDefault="00640D9A" w:rsidP="00640D9A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Wycofanie wniosku przez </w:t>
      </w:r>
      <w:proofErr w:type="spellStart"/>
      <w:r w:rsidRPr="00B02388">
        <w:rPr>
          <w:rFonts w:ascii="Times New Roman" w:hAnsi="Times New Roman" w:cs="Times New Roman"/>
          <w:b/>
        </w:rPr>
        <w:t>grantobiorcę</w:t>
      </w:r>
      <w:proofErr w:type="spellEnd"/>
      <w:r w:rsidR="00CF7992" w:rsidRPr="00B02388">
        <w:rPr>
          <w:rFonts w:ascii="Times New Roman" w:hAnsi="Times New Roman" w:cs="Times New Roman"/>
          <w:b/>
        </w:rPr>
        <w:t>.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24.1.1.</w:t>
      </w:r>
      <w:r w:rsidRPr="00B02388">
        <w:rPr>
          <w:rFonts w:ascii="Times New Roman" w:hAnsi="Times New Roman" w:cs="Times New Roman"/>
        </w:rPr>
        <w:tab/>
        <w:t>Przedmiot procedury</w:t>
      </w:r>
      <w:r w:rsidR="00CF7992" w:rsidRPr="00B02388">
        <w:rPr>
          <w:rFonts w:ascii="Times New Roman" w:hAnsi="Times New Roman" w:cs="Times New Roman"/>
        </w:rPr>
        <w:t>.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przewidziana </w:t>
      </w:r>
      <w:r w:rsidR="007C4B2D" w:rsidRPr="00B02388">
        <w:rPr>
          <w:rFonts w:ascii="Times New Roman" w:hAnsi="Times New Roman" w:cs="Times New Roman"/>
        </w:rPr>
        <w:t xml:space="preserve">dla sytuacji w których </w:t>
      </w:r>
      <w:proofErr w:type="spellStart"/>
      <w:r w:rsidR="007C4B2D" w:rsidRPr="00B02388">
        <w:rPr>
          <w:rFonts w:ascii="Times New Roman" w:hAnsi="Times New Roman" w:cs="Times New Roman"/>
        </w:rPr>
        <w:t>grantobiorca</w:t>
      </w:r>
      <w:proofErr w:type="spellEnd"/>
      <w:r w:rsidR="007C4B2D" w:rsidRPr="00B02388">
        <w:rPr>
          <w:rFonts w:ascii="Times New Roman" w:hAnsi="Times New Roman" w:cs="Times New Roman"/>
        </w:rPr>
        <w:t xml:space="preserve"> wycofuje wniosek o przyznanie grantu</w:t>
      </w:r>
      <w:r w:rsidR="00CF7992" w:rsidRPr="00B02388">
        <w:rPr>
          <w:rFonts w:ascii="Times New Roman" w:hAnsi="Times New Roman" w:cs="Times New Roman"/>
        </w:rPr>
        <w:t>.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24.1.2.</w:t>
      </w:r>
      <w:r w:rsidRPr="00B02388">
        <w:rPr>
          <w:rFonts w:ascii="Times New Roman" w:hAnsi="Times New Roman" w:cs="Times New Roman"/>
        </w:rPr>
        <w:tab/>
        <w:t>Obszar procedury</w:t>
      </w:r>
      <w:r w:rsidR="00CF7992" w:rsidRPr="00B02388">
        <w:rPr>
          <w:rFonts w:ascii="Times New Roman" w:hAnsi="Times New Roman" w:cs="Times New Roman"/>
        </w:rPr>
        <w:t>.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przeznaczona jest dla LGD - które </w:t>
      </w:r>
      <w:r w:rsidR="007C4B2D" w:rsidRPr="00B02388">
        <w:rPr>
          <w:rFonts w:ascii="Times New Roman" w:hAnsi="Times New Roman" w:cs="Times New Roman"/>
        </w:rPr>
        <w:t xml:space="preserve">przyjmują wniosek o wycofanie </w:t>
      </w:r>
      <w:r w:rsidR="00CF7992" w:rsidRPr="00B02388">
        <w:rPr>
          <w:rFonts w:ascii="Times New Roman" w:hAnsi="Times New Roman" w:cs="Times New Roman"/>
        </w:rPr>
        <w:t xml:space="preserve">z naboru </w:t>
      </w:r>
      <w:r w:rsidR="007C4B2D" w:rsidRPr="00B02388">
        <w:rPr>
          <w:rFonts w:ascii="Times New Roman" w:hAnsi="Times New Roman" w:cs="Times New Roman"/>
        </w:rPr>
        <w:t>wniosku o przyznanie grantu</w:t>
      </w:r>
      <w:r w:rsidR="00CF7992" w:rsidRPr="00B02388">
        <w:rPr>
          <w:rFonts w:ascii="Times New Roman" w:hAnsi="Times New Roman" w:cs="Times New Roman"/>
        </w:rPr>
        <w:t>.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24.1.3.</w:t>
      </w:r>
      <w:r w:rsidRPr="00B02388">
        <w:rPr>
          <w:rFonts w:ascii="Times New Roman" w:hAnsi="Times New Roman" w:cs="Times New Roman"/>
        </w:rPr>
        <w:tab/>
        <w:t>Funkcja procedury</w:t>
      </w:r>
      <w:r w:rsidR="00CF7992" w:rsidRPr="00B02388">
        <w:rPr>
          <w:rFonts w:ascii="Times New Roman" w:hAnsi="Times New Roman" w:cs="Times New Roman"/>
        </w:rPr>
        <w:t>.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Procedura przedstawia przebieg procesu </w:t>
      </w:r>
      <w:r w:rsidR="007C4B2D" w:rsidRPr="00B02388">
        <w:rPr>
          <w:rFonts w:ascii="Times New Roman" w:hAnsi="Times New Roman" w:cs="Times New Roman"/>
        </w:rPr>
        <w:t xml:space="preserve">postępowania w przypadku wycofywania </w:t>
      </w:r>
      <w:r w:rsidR="00CF7992" w:rsidRPr="00B02388">
        <w:rPr>
          <w:rFonts w:ascii="Times New Roman" w:hAnsi="Times New Roman" w:cs="Times New Roman"/>
        </w:rPr>
        <w:t>wniosku z danego naboru.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24.1.4.</w:t>
      </w:r>
      <w:r w:rsidRPr="00B02388">
        <w:rPr>
          <w:rFonts w:ascii="Times New Roman" w:hAnsi="Times New Roman" w:cs="Times New Roman"/>
        </w:rPr>
        <w:tab/>
        <w:t>Przebieg procesu</w:t>
      </w:r>
      <w:r w:rsidR="00CF7992" w:rsidRPr="00B02388">
        <w:rPr>
          <w:rFonts w:ascii="Times New Roman" w:hAnsi="Times New Roman" w:cs="Times New Roman"/>
        </w:rPr>
        <w:t>.</w:t>
      </w:r>
    </w:p>
    <w:p w:rsidR="00CF7992" w:rsidRPr="00B02388" w:rsidRDefault="00CF7992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na każdym etapie: od złożenia wniosku do LGD, aż do momentu podpisania umowy o powierzenie grantu, może wycofać wniosek o powierzenie grantu. </w:t>
      </w:r>
    </w:p>
    <w:p w:rsidR="00CF7992" w:rsidRPr="00B02388" w:rsidRDefault="00CF7992" w:rsidP="00CF799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zależności od etapu na którym znajduje się nabór wniosków o powierzenie grantów: </w:t>
      </w:r>
    </w:p>
    <w:p w:rsidR="00CF7992" w:rsidRPr="00B02388" w:rsidRDefault="00CF7992" w:rsidP="00CF799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A. LGD rozpoczęło przyjmowanie wniosków o powierzenie grantów.</w:t>
      </w:r>
    </w:p>
    <w:p w:rsidR="00E60837" w:rsidRPr="00B02388" w:rsidRDefault="00CF7992" w:rsidP="00CF7992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który złożył wniosek o powierzenie grantu, składa pismo do biura LGD z prośbą o wycofanie w wniosku z bieżącego naboru – uzasadniając składaną prośbę. Zobowiązany jest podać dane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="00E60837" w:rsidRPr="00B02388">
        <w:rPr>
          <w:rFonts w:ascii="Times New Roman" w:hAnsi="Times New Roman" w:cs="Times New Roman"/>
          <w:i/>
        </w:rPr>
        <w:t xml:space="preserve">, dane dotyczące złożonego wniosku. </w:t>
      </w:r>
    </w:p>
    <w:p w:rsidR="00E60837" w:rsidRPr="00B02388" w:rsidRDefault="00E60837" w:rsidP="00CF799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wyłącza w/w wniosek z danego naboru wniosków, odnotowuje to stosowną notatką i wpisem o wyłączeniu do rejestru wniosków oraz w systemie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dokonuje oznaczenia: „wniosek wycofany z naboru”. </w:t>
      </w:r>
    </w:p>
    <w:p w:rsidR="00CF7992" w:rsidRPr="00B02388" w:rsidRDefault="00E60837" w:rsidP="00CF799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Dokumentacja składana w ramach naboru nie podlega zwrotowi i pozostaje w dokumentacji naboru. </w:t>
      </w:r>
      <w:r w:rsidR="00CF7992" w:rsidRPr="00B02388">
        <w:rPr>
          <w:rFonts w:ascii="Times New Roman" w:hAnsi="Times New Roman" w:cs="Times New Roman"/>
          <w:i/>
        </w:rPr>
        <w:t xml:space="preserve"> </w:t>
      </w:r>
    </w:p>
    <w:p w:rsidR="00CF7992" w:rsidRPr="00B02388" w:rsidRDefault="00E60837" w:rsidP="00E60837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B. </w:t>
      </w:r>
      <w:r w:rsidR="00CF7992" w:rsidRPr="00B02388">
        <w:rPr>
          <w:rFonts w:ascii="Times New Roman" w:hAnsi="Times New Roman" w:cs="Times New Roman"/>
        </w:rPr>
        <w:t>LGD zakończyło przyjmowanie wniosków o powierzenie grantów.</w:t>
      </w:r>
    </w:p>
    <w:p w:rsidR="00E60837" w:rsidRPr="00B02388" w:rsidRDefault="00E60837" w:rsidP="00E60837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który złożył wniosek o powierzenie grantu, składa pismo do biura LGD z prośbą o wycofanie w wniosku z bieżącego naboru – uzasadniając składaną prośbę. Zobowiązany jest podać dane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dane dotyczące złożonego wniosku. </w:t>
      </w:r>
    </w:p>
    <w:p w:rsidR="00E60837" w:rsidRPr="00B02388" w:rsidRDefault="00E60837" w:rsidP="00E6083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wyłącza w/w wniosek z danego naboru wniosków, odnotowuje to stosowną notatką i wpisem o wyłączeniu do rejestru wniosków oraz w systemie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dokonuje oznaczenia: „wniosek wycofany z naboru”. </w:t>
      </w:r>
    </w:p>
    <w:p w:rsidR="00E60837" w:rsidRPr="00B02388" w:rsidRDefault="00E60837" w:rsidP="00E6083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Dokumentacja składana w ramach naboru nie podlega zwrotowi i pozostaje w dokumentacji naboru.  </w:t>
      </w:r>
    </w:p>
    <w:p w:rsidR="00CF7992" w:rsidRPr="00B02388" w:rsidRDefault="00E60837" w:rsidP="00E60837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C. </w:t>
      </w:r>
      <w:r w:rsidR="00CF7992" w:rsidRPr="00B02388">
        <w:rPr>
          <w:rFonts w:ascii="Times New Roman" w:hAnsi="Times New Roman" w:cs="Times New Roman"/>
        </w:rPr>
        <w:t>Rada dokonała wyboru wniosków grantowych.</w:t>
      </w:r>
    </w:p>
    <w:p w:rsidR="00E60837" w:rsidRPr="00B02388" w:rsidRDefault="00E60837" w:rsidP="00E60837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który złożył wniosek o powierzenie grantu, składa pismo do biura LGD z prośbą o wycofanie w wniosku z bieżącego naboru – uzasadniając składaną prośbę. Zobowiązany jest podać dane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dane dotyczące złożonego wniosku. </w:t>
      </w:r>
    </w:p>
    <w:p w:rsidR="00E60837" w:rsidRPr="00B02388" w:rsidRDefault="00E60837" w:rsidP="00E6083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pomimo dokonanej oceny - wyłącza w/w wniosek z danego naboru wniosków, odnotowuje to stosowną notatką i wpisem o wyłączeniu do rejestru wniosków oraz w systemie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dokonuje oznaczenia: „wniosek wycofany z naboru”. </w:t>
      </w:r>
    </w:p>
    <w:p w:rsidR="00E60837" w:rsidRPr="00B02388" w:rsidRDefault="00E60837" w:rsidP="00E6083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Dokumentacja składana w ramach naboru nie podlega zwrotowi i pozostaje w dokumentacji naboru.</w:t>
      </w:r>
    </w:p>
    <w:p w:rsidR="00E60837" w:rsidRPr="00B02388" w:rsidRDefault="00E60837" w:rsidP="00E6083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ramach oceny Rady, możliwa jest sytuacja, że na miejsce wniosku wycofanego wejdzie wniosek z listy rezerwowej. LGD analizuje, czy zaistniała zmiana ma wpływ na osiągnięcie wskaźników naboru i czy jest możliwa dalsza realizacja naboru. </w:t>
      </w:r>
    </w:p>
    <w:p w:rsidR="00E60837" w:rsidRPr="00B02388" w:rsidRDefault="00E60837" w:rsidP="00B445B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Jeśli nie jest możliwe osiągnięcie wskaźników umowy dotyczącej projektu grantowego (umowa pomiędzy LGD, a Samorządem Wojewó</w:t>
      </w:r>
      <w:r w:rsidR="00B445B6" w:rsidRPr="00B02388">
        <w:rPr>
          <w:rFonts w:ascii="Times New Roman" w:hAnsi="Times New Roman" w:cs="Times New Roman"/>
          <w:i/>
        </w:rPr>
        <w:t xml:space="preserve">dztwa) ma zastosowanie procedura 23. 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CF7992" w:rsidRPr="00B02388" w:rsidRDefault="00CF7992" w:rsidP="00CF7992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D. LGD przekazało dokumentację do Samorządu Województwa.</w:t>
      </w:r>
    </w:p>
    <w:p w:rsidR="00B445B6" w:rsidRPr="00B02388" w:rsidRDefault="00B445B6" w:rsidP="00B445B6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który złożył wniosek o powierzenie grantu, składa pismo do biura LGD z prośbą o wycofanie w wniosku z bieżącego naboru – uzasadniając składaną prośbę. Zobowiązany jest podać dane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dane dotyczące złożonego wniosku. </w:t>
      </w:r>
    </w:p>
    <w:p w:rsidR="00B445B6" w:rsidRPr="00B02388" w:rsidRDefault="00B445B6" w:rsidP="00B445B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pomimo dokonanej oceny - wyłącza w/w wniosek z danego naboru wniosków, odnotowuje to stosowną notatką i wpisem o wyłączeniu do rejestru wniosków oraz w systemie </w:t>
      </w:r>
      <w:proofErr w:type="spellStart"/>
      <w:r w:rsidRPr="00B02388">
        <w:rPr>
          <w:rFonts w:ascii="Times New Roman" w:hAnsi="Times New Roman" w:cs="Times New Roman"/>
          <w:i/>
        </w:rPr>
        <w:t>on-line</w:t>
      </w:r>
      <w:proofErr w:type="spellEnd"/>
      <w:r w:rsidRPr="00B02388">
        <w:rPr>
          <w:rFonts w:ascii="Times New Roman" w:hAnsi="Times New Roman" w:cs="Times New Roman"/>
          <w:i/>
        </w:rPr>
        <w:t xml:space="preserve"> dokonuje oznaczenia: „wniosek wycofany z naboru”. Dodatkowo informuje, Samorząd Województwa – weryfikujący dokumentację naboru – o zaistniałej zmianie. </w:t>
      </w:r>
    </w:p>
    <w:p w:rsidR="00B445B6" w:rsidRPr="00B02388" w:rsidRDefault="00B445B6" w:rsidP="00B445B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ramach oceny Rady, możliwa jest sytuacja, że na miejsce wniosku wycofanego wejdzie wniosek z listy rezerwowej. LGD analizuje, czy zaistniała zmiana ma wpływ na osiągnięcie wskaźników naboru i czy jest możliwa dalsza realizacja naboru. O zaistniałej sytuacji informuje, Samorząd Województwa – weryfikujący dokumentację naboru.</w:t>
      </w:r>
    </w:p>
    <w:p w:rsidR="00CF7992" w:rsidRPr="00B02388" w:rsidRDefault="00B445B6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Jeśli nie jest możliwe osiągnięcie wskaźników umowy dotyczącej projektu grantowego (umowa pomiędzy LGD, a Samorządem Województwa) ma zastosowanie procedura 23.  </w:t>
      </w:r>
    </w:p>
    <w:p w:rsidR="00C82410" w:rsidRPr="007D6B5A" w:rsidRDefault="00B445B6" w:rsidP="007D6B5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Dokumentacja składana w ramach naboru nie podlega zwrotowi i pozostaje w dokumentacji naboru.</w:t>
      </w:r>
    </w:p>
    <w:p w:rsidR="00901847" w:rsidRPr="00B02388" w:rsidRDefault="00901847" w:rsidP="00901847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B. </w:t>
      </w:r>
      <w:r w:rsidRPr="00B02388">
        <w:rPr>
          <w:rFonts w:ascii="Times New Roman" w:hAnsi="Times New Roman" w:cs="Times New Roman"/>
          <w:b/>
        </w:rPr>
        <w:tab/>
        <w:t>Wzory dokumentów</w:t>
      </w:r>
    </w:p>
    <w:p w:rsidR="00901847" w:rsidRDefault="007D6B5A" w:rsidP="00901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01847">
        <w:rPr>
          <w:rFonts w:ascii="Times New Roman" w:hAnsi="Times New Roman" w:cs="Times New Roman"/>
        </w:rPr>
        <w:t xml:space="preserve">ałącznik </w:t>
      </w:r>
      <w:r w:rsidR="00901847" w:rsidRPr="00B02388">
        <w:rPr>
          <w:rFonts w:ascii="Times New Roman" w:hAnsi="Times New Roman" w:cs="Times New Roman"/>
        </w:rPr>
        <w:t>1.</w:t>
      </w:r>
      <w:r w:rsidR="00901847" w:rsidRPr="00B02388">
        <w:rPr>
          <w:rFonts w:ascii="Times New Roman" w:hAnsi="Times New Roman" w:cs="Times New Roman"/>
        </w:rPr>
        <w:tab/>
        <w:t>Regulamin naboru projektów grantowych</w:t>
      </w:r>
    </w:p>
    <w:p w:rsidR="00901847" w:rsidRPr="00B02388" w:rsidRDefault="007D6B5A" w:rsidP="00901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901847" w:rsidRPr="00B02388">
        <w:rPr>
          <w:rFonts w:ascii="Times New Roman" w:hAnsi="Times New Roman" w:cs="Times New Roman"/>
        </w:rPr>
        <w:t>2.</w:t>
      </w:r>
      <w:r w:rsidR="00901847" w:rsidRPr="00B02388">
        <w:rPr>
          <w:rFonts w:ascii="Times New Roman" w:hAnsi="Times New Roman" w:cs="Times New Roman"/>
        </w:rPr>
        <w:tab/>
        <w:t>Formularz wniosku o powierzenie grantu</w:t>
      </w:r>
    </w:p>
    <w:p w:rsidR="00901847" w:rsidRPr="00B02388" w:rsidRDefault="007D6B5A" w:rsidP="00901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Pr="00B02388">
        <w:rPr>
          <w:rFonts w:ascii="Times New Roman" w:hAnsi="Times New Roman" w:cs="Times New Roman"/>
        </w:rPr>
        <w:t xml:space="preserve"> </w:t>
      </w:r>
      <w:r w:rsidR="00901847" w:rsidRPr="00B02388">
        <w:rPr>
          <w:rFonts w:ascii="Times New Roman" w:hAnsi="Times New Roman" w:cs="Times New Roman"/>
        </w:rPr>
        <w:t xml:space="preserve">3. </w:t>
      </w:r>
      <w:r w:rsidR="00901847" w:rsidRPr="00B02388">
        <w:rPr>
          <w:rFonts w:ascii="Times New Roman" w:hAnsi="Times New Roman" w:cs="Times New Roman"/>
        </w:rPr>
        <w:tab/>
        <w:t xml:space="preserve">Rejestr wniosków </w:t>
      </w:r>
      <w:r w:rsidR="00F822D8">
        <w:rPr>
          <w:rFonts w:ascii="Times New Roman" w:hAnsi="Times New Roman" w:cs="Times New Roman"/>
        </w:rPr>
        <w:t xml:space="preserve">składanych w ramach naboru </w:t>
      </w:r>
      <w:r w:rsidR="00901847" w:rsidRPr="00B02388">
        <w:rPr>
          <w:rFonts w:ascii="Times New Roman" w:hAnsi="Times New Roman" w:cs="Times New Roman"/>
        </w:rPr>
        <w:t>wniosków o powierzenie grantów</w:t>
      </w:r>
    </w:p>
    <w:p w:rsidR="00901847" w:rsidRPr="00B02388" w:rsidRDefault="007D6B5A" w:rsidP="00901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Pr="00B02388">
        <w:rPr>
          <w:rFonts w:ascii="Times New Roman" w:hAnsi="Times New Roman" w:cs="Times New Roman"/>
        </w:rPr>
        <w:t xml:space="preserve"> </w:t>
      </w:r>
      <w:r w:rsidR="00901847" w:rsidRPr="00B02388">
        <w:rPr>
          <w:rFonts w:ascii="Times New Roman" w:hAnsi="Times New Roman" w:cs="Times New Roman"/>
        </w:rPr>
        <w:t xml:space="preserve">4. </w:t>
      </w:r>
      <w:r w:rsidR="00901847" w:rsidRPr="00B02388">
        <w:rPr>
          <w:rFonts w:ascii="Times New Roman" w:hAnsi="Times New Roman" w:cs="Times New Roman"/>
        </w:rPr>
        <w:tab/>
        <w:t>Karta weryfikacji formalnej</w:t>
      </w:r>
    </w:p>
    <w:p w:rsidR="00901847" w:rsidRPr="00B02388" w:rsidRDefault="007D6B5A" w:rsidP="00901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Pr="00B02388">
        <w:rPr>
          <w:rFonts w:ascii="Times New Roman" w:hAnsi="Times New Roman" w:cs="Times New Roman"/>
        </w:rPr>
        <w:t xml:space="preserve"> </w:t>
      </w:r>
      <w:r w:rsidR="00901847" w:rsidRPr="00B02388">
        <w:rPr>
          <w:rFonts w:ascii="Times New Roman" w:hAnsi="Times New Roman" w:cs="Times New Roman"/>
        </w:rPr>
        <w:t xml:space="preserve">5. </w:t>
      </w:r>
      <w:r w:rsidR="00901847" w:rsidRPr="00B02388">
        <w:rPr>
          <w:rFonts w:ascii="Times New Roman" w:hAnsi="Times New Roman" w:cs="Times New Roman"/>
        </w:rPr>
        <w:tab/>
        <w:t>Karta weryfikacji merytorycznej</w:t>
      </w:r>
    </w:p>
    <w:p w:rsidR="00901847" w:rsidRPr="00B02388" w:rsidRDefault="007D6B5A" w:rsidP="00901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Pr="00B02388">
        <w:rPr>
          <w:rFonts w:ascii="Times New Roman" w:hAnsi="Times New Roman" w:cs="Times New Roman"/>
        </w:rPr>
        <w:t xml:space="preserve"> </w:t>
      </w:r>
      <w:r w:rsidR="00901847" w:rsidRPr="00B02388">
        <w:rPr>
          <w:rFonts w:ascii="Times New Roman" w:hAnsi="Times New Roman" w:cs="Times New Roman"/>
        </w:rPr>
        <w:t xml:space="preserve">6. </w:t>
      </w:r>
      <w:r w:rsidR="00901847" w:rsidRPr="00B02388">
        <w:rPr>
          <w:rFonts w:ascii="Times New Roman" w:hAnsi="Times New Roman" w:cs="Times New Roman"/>
        </w:rPr>
        <w:tab/>
        <w:t>Formularz protestu - odwołania od decyzji Rady</w:t>
      </w:r>
    </w:p>
    <w:p w:rsidR="00901847" w:rsidRPr="00B02388" w:rsidRDefault="007D6B5A" w:rsidP="00901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Pr="00B02388">
        <w:rPr>
          <w:rFonts w:ascii="Times New Roman" w:hAnsi="Times New Roman" w:cs="Times New Roman"/>
        </w:rPr>
        <w:t xml:space="preserve"> </w:t>
      </w:r>
      <w:r w:rsidR="00901847" w:rsidRPr="00B02388">
        <w:rPr>
          <w:rFonts w:ascii="Times New Roman" w:hAnsi="Times New Roman" w:cs="Times New Roman"/>
        </w:rPr>
        <w:t xml:space="preserve">7. </w:t>
      </w:r>
      <w:r w:rsidR="00901847" w:rsidRPr="00B02388">
        <w:rPr>
          <w:rFonts w:ascii="Times New Roman" w:hAnsi="Times New Roman" w:cs="Times New Roman"/>
        </w:rPr>
        <w:tab/>
        <w:t>Wzór umowy o powierzenie grantu</w:t>
      </w:r>
    </w:p>
    <w:p w:rsidR="00901847" w:rsidRPr="00B02388" w:rsidRDefault="007D6B5A" w:rsidP="00901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Pr="00B02388">
        <w:rPr>
          <w:rFonts w:ascii="Times New Roman" w:hAnsi="Times New Roman" w:cs="Times New Roman"/>
        </w:rPr>
        <w:t xml:space="preserve"> </w:t>
      </w:r>
      <w:r w:rsidR="00901847" w:rsidRPr="00B02388">
        <w:rPr>
          <w:rFonts w:ascii="Times New Roman" w:hAnsi="Times New Roman" w:cs="Times New Roman"/>
        </w:rPr>
        <w:t xml:space="preserve">8. </w:t>
      </w:r>
      <w:r w:rsidR="00901847" w:rsidRPr="00B02388">
        <w:rPr>
          <w:rFonts w:ascii="Times New Roman" w:hAnsi="Times New Roman" w:cs="Times New Roman"/>
        </w:rPr>
        <w:tab/>
        <w:t xml:space="preserve">Formularz wniosku o rozliczenie grantu – wyprzedzające </w:t>
      </w:r>
      <w:r w:rsidR="00901847">
        <w:rPr>
          <w:rFonts w:ascii="Times New Roman" w:hAnsi="Times New Roman" w:cs="Times New Roman"/>
        </w:rPr>
        <w:t>finansowanie/opcjonalnie</w:t>
      </w:r>
    </w:p>
    <w:p w:rsidR="00901847" w:rsidRPr="00B02388" w:rsidRDefault="007D6B5A" w:rsidP="00901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Pr="00B02388">
        <w:rPr>
          <w:rFonts w:ascii="Times New Roman" w:hAnsi="Times New Roman" w:cs="Times New Roman"/>
        </w:rPr>
        <w:t xml:space="preserve"> </w:t>
      </w:r>
      <w:r w:rsidR="00901847" w:rsidRPr="00B02388">
        <w:rPr>
          <w:rFonts w:ascii="Times New Roman" w:hAnsi="Times New Roman" w:cs="Times New Roman"/>
        </w:rPr>
        <w:t xml:space="preserve">9. </w:t>
      </w:r>
      <w:r w:rsidR="00901847" w:rsidRPr="00B02388">
        <w:rPr>
          <w:rFonts w:ascii="Times New Roman" w:hAnsi="Times New Roman" w:cs="Times New Roman"/>
        </w:rPr>
        <w:tab/>
        <w:t>Wzór weksla</w:t>
      </w:r>
    </w:p>
    <w:p w:rsidR="00901847" w:rsidRPr="00B02388" w:rsidRDefault="007D6B5A" w:rsidP="00901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Pr="00B02388">
        <w:rPr>
          <w:rFonts w:ascii="Times New Roman" w:hAnsi="Times New Roman" w:cs="Times New Roman"/>
        </w:rPr>
        <w:t xml:space="preserve"> </w:t>
      </w:r>
      <w:r w:rsidR="00901847" w:rsidRPr="00B02388">
        <w:rPr>
          <w:rFonts w:ascii="Times New Roman" w:hAnsi="Times New Roman" w:cs="Times New Roman"/>
        </w:rPr>
        <w:t xml:space="preserve">10. </w:t>
      </w:r>
      <w:r w:rsidR="00901847" w:rsidRPr="00B02388">
        <w:rPr>
          <w:rFonts w:ascii="Times New Roman" w:hAnsi="Times New Roman" w:cs="Times New Roman"/>
        </w:rPr>
        <w:tab/>
        <w:t>Karta kontroli w trakcie realizacji umowy o powierzenie grantu / po zakończeniu realizacji umowy o powierzenie grantu</w:t>
      </w:r>
    </w:p>
    <w:p w:rsidR="00901847" w:rsidRPr="00B02388" w:rsidRDefault="007D6B5A" w:rsidP="00901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Pr="00B02388">
        <w:rPr>
          <w:rFonts w:ascii="Times New Roman" w:hAnsi="Times New Roman" w:cs="Times New Roman"/>
        </w:rPr>
        <w:t xml:space="preserve"> </w:t>
      </w:r>
      <w:r w:rsidR="00901847" w:rsidRPr="00B02388">
        <w:rPr>
          <w:rFonts w:ascii="Times New Roman" w:hAnsi="Times New Roman" w:cs="Times New Roman"/>
        </w:rPr>
        <w:t xml:space="preserve">11. </w:t>
      </w:r>
      <w:r w:rsidR="00901847" w:rsidRPr="00B02388">
        <w:rPr>
          <w:rFonts w:ascii="Times New Roman" w:hAnsi="Times New Roman" w:cs="Times New Roman"/>
        </w:rPr>
        <w:tab/>
        <w:t xml:space="preserve">Formularz sprawozdania cząstkowego </w:t>
      </w:r>
    </w:p>
    <w:p w:rsidR="00901847" w:rsidRPr="00B02388" w:rsidRDefault="007D6B5A" w:rsidP="00901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Pr="00B02388">
        <w:rPr>
          <w:rFonts w:ascii="Times New Roman" w:hAnsi="Times New Roman" w:cs="Times New Roman"/>
        </w:rPr>
        <w:t xml:space="preserve"> </w:t>
      </w:r>
      <w:r w:rsidR="00901847" w:rsidRPr="00B02388">
        <w:rPr>
          <w:rFonts w:ascii="Times New Roman" w:hAnsi="Times New Roman" w:cs="Times New Roman"/>
        </w:rPr>
        <w:t xml:space="preserve">12. </w:t>
      </w:r>
      <w:r w:rsidR="00901847" w:rsidRPr="00B02388">
        <w:rPr>
          <w:rFonts w:ascii="Times New Roman" w:hAnsi="Times New Roman" w:cs="Times New Roman"/>
        </w:rPr>
        <w:tab/>
        <w:t>Formularz wniosku o rozliczenie grantu zawierający sprawozdanie</w:t>
      </w:r>
    </w:p>
    <w:p w:rsidR="00901847" w:rsidRDefault="00901847" w:rsidP="00901847">
      <w:pPr>
        <w:jc w:val="both"/>
        <w:rPr>
          <w:rFonts w:ascii="Times New Roman" w:hAnsi="Times New Roman" w:cs="Times New Roman"/>
          <w:b/>
        </w:rPr>
      </w:pPr>
    </w:p>
    <w:p w:rsidR="007D6B5A" w:rsidRPr="00B02388" w:rsidRDefault="007D6B5A" w:rsidP="00901847">
      <w:pPr>
        <w:jc w:val="both"/>
        <w:rPr>
          <w:rFonts w:ascii="Times New Roman" w:hAnsi="Times New Roman" w:cs="Times New Roman"/>
          <w:b/>
        </w:rPr>
      </w:pPr>
    </w:p>
    <w:p w:rsidR="00901847" w:rsidRPr="00B02388" w:rsidRDefault="00901847" w:rsidP="00901847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C.</w:t>
      </w:r>
      <w:r w:rsidRPr="00B02388">
        <w:rPr>
          <w:rFonts w:ascii="Times New Roman" w:hAnsi="Times New Roman" w:cs="Times New Roman"/>
          <w:b/>
        </w:rPr>
        <w:tab/>
        <w:t>Słownik pojęć</w:t>
      </w:r>
    </w:p>
    <w:p w:rsidR="007D6B5A" w:rsidRPr="006C7995" w:rsidRDefault="007D6B5A" w:rsidP="007D6B5A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Użyte w niniejszych procedurach</w:t>
      </w:r>
      <w:r w:rsidRPr="006C7995">
        <w:rPr>
          <w:rFonts w:ascii="Times New Roman" w:hAnsi="Times New Roman" w:cs="Times New Roman"/>
          <w:b/>
        </w:rPr>
        <w:t xml:space="preserve"> zwroty oznaczają:</w:t>
      </w:r>
    </w:p>
    <w:p w:rsidR="007D6B5A" w:rsidRPr="006C7995" w:rsidRDefault="007D6B5A" w:rsidP="007D6B5A">
      <w:pPr>
        <w:spacing w:before="120"/>
        <w:jc w:val="both"/>
        <w:rPr>
          <w:rFonts w:ascii="Times New Roman" w:hAnsi="Times New Roman" w:cs="Times New Roman"/>
        </w:rPr>
      </w:pPr>
      <w:r w:rsidRPr="006C7995">
        <w:rPr>
          <w:rFonts w:ascii="Times New Roman" w:hAnsi="Times New Roman" w:cs="Times New Roman"/>
        </w:rPr>
        <w:t xml:space="preserve">1. </w:t>
      </w:r>
      <w:r w:rsidRPr="006C79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LGD – Lokalną Grupę Działania „Kraina Wielkiego Łuku Warty”</w:t>
      </w:r>
      <w:r w:rsidRPr="006C7995">
        <w:rPr>
          <w:rFonts w:ascii="Times New Roman" w:hAnsi="Times New Roman" w:cs="Times New Roman"/>
        </w:rPr>
        <w:t>,</w:t>
      </w:r>
    </w:p>
    <w:p w:rsidR="007D6B5A" w:rsidRPr="006C7995" w:rsidRDefault="007D6B5A" w:rsidP="007D6B5A">
      <w:pPr>
        <w:spacing w:before="120"/>
        <w:jc w:val="both"/>
        <w:rPr>
          <w:rFonts w:ascii="Times New Roman" w:hAnsi="Times New Roman" w:cs="Times New Roman"/>
        </w:rPr>
      </w:pPr>
      <w:r w:rsidRPr="006C7995">
        <w:rPr>
          <w:rFonts w:ascii="Times New Roman" w:hAnsi="Times New Roman" w:cs="Times New Roman"/>
        </w:rPr>
        <w:t xml:space="preserve">2. </w:t>
      </w:r>
      <w:r w:rsidRPr="006C7995">
        <w:rPr>
          <w:rFonts w:ascii="Times New Roman" w:hAnsi="Times New Roman" w:cs="Times New Roman"/>
        </w:rPr>
        <w:tab/>
        <w:t>Zarząd – Zarząd LGD</w:t>
      </w:r>
      <w:r>
        <w:rPr>
          <w:rFonts w:ascii="Times New Roman" w:hAnsi="Times New Roman" w:cs="Times New Roman"/>
        </w:rPr>
        <w:t xml:space="preserve"> „Kraina Wielkiego Łuku Warty”</w:t>
      </w:r>
      <w:r w:rsidRPr="006C7995">
        <w:rPr>
          <w:rFonts w:ascii="Times New Roman" w:hAnsi="Times New Roman" w:cs="Times New Roman"/>
        </w:rPr>
        <w:t>,</w:t>
      </w:r>
    </w:p>
    <w:p w:rsidR="007D6B5A" w:rsidRPr="006C7995" w:rsidRDefault="007D6B5A" w:rsidP="007D6B5A">
      <w:pPr>
        <w:spacing w:before="120"/>
        <w:jc w:val="both"/>
        <w:rPr>
          <w:rFonts w:ascii="Times New Roman" w:hAnsi="Times New Roman" w:cs="Times New Roman"/>
        </w:rPr>
      </w:pPr>
      <w:r w:rsidRPr="006C7995">
        <w:rPr>
          <w:rFonts w:ascii="Times New Roman" w:hAnsi="Times New Roman" w:cs="Times New Roman"/>
        </w:rPr>
        <w:t xml:space="preserve">3. </w:t>
      </w:r>
      <w:r w:rsidRPr="006C7995">
        <w:rPr>
          <w:rFonts w:ascii="Times New Roman" w:hAnsi="Times New Roman" w:cs="Times New Roman"/>
        </w:rPr>
        <w:tab/>
        <w:t>Rada – Rada LGD</w:t>
      </w:r>
      <w:r>
        <w:rPr>
          <w:rFonts w:ascii="Times New Roman" w:hAnsi="Times New Roman" w:cs="Times New Roman"/>
        </w:rPr>
        <w:t xml:space="preserve"> „Kraina Wielkiego Łuku Warty”</w:t>
      </w:r>
      <w:r w:rsidRPr="006C79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C7995">
        <w:rPr>
          <w:rFonts w:ascii="Times New Roman" w:hAnsi="Times New Roman" w:cs="Times New Roman"/>
        </w:rPr>
        <w:t xml:space="preserve"> organ decyzyjny, do którego wyłącznej kompetencji należy ocena i wybór operacji oraz ustalanie kwoty wsparcia o której mowa w art. 4 ust. 3 </w:t>
      </w:r>
      <w:proofErr w:type="spellStart"/>
      <w:r w:rsidRPr="006C7995">
        <w:rPr>
          <w:rFonts w:ascii="Times New Roman" w:hAnsi="Times New Roman" w:cs="Times New Roman"/>
        </w:rPr>
        <w:t>pkt</w:t>
      </w:r>
      <w:proofErr w:type="spellEnd"/>
      <w:r w:rsidRPr="006C7995">
        <w:rPr>
          <w:rFonts w:ascii="Times New Roman" w:hAnsi="Times New Roman" w:cs="Times New Roman"/>
        </w:rPr>
        <w:t xml:space="preserve"> 4 ustawy RLKS,</w:t>
      </w:r>
    </w:p>
    <w:p w:rsidR="007D6B5A" w:rsidRPr="006C7995" w:rsidRDefault="007D6B5A" w:rsidP="007D6B5A">
      <w:pPr>
        <w:spacing w:before="120"/>
        <w:jc w:val="both"/>
        <w:rPr>
          <w:rFonts w:ascii="Times New Roman" w:hAnsi="Times New Roman" w:cs="Times New Roman"/>
        </w:rPr>
      </w:pPr>
      <w:r w:rsidRPr="006C7995">
        <w:rPr>
          <w:rFonts w:ascii="Times New Roman" w:hAnsi="Times New Roman" w:cs="Times New Roman"/>
        </w:rPr>
        <w:t xml:space="preserve">4. </w:t>
      </w:r>
      <w:r w:rsidRPr="006C7995">
        <w:rPr>
          <w:rFonts w:ascii="Times New Roman" w:hAnsi="Times New Roman" w:cs="Times New Roman"/>
        </w:rPr>
        <w:tab/>
        <w:t>SW – Samorząd Województwa, którego Zarząd zawarł z LGD umowę ramową,</w:t>
      </w:r>
    </w:p>
    <w:p w:rsidR="007D6B5A" w:rsidRPr="006C7995" w:rsidRDefault="007D6B5A" w:rsidP="007D6B5A">
      <w:pPr>
        <w:spacing w:before="120"/>
        <w:jc w:val="both"/>
        <w:rPr>
          <w:rFonts w:ascii="Times New Roman" w:hAnsi="Times New Roman" w:cs="Times New Roman"/>
        </w:rPr>
      </w:pPr>
      <w:r w:rsidRPr="006C7995">
        <w:rPr>
          <w:rFonts w:ascii="Times New Roman" w:hAnsi="Times New Roman" w:cs="Times New Roman"/>
        </w:rPr>
        <w:t xml:space="preserve">5. </w:t>
      </w:r>
      <w:r w:rsidRPr="006C7995">
        <w:rPr>
          <w:rFonts w:ascii="Times New Roman" w:hAnsi="Times New Roman" w:cs="Times New Roman"/>
        </w:rPr>
        <w:tab/>
      </w:r>
      <w:proofErr w:type="spellStart"/>
      <w:r w:rsidRPr="006C7995">
        <w:rPr>
          <w:rFonts w:ascii="Times New Roman" w:hAnsi="Times New Roman" w:cs="Times New Roman"/>
        </w:rPr>
        <w:t>Grantobiorca</w:t>
      </w:r>
      <w:proofErr w:type="spellEnd"/>
      <w:r w:rsidRPr="006C7995">
        <w:rPr>
          <w:rFonts w:ascii="Times New Roman" w:hAnsi="Times New Roman" w:cs="Times New Roman"/>
        </w:rPr>
        <w:t xml:space="preserve"> – podmiot publiczny albo prywatny, inny niż LGD, wybrany w drodze otwartego naboru ogłoszonego przez LGD, któremu LGD powierzy środki finansowe na realizację zadań w ramach projektu grantowego, zgodnie z art. 35 ust. 3 ustawy w zakresie polityki spójności</w:t>
      </w:r>
    </w:p>
    <w:p w:rsidR="007D6B5A" w:rsidRPr="006C7995" w:rsidRDefault="007D6B5A" w:rsidP="007D6B5A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  <w:t xml:space="preserve">Wniosek – </w:t>
      </w:r>
      <w:r w:rsidRPr="006C7995">
        <w:rPr>
          <w:rFonts w:ascii="Times New Roman" w:hAnsi="Times New Roman" w:cs="Times New Roman"/>
        </w:rPr>
        <w:t xml:space="preserve">wniosek o udzielenie </w:t>
      </w:r>
      <w:r>
        <w:rPr>
          <w:rFonts w:ascii="Times New Roman" w:hAnsi="Times New Roman" w:cs="Times New Roman"/>
        </w:rPr>
        <w:t>grantu -</w:t>
      </w:r>
      <w:r w:rsidRPr="006C7995">
        <w:rPr>
          <w:rFonts w:ascii="Times New Roman" w:hAnsi="Times New Roman" w:cs="Times New Roman"/>
        </w:rPr>
        <w:t xml:space="preserve"> na operację w zakresie realizacji strategii rozwoju lokalnego kierowanego przez społeczność w ramach PROW 2014-2020 na operacje realizowane przez podmioty inne niż LGD,</w:t>
      </w:r>
    </w:p>
    <w:p w:rsidR="007D6B5A" w:rsidRPr="006C7995" w:rsidRDefault="007D6B5A" w:rsidP="007D6B5A">
      <w:pPr>
        <w:spacing w:before="120"/>
        <w:jc w:val="both"/>
        <w:rPr>
          <w:rFonts w:ascii="Times New Roman" w:hAnsi="Times New Roman" w:cs="Times New Roman"/>
        </w:rPr>
      </w:pPr>
      <w:r w:rsidRPr="006C7995">
        <w:rPr>
          <w:rFonts w:ascii="Times New Roman" w:hAnsi="Times New Roman" w:cs="Times New Roman"/>
        </w:rPr>
        <w:t xml:space="preserve">7. </w:t>
      </w:r>
      <w:r w:rsidRPr="006C7995">
        <w:rPr>
          <w:rFonts w:ascii="Times New Roman" w:hAnsi="Times New Roman" w:cs="Times New Roman"/>
        </w:rPr>
        <w:tab/>
        <w:t xml:space="preserve">Operacja – projekt objęty wnioskiem o udzielenie </w:t>
      </w:r>
      <w:r>
        <w:rPr>
          <w:rFonts w:ascii="Times New Roman" w:hAnsi="Times New Roman" w:cs="Times New Roman"/>
        </w:rPr>
        <w:t>grantu</w:t>
      </w:r>
      <w:r w:rsidRPr="006C7995">
        <w:rPr>
          <w:rFonts w:ascii="Times New Roman" w:hAnsi="Times New Roman" w:cs="Times New Roman"/>
        </w:rPr>
        <w:t>,</w:t>
      </w:r>
    </w:p>
    <w:p w:rsidR="007D6B5A" w:rsidRPr="006C7995" w:rsidRDefault="007D6B5A" w:rsidP="007D6B5A">
      <w:pPr>
        <w:spacing w:before="120"/>
        <w:jc w:val="both"/>
        <w:rPr>
          <w:rFonts w:ascii="Times New Roman" w:hAnsi="Times New Roman" w:cs="Times New Roman"/>
        </w:rPr>
      </w:pPr>
      <w:r w:rsidRPr="006C7995">
        <w:rPr>
          <w:rFonts w:ascii="Times New Roman" w:hAnsi="Times New Roman" w:cs="Times New Roman"/>
        </w:rPr>
        <w:t xml:space="preserve">8. </w:t>
      </w:r>
      <w:r w:rsidRPr="006C7995">
        <w:rPr>
          <w:rFonts w:ascii="Times New Roman" w:hAnsi="Times New Roman" w:cs="Times New Roman"/>
        </w:rPr>
        <w:tab/>
        <w:t xml:space="preserve">Nabór – przeprowadzany przez LGD nabór wniosków o </w:t>
      </w:r>
      <w:r>
        <w:rPr>
          <w:rFonts w:ascii="Times New Roman" w:hAnsi="Times New Roman" w:cs="Times New Roman"/>
        </w:rPr>
        <w:t>powierzenie grantów</w:t>
      </w:r>
    </w:p>
    <w:p w:rsidR="007D6B5A" w:rsidRPr="006C7995" w:rsidRDefault="007D6B5A" w:rsidP="007D6B5A">
      <w:pPr>
        <w:spacing w:before="120"/>
        <w:jc w:val="both"/>
        <w:rPr>
          <w:rFonts w:ascii="Times New Roman" w:hAnsi="Times New Roman" w:cs="Times New Roman"/>
        </w:rPr>
      </w:pPr>
      <w:r w:rsidRPr="006C7995">
        <w:rPr>
          <w:rFonts w:ascii="Times New Roman" w:hAnsi="Times New Roman" w:cs="Times New Roman"/>
        </w:rPr>
        <w:t xml:space="preserve">9. </w:t>
      </w:r>
      <w:r w:rsidRPr="006C7995">
        <w:rPr>
          <w:rFonts w:ascii="Times New Roman" w:hAnsi="Times New Roman" w:cs="Times New Roman"/>
        </w:rPr>
        <w:tab/>
        <w:t>Wnioskodawca – podmiot ubiegający się o wsparcie na operację w zakresie realizacji strategii rozwoju lokalnego kierowanego przez społeczność w ramach PROW 2014-2020 na operacje realizowane przez podmioty inne niż LGD,</w:t>
      </w:r>
    </w:p>
    <w:p w:rsidR="007D6B5A" w:rsidRPr="006C7995" w:rsidRDefault="007D6B5A" w:rsidP="007D6B5A">
      <w:pPr>
        <w:spacing w:before="120"/>
        <w:jc w:val="both"/>
        <w:rPr>
          <w:rFonts w:ascii="Times New Roman" w:hAnsi="Times New Roman" w:cs="Times New Roman"/>
        </w:rPr>
      </w:pPr>
      <w:r w:rsidRPr="006C7995">
        <w:rPr>
          <w:rFonts w:ascii="Times New Roman" w:hAnsi="Times New Roman" w:cs="Times New Roman"/>
        </w:rPr>
        <w:t xml:space="preserve">10. </w:t>
      </w:r>
      <w:r w:rsidRPr="006C7995">
        <w:rPr>
          <w:rFonts w:ascii="Times New Roman" w:hAnsi="Times New Roman" w:cs="Times New Roman"/>
        </w:rPr>
        <w:tab/>
        <w:t>LSR – strategia rozwoju lokalnego kierowanego przez społeczność obowiązująca w LGD</w:t>
      </w:r>
      <w:r>
        <w:rPr>
          <w:rFonts w:ascii="Times New Roman" w:hAnsi="Times New Roman" w:cs="Times New Roman"/>
        </w:rPr>
        <w:t xml:space="preserve"> „Kraina Wielkiego Łuku Warty”</w:t>
      </w:r>
      <w:r w:rsidRPr="006C7995">
        <w:rPr>
          <w:rFonts w:ascii="Times New Roman" w:hAnsi="Times New Roman" w:cs="Times New Roman"/>
        </w:rPr>
        <w:t>,</w:t>
      </w:r>
    </w:p>
    <w:p w:rsidR="007D6B5A" w:rsidRPr="006C7995" w:rsidRDefault="007D6B5A" w:rsidP="007D6B5A">
      <w:pPr>
        <w:spacing w:before="120"/>
        <w:jc w:val="both"/>
        <w:rPr>
          <w:rFonts w:ascii="Times New Roman" w:hAnsi="Times New Roman" w:cs="Times New Roman"/>
        </w:rPr>
      </w:pPr>
      <w:r w:rsidRPr="006C7995">
        <w:rPr>
          <w:rFonts w:ascii="Times New Roman" w:hAnsi="Times New Roman" w:cs="Times New Roman"/>
        </w:rPr>
        <w:t xml:space="preserve">11. </w:t>
      </w:r>
      <w:r w:rsidRPr="006C7995">
        <w:rPr>
          <w:rFonts w:ascii="Times New Roman" w:hAnsi="Times New Roman" w:cs="Times New Roman"/>
        </w:rPr>
        <w:tab/>
        <w:t>Aplikacja</w:t>
      </w:r>
      <w:r>
        <w:rPr>
          <w:rFonts w:ascii="Times New Roman" w:hAnsi="Times New Roman" w:cs="Times New Roman"/>
        </w:rPr>
        <w:t xml:space="preserve"> </w:t>
      </w:r>
      <w:r w:rsidRPr="006C7995">
        <w:rPr>
          <w:rFonts w:ascii="Times New Roman" w:hAnsi="Times New Roman" w:cs="Times New Roman"/>
        </w:rPr>
        <w:t xml:space="preserve">– aplikacja </w:t>
      </w:r>
      <w:r>
        <w:rPr>
          <w:rFonts w:ascii="Times New Roman" w:hAnsi="Times New Roman" w:cs="Times New Roman"/>
        </w:rPr>
        <w:t xml:space="preserve">do </w:t>
      </w:r>
      <w:r w:rsidRPr="006C7995">
        <w:rPr>
          <w:rFonts w:ascii="Times New Roman" w:hAnsi="Times New Roman" w:cs="Times New Roman"/>
        </w:rPr>
        <w:t>obsługi naborów za pośrednictwem której przeprowadzany jest nabór, dokonywana jest ocena opera</w:t>
      </w:r>
      <w:r>
        <w:rPr>
          <w:rFonts w:ascii="Times New Roman" w:hAnsi="Times New Roman" w:cs="Times New Roman"/>
        </w:rPr>
        <w:t xml:space="preserve">cji i odbywa się komunikacja z </w:t>
      </w:r>
      <w:proofErr w:type="spellStart"/>
      <w:r>
        <w:rPr>
          <w:rFonts w:ascii="Times New Roman" w:hAnsi="Times New Roman" w:cs="Times New Roman"/>
        </w:rPr>
        <w:t>grantobiorcą</w:t>
      </w:r>
      <w:proofErr w:type="spellEnd"/>
      <w:r w:rsidRPr="006C7995">
        <w:rPr>
          <w:rFonts w:ascii="Times New Roman" w:hAnsi="Times New Roman" w:cs="Times New Roman"/>
        </w:rPr>
        <w:t>,</w:t>
      </w:r>
    </w:p>
    <w:p w:rsidR="007D6B5A" w:rsidRPr="006C7995" w:rsidRDefault="007D6B5A" w:rsidP="007D6B5A">
      <w:pPr>
        <w:spacing w:before="120"/>
        <w:jc w:val="both"/>
        <w:rPr>
          <w:rFonts w:ascii="Times New Roman" w:hAnsi="Times New Roman" w:cs="Times New Roman"/>
        </w:rPr>
      </w:pPr>
      <w:r w:rsidRPr="006C7995">
        <w:rPr>
          <w:rFonts w:ascii="Times New Roman" w:hAnsi="Times New Roman" w:cs="Times New Roman"/>
        </w:rPr>
        <w:t xml:space="preserve">12. </w:t>
      </w:r>
      <w:r w:rsidRPr="006C7995">
        <w:rPr>
          <w:rFonts w:ascii="Times New Roman" w:hAnsi="Times New Roman" w:cs="Times New Roman"/>
        </w:rPr>
        <w:tab/>
        <w:t>Generator wniosków – system umożliwiający przygotowanie lub/i złożenie wniosku o udzielenie wsparcia na operację, działający w ramach Aplikacji,</w:t>
      </w:r>
    </w:p>
    <w:p w:rsidR="007D6B5A" w:rsidRPr="006C7995" w:rsidRDefault="007D6B5A" w:rsidP="007D6B5A">
      <w:pPr>
        <w:spacing w:before="120"/>
        <w:jc w:val="both"/>
        <w:rPr>
          <w:rFonts w:ascii="Times New Roman" w:hAnsi="Times New Roman" w:cs="Times New Roman"/>
        </w:rPr>
      </w:pPr>
      <w:r w:rsidRPr="006C7995">
        <w:rPr>
          <w:rFonts w:ascii="Times New Roman" w:hAnsi="Times New Roman" w:cs="Times New Roman"/>
        </w:rPr>
        <w:t xml:space="preserve">13. </w:t>
      </w:r>
      <w:r w:rsidRPr="006C7995">
        <w:rPr>
          <w:rFonts w:ascii="Times New Roman" w:hAnsi="Times New Roman" w:cs="Times New Roman"/>
        </w:rPr>
        <w:tab/>
        <w:t xml:space="preserve">Umowa o powierzeniu grantu – umowa zawierana miedzy </w:t>
      </w:r>
      <w:proofErr w:type="spellStart"/>
      <w:r w:rsidRPr="006C7995">
        <w:rPr>
          <w:rFonts w:ascii="Times New Roman" w:hAnsi="Times New Roman" w:cs="Times New Roman"/>
        </w:rPr>
        <w:t>grantobiorcą</w:t>
      </w:r>
      <w:proofErr w:type="spellEnd"/>
      <w:r w:rsidRPr="006C7995">
        <w:rPr>
          <w:rFonts w:ascii="Times New Roman" w:hAnsi="Times New Roman" w:cs="Times New Roman"/>
        </w:rPr>
        <w:t xml:space="preserve"> a beneficjentem projektu grantowego (LGD), o której mowa w art. 35 ust 6 ustawy w zakresie polityki spójności</w:t>
      </w:r>
    </w:p>
    <w:p w:rsidR="007D6B5A" w:rsidRPr="006C7995" w:rsidRDefault="007D6B5A" w:rsidP="007D6B5A">
      <w:pPr>
        <w:spacing w:before="120"/>
        <w:jc w:val="both"/>
        <w:rPr>
          <w:rFonts w:ascii="Times New Roman" w:hAnsi="Times New Roman" w:cs="Times New Roman"/>
        </w:rPr>
      </w:pPr>
      <w:r w:rsidRPr="006C7995">
        <w:rPr>
          <w:rFonts w:ascii="Times New Roman" w:hAnsi="Times New Roman" w:cs="Times New Roman"/>
        </w:rPr>
        <w:t xml:space="preserve">14. </w:t>
      </w:r>
      <w:r w:rsidRPr="006C7995">
        <w:rPr>
          <w:rFonts w:ascii="Times New Roman" w:hAnsi="Times New Roman" w:cs="Times New Roman"/>
        </w:rPr>
        <w:tab/>
        <w:t>Ustawa RLKS – ustawa z dnia 20 lutego 2015 r. o rozwoju lokalnym z udziałem lokalnej społeczności (Dz. U. poz. 378);</w:t>
      </w:r>
    </w:p>
    <w:p w:rsidR="007D6B5A" w:rsidRPr="006C7995" w:rsidRDefault="007D6B5A" w:rsidP="007D6B5A">
      <w:pPr>
        <w:spacing w:before="120"/>
        <w:jc w:val="both"/>
        <w:rPr>
          <w:rFonts w:ascii="Times New Roman" w:hAnsi="Times New Roman" w:cs="Times New Roman"/>
        </w:rPr>
      </w:pPr>
      <w:r w:rsidRPr="006C7995">
        <w:rPr>
          <w:rFonts w:ascii="Times New Roman" w:hAnsi="Times New Roman" w:cs="Times New Roman"/>
        </w:rPr>
        <w:t xml:space="preserve">15. </w:t>
      </w:r>
      <w:r w:rsidRPr="006C7995">
        <w:rPr>
          <w:rFonts w:ascii="Times New Roman" w:hAnsi="Times New Roman" w:cs="Times New Roman"/>
        </w:rPr>
        <w:tab/>
        <w:t>Ustawa w zakresie polityki spójności – ustawa z dnia 11.07.2014</w:t>
      </w:r>
      <w:r>
        <w:rPr>
          <w:rFonts w:ascii="Times New Roman" w:hAnsi="Times New Roman" w:cs="Times New Roman"/>
        </w:rPr>
        <w:t xml:space="preserve"> </w:t>
      </w:r>
      <w:r w:rsidRPr="006C7995">
        <w:rPr>
          <w:rFonts w:ascii="Times New Roman" w:hAnsi="Times New Roman" w:cs="Times New Roman"/>
        </w:rPr>
        <w:t>r. o zasadach realizacji programów w zakresie polityki spójności finansowanych w perspektywie finansowej 2014-2020 (</w:t>
      </w:r>
      <w:proofErr w:type="spellStart"/>
      <w:r w:rsidRPr="006C7995">
        <w:rPr>
          <w:rFonts w:ascii="Times New Roman" w:hAnsi="Times New Roman" w:cs="Times New Roman"/>
        </w:rPr>
        <w:t>Dz.U</w:t>
      </w:r>
      <w:proofErr w:type="spellEnd"/>
      <w:r w:rsidRPr="006C7995">
        <w:rPr>
          <w:rFonts w:ascii="Times New Roman" w:hAnsi="Times New Roman" w:cs="Times New Roman"/>
        </w:rPr>
        <w:t xml:space="preserve">. 2014.1146 z </w:t>
      </w:r>
      <w:proofErr w:type="spellStart"/>
      <w:r w:rsidRPr="006C7995">
        <w:rPr>
          <w:rFonts w:ascii="Times New Roman" w:hAnsi="Times New Roman" w:cs="Times New Roman"/>
        </w:rPr>
        <w:t>późn</w:t>
      </w:r>
      <w:proofErr w:type="spellEnd"/>
      <w:r w:rsidRPr="006C7995">
        <w:rPr>
          <w:rFonts w:ascii="Times New Roman" w:hAnsi="Times New Roman" w:cs="Times New Roman"/>
        </w:rPr>
        <w:t>. zm.).</w:t>
      </w:r>
    </w:p>
    <w:p w:rsidR="007D6B5A" w:rsidRPr="006C7995" w:rsidRDefault="007D6B5A" w:rsidP="007D6B5A">
      <w:pPr>
        <w:spacing w:before="120"/>
        <w:jc w:val="both"/>
        <w:rPr>
          <w:rFonts w:ascii="Times New Roman" w:hAnsi="Times New Roman" w:cs="Times New Roman"/>
        </w:rPr>
      </w:pPr>
      <w:r w:rsidRPr="006C7995">
        <w:rPr>
          <w:rFonts w:ascii="Times New Roman" w:hAnsi="Times New Roman" w:cs="Times New Roman"/>
        </w:rPr>
        <w:t xml:space="preserve">16. </w:t>
      </w:r>
      <w:r w:rsidRPr="006C7995">
        <w:rPr>
          <w:rFonts w:ascii="Times New Roman" w:hAnsi="Times New Roman" w:cs="Times New Roman"/>
        </w:rPr>
        <w:tab/>
        <w:t xml:space="preserve">Rozporządzenie LSR – rozporządzenie Ministra Rolnictwa i Rozwoju Wsi z dnia 24 września 2015 r. w sprawie szczegółowych warunków i trybu przyznawania pomocy finansowej w ramach </w:t>
      </w:r>
      <w:proofErr w:type="spellStart"/>
      <w:r w:rsidRPr="006C7995">
        <w:rPr>
          <w:rFonts w:ascii="Times New Roman" w:hAnsi="Times New Roman" w:cs="Times New Roman"/>
        </w:rPr>
        <w:t>poddziałania</w:t>
      </w:r>
      <w:proofErr w:type="spellEnd"/>
      <w:r w:rsidRPr="006C7995">
        <w:rPr>
          <w:rFonts w:ascii="Times New Roman" w:hAnsi="Times New Roman" w:cs="Times New Roman"/>
        </w:rPr>
        <w:t xml:space="preserve"> „Wsparcie na wdrażanie operacji w ramach strategii rozwoju lokalnego kierowanego przez społeczność” objętego Programem Rozwoju Obszarów Wiejskich na lata 2014-2020 (Dz. U. poz. 1570);</w:t>
      </w:r>
    </w:p>
    <w:p w:rsidR="007D6B5A" w:rsidRDefault="007D6B5A" w:rsidP="007D6B5A">
      <w:pPr>
        <w:rPr>
          <w:rFonts w:ascii="Times New Roman" w:hAnsi="Times New Roman" w:cs="Times New Roman"/>
        </w:rPr>
      </w:pPr>
    </w:p>
    <w:p w:rsidR="007D6B5A" w:rsidRPr="00A469FC" w:rsidRDefault="007D6B5A" w:rsidP="007D6B5A">
      <w:pPr>
        <w:rPr>
          <w:rFonts w:ascii="Times New Roman" w:hAnsi="Times New Roman" w:cs="Times New Roman"/>
        </w:rPr>
      </w:pPr>
    </w:p>
    <w:p w:rsidR="00F21B64" w:rsidRPr="00A469FC" w:rsidRDefault="00F21B64" w:rsidP="002010B8">
      <w:pPr>
        <w:rPr>
          <w:rFonts w:ascii="Times New Roman" w:hAnsi="Times New Roman" w:cs="Times New Roman"/>
        </w:rPr>
      </w:pPr>
    </w:p>
    <w:sectPr w:rsidR="00F21B64" w:rsidRPr="00A469FC" w:rsidSect="00FF7E30">
      <w:footerReference w:type="default" r:id="rId74"/>
      <w:pgSz w:w="11906" w:h="16838"/>
      <w:pgMar w:top="426" w:right="1417" w:bottom="993" w:left="1417" w:header="284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8B" w:rsidRDefault="009E418B" w:rsidP="009A4ECE">
      <w:pPr>
        <w:spacing w:after="0" w:line="240" w:lineRule="auto"/>
      </w:pPr>
      <w:r>
        <w:separator/>
      </w:r>
    </w:p>
  </w:endnote>
  <w:endnote w:type="continuationSeparator" w:id="0">
    <w:p w:rsidR="009E418B" w:rsidRDefault="009E418B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68" w:rsidRDefault="00725A4E" w:rsidP="009A4ECE">
    <w:pPr>
      <w:pStyle w:val="Tekstdymka"/>
      <w:rPr>
        <w:b/>
        <w:sz w:val="20"/>
        <w:szCs w:val="20"/>
      </w:rPr>
    </w:pPr>
    <w:r>
      <w:rPr>
        <w:b/>
        <w:noProof/>
        <w:sz w:val="20"/>
        <w:szCs w:val="20"/>
      </w:rPr>
      <w:pict>
        <v:line id="Line 5" o:spid="_x0000_s4097" style="position:absolute;z-index:251660288;visibility:visible;mso-wrap-distance-top:-3e-5mm;mso-wrap-distance-bottom:-3e-5mm" from="79.15pt,7.5pt" to="37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pB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"/>
      </w:pict>
    </w:r>
  </w:p>
  <w:p w:rsidR="00DA4F68" w:rsidRDefault="00DA4F68" w:rsidP="00D50634">
    <w:pPr>
      <w:pStyle w:val="Tekstdymka"/>
      <w:jc w:val="center"/>
      <w:rPr>
        <w:b/>
        <w:sz w:val="18"/>
      </w:rPr>
    </w:pPr>
    <w:r>
      <w:rPr>
        <w:b/>
        <w:sz w:val="18"/>
      </w:rPr>
      <w:t>LGD „Kraina Wielkiego Łuku Warty”</w:t>
    </w:r>
  </w:p>
  <w:p w:rsidR="00DA4F68" w:rsidRDefault="00DA4F68" w:rsidP="009A4ECE">
    <w:pPr>
      <w:pStyle w:val="Tekstdymka"/>
      <w:jc w:val="center"/>
      <w:rPr>
        <w:b/>
        <w:sz w:val="18"/>
      </w:rPr>
    </w:pPr>
  </w:p>
  <w:p w:rsidR="00DA4F68" w:rsidRPr="009A4ECE" w:rsidRDefault="00DA4F68" w:rsidP="00FF7E30">
    <w:pPr>
      <w:pStyle w:val="Tekstdymka"/>
      <w:ind w:right="-993"/>
      <w:jc w:val="right"/>
      <w:rPr>
        <w:b/>
        <w:sz w:val="18"/>
      </w:rPr>
    </w:pPr>
    <w:r w:rsidRPr="009A4ECE">
      <w:rPr>
        <w:b/>
        <w:sz w:val="18"/>
      </w:rPr>
      <w:t xml:space="preserve">                      </w:t>
    </w:r>
    <w:r w:rsidRPr="00E21977">
      <w:rPr>
        <w:b/>
        <w:color w:val="7F7F7F" w:themeColor="background1" w:themeShade="7F"/>
        <w:spacing w:val="60"/>
        <w:sz w:val="18"/>
      </w:rPr>
      <w:t>Strona</w:t>
    </w:r>
    <w:r w:rsidRPr="00E21977">
      <w:rPr>
        <w:b/>
        <w:sz w:val="18"/>
      </w:rPr>
      <w:t xml:space="preserve"> | </w:t>
    </w:r>
    <w:r w:rsidR="00725A4E" w:rsidRPr="00E21977">
      <w:rPr>
        <w:b/>
        <w:sz w:val="18"/>
      </w:rPr>
      <w:fldChar w:fldCharType="begin"/>
    </w:r>
    <w:r w:rsidRPr="00E21977">
      <w:rPr>
        <w:b/>
        <w:sz w:val="18"/>
      </w:rPr>
      <w:instrText xml:space="preserve"> PAGE   \* MERGEFORMAT </w:instrText>
    </w:r>
    <w:r w:rsidR="00725A4E" w:rsidRPr="00E21977">
      <w:rPr>
        <w:b/>
        <w:sz w:val="18"/>
      </w:rPr>
      <w:fldChar w:fldCharType="separate"/>
    </w:r>
    <w:r w:rsidR="00AB3282">
      <w:rPr>
        <w:b/>
        <w:noProof/>
        <w:sz w:val="18"/>
      </w:rPr>
      <w:t>1</w:t>
    </w:r>
    <w:r w:rsidR="00725A4E" w:rsidRPr="00E21977">
      <w:rPr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8B" w:rsidRDefault="009E418B" w:rsidP="009A4ECE">
      <w:pPr>
        <w:spacing w:after="0" w:line="240" w:lineRule="auto"/>
      </w:pPr>
      <w:r>
        <w:separator/>
      </w:r>
    </w:p>
  </w:footnote>
  <w:footnote w:type="continuationSeparator" w:id="0">
    <w:p w:rsidR="009E418B" w:rsidRDefault="009E418B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A05"/>
    <w:multiLevelType w:val="hybridMultilevel"/>
    <w:tmpl w:val="76563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EE8"/>
    <w:multiLevelType w:val="hybridMultilevel"/>
    <w:tmpl w:val="FF4CCF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F602A"/>
    <w:multiLevelType w:val="hybridMultilevel"/>
    <w:tmpl w:val="6736F0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BB7"/>
    <w:multiLevelType w:val="hybridMultilevel"/>
    <w:tmpl w:val="8FC4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00502"/>
    <w:multiLevelType w:val="hybridMultilevel"/>
    <w:tmpl w:val="977E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F3B04"/>
    <w:multiLevelType w:val="hybridMultilevel"/>
    <w:tmpl w:val="1908CA4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47CC0ECE"/>
    <w:multiLevelType w:val="hybridMultilevel"/>
    <w:tmpl w:val="210A0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97F10"/>
    <w:multiLevelType w:val="hybridMultilevel"/>
    <w:tmpl w:val="75A49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4ECE"/>
    <w:rsid w:val="0000152A"/>
    <w:rsid w:val="00002FEA"/>
    <w:rsid w:val="00004A52"/>
    <w:rsid w:val="0001419C"/>
    <w:rsid w:val="00025DEA"/>
    <w:rsid w:val="000328F9"/>
    <w:rsid w:val="0003336C"/>
    <w:rsid w:val="0003668B"/>
    <w:rsid w:val="000463E7"/>
    <w:rsid w:val="00050B95"/>
    <w:rsid w:val="00060F5E"/>
    <w:rsid w:val="00063016"/>
    <w:rsid w:val="00065584"/>
    <w:rsid w:val="000774AA"/>
    <w:rsid w:val="000817A6"/>
    <w:rsid w:val="000859C2"/>
    <w:rsid w:val="0008633A"/>
    <w:rsid w:val="00087D8B"/>
    <w:rsid w:val="00090AAD"/>
    <w:rsid w:val="00094401"/>
    <w:rsid w:val="000A1774"/>
    <w:rsid w:val="000A6B49"/>
    <w:rsid w:val="000A6E1D"/>
    <w:rsid w:val="000A7132"/>
    <w:rsid w:val="000B0E69"/>
    <w:rsid w:val="000B2654"/>
    <w:rsid w:val="000B5215"/>
    <w:rsid w:val="000B53DF"/>
    <w:rsid w:val="000C31C4"/>
    <w:rsid w:val="000D37F1"/>
    <w:rsid w:val="000D57FE"/>
    <w:rsid w:val="000E0CD6"/>
    <w:rsid w:val="000E215F"/>
    <w:rsid w:val="000F6233"/>
    <w:rsid w:val="000F68BA"/>
    <w:rsid w:val="001014D8"/>
    <w:rsid w:val="0010358E"/>
    <w:rsid w:val="001040EB"/>
    <w:rsid w:val="001146F4"/>
    <w:rsid w:val="00115007"/>
    <w:rsid w:val="00120FEA"/>
    <w:rsid w:val="0013130C"/>
    <w:rsid w:val="0013509E"/>
    <w:rsid w:val="001373E2"/>
    <w:rsid w:val="00144774"/>
    <w:rsid w:val="00146FB9"/>
    <w:rsid w:val="0015391D"/>
    <w:rsid w:val="001560A7"/>
    <w:rsid w:val="00162C7A"/>
    <w:rsid w:val="00164ECB"/>
    <w:rsid w:val="00165568"/>
    <w:rsid w:val="001701D9"/>
    <w:rsid w:val="00175B42"/>
    <w:rsid w:val="00183615"/>
    <w:rsid w:val="0019394F"/>
    <w:rsid w:val="0019408E"/>
    <w:rsid w:val="001A4728"/>
    <w:rsid w:val="001A7AC5"/>
    <w:rsid w:val="001B6A24"/>
    <w:rsid w:val="001B71EA"/>
    <w:rsid w:val="001B758C"/>
    <w:rsid w:val="001B79C3"/>
    <w:rsid w:val="001C0F5A"/>
    <w:rsid w:val="001D10FA"/>
    <w:rsid w:val="001D518D"/>
    <w:rsid w:val="001E1528"/>
    <w:rsid w:val="001E58D4"/>
    <w:rsid w:val="001E6C96"/>
    <w:rsid w:val="001F628D"/>
    <w:rsid w:val="001F6344"/>
    <w:rsid w:val="001F6B17"/>
    <w:rsid w:val="00200B0A"/>
    <w:rsid w:val="002010B8"/>
    <w:rsid w:val="00201D03"/>
    <w:rsid w:val="00204180"/>
    <w:rsid w:val="00210DB3"/>
    <w:rsid w:val="002141F0"/>
    <w:rsid w:val="00220837"/>
    <w:rsid w:val="0022171A"/>
    <w:rsid w:val="002258E4"/>
    <w:rsid w:val="00232689"/>
    <w:rsid w:val="0023314B"/>
    <w:rsid w:val="002444D6"/>
    <w:rsid w:val="00257224"/>
    <w:rsid w:val="0025756D"/>
    <w:rsid w:val="00257BC0"/>
    <w:rsid w:val="00260019"/>
    <w:rsid w:val="00275E43"/>
    <w:rsid w:val="00283343"/>
    <w:rsid w:val="00285593"/>
    <w:rsid w:val="002916DC"/>
    <w:rsid w:val="002926FA"/>
    <w:rsid w:val="002951C2"/>
    <w:rsid w:val="002A2AC1"/>
    <w:rsid w:val="002C19CC"/>
    <w:rsid w:val="002C2E03"/>
    <w:rsid w:val="002C4F27"/>
    <w:rsid w:val="002C5103"/>
    <w:rsid w:val="002C7976"/>
    <w:rsid w:val="002D7928"/>
    <w:rsid w:val="002D7CC8"/>
    <w:rsid w:val="002E0FEB"/>
    <w:rsid w:val="002E1CFA"/>
    <w:rsid w:val="002E7198"/>
    <w:rsid w:val="002E7F57"/>
    <w:rsid w:val="002F15F6"/>
    <w:rsid w:val="00304618"/>
    <w:rsid w:val="003123CA"/>
    <w:rsid w:val="00316B61"/>
    <w:rsid w:val="003237BB"/>
    <w:rsid w:val="0032593C"/>
    <w:rsid w:val="00327BDC"/>
    <w:rsid w:val="00331D08"/>
    <w:rsid w:val="00335A63"/>
    <w:rsid w:val="00345AB7"/>
    <w:rsid w:val="00350873"/>
    <w:rsid w:val="00362425"/>
    <w:rsid w:val="00363D65"/>
    <w:rsid w:val="00364D52"/>
    <w:rsid w:val="003662C8"/>
    <w:rsid w:val="003723CD"/>
    <w:rsid w:val="00377347"/>
    <w:rsid w:val="0039392A"/>
    <w:rsid w:val="00394A91"/>
    <w:rsid w:val="003A064C"/>
    <w:rsid w:val="003A2B04"/>
    <w:rsid w:val="003A7967"/>
    <w:rsid w:val="003B24BF"/>
    <w:rsid w:val="003C1268"/>
    <w:rsid w:val="003C55A9"/>
    <w:rsid w:val="003C6564"/>
    <w:rsid w:val="003D774C"/>
    <w:rsid w:val="003E06E8"/>
    <w:rsid w:val="003E2684"/>
    <w:rsid w:val="003E3EFC"/>
    <w:rsid w:val="003E66A9"/>
    <w:rsid w:val="003F29A9"/>
    <w:rsid w:val="003F2B5F"/>
    <w:rsid w:val="003F3486"/>
    <w:rsid w:val="003F39A6"/>
    <w:rsid w:val="003F5A47"/>
    <w:rsid w:val="00406E81"/>
    <w:rsid w:val="00412F55"/>
    <w:rsid w:val="00414476"/>
    <w:rsid w:val="00420F1E"/>
    <w:rsid w:val="00424329"/>
    <w:rsid w:val="00426194"/>
    <w:rsid w:val="00437DE4"/>
    <w:rsid w:val="00446EA4"/>
    <w:rsid w:val="00453B92"/>
    <w:rsid w:val="00457ECE"/>
    <w:rsid w:val="00460A5B"/>
    <w:rsid w:val="00462138"/>
    <w:rsid w:val="00462FE0"/>
    <w:rsid w:val="004673CF"/>
    <w:rsid w:val="00475B7E"/>
    <w:rsid w:val="00476BE3"/>
    <w:rsid w:val="0048561B"/>
    <w:rsid w:val="0049078C"/>
    <w:rsid w:val="004924A8"/>
    <w:rsid w:val="00492683"/>
    <w:rsid w:val="00497E57"/>
    <w:rsid w:val="004A57F4"/>
    <w:rsid w:val="004B6034"/>
    <w:rsid w:val="004C0CD4"/>
    <w:rsid w:val="004C11A2"/>
    <w:rsid w:val="004C5CB4"/>
    <w:rsid w:val="004D274F"/>
    <w:rsid w:val="004D57FC"/>
    <w:rsid w:val="004E0BB4"/>
    <w:rsid w:val="004E122C"/>
    <w:rsid w:val="004E4045"/>
    <w:rsid w:val="004E63DA"/>
    <w:rsid w:val="004E67AE"/>
    <w:rsid w:val="004E7EE7"/>
    <w:rsid w:val="004F211F"/>
    <w:rsid w:val="004F38E2"/>
    <w:rsid w:val="004F3AFC"/>
    <w:rsid w:val="005031E9"/>
    <w:rsid w:val="005043EB"/>
    <w:rsid w:val="005055AC"/>
    <w:rsid w:val="00511DD9"/>
    <w:rsid w:val="0052751D"/>
    <w:rsid w:val="0053790B"/>
    <w:rsid w:val="00546CA4"/>
    <w:rsid w:val="00556A57"/>
    <w:rsid w:val="00592F34"/>
    <w:rsid w:val="00595C05"/>
    <w:rsid w:val="00597D74"/>
    <w:rsid w:val="005A1ACF"/>
    <w:rsid w:val="005A6763"/>
    <w:rsid w:val="005B15D1"/>
    <w:rsid w:val="005D1EF4"/>
    <w:rsid w:val="005E0189"/>
    <w:rsid w:val="005E1536"/>
    <w:rsid w:val="005E2495"/>
    <w:rsid w:val="005E499B"/>
    <w:rsid w:val="005F36C8"/>
    <w:rsid w:val="00600967"/>
    <w:rsid w:val="006110EB"/>
    <w:rsid w:val="00614277"/>
    <w:rsid w:val="00622398"/>
    <w:rsid w:val="00630A08"/>
    <w:rsid w:val="006342B3"/>
    <w:rsid w:val="00636273"/>
    <w:rsid w:val="00640D9A"/>
    <w:rsid w:val="00642712"/>
    <w:rsid w:val="00646276"/>
    <w:rsid w:val="00650D29"/>
    <w:rsid w:val="006523EF"/>
    <w:rsid w:val="0066714A"/>
    <w:rsid w:val="00667C19"/>
    <w:rsid w:val="006835E4"/>
    <w:rsid w:val="00686636"/>
    <w:rsid w:val="006B05C0"/>
    <w:rsid w:val="006D3056"/>
    <w:rsid w:val="006E0397"/>
    <w:rsid w:val="006E1ACF"/>
    <w:rsid w:val="006E2BF4"/>
    <w:rsid w:val="006E5000"/>
    <w:rsid w:val="006F0CFF"/>
    <w:rsid w:val="006F50C1"/>
    <w:rsid w:val="00701468"/>
    <w:rsid w:val="007015A3"/>
    <w:rsid w:val="00703864"/>
    <w:rsid w:val="00717786"/>
    <w:rsid w:val="007222A0"/>
    <w:rsid w:val="00724149"/>
    <w:rsid w:val="00725A4E"/>
    <w:rsid w:val="00730F61"/>
    <w:rsid w:val="00737722"/>
    <w:rsid w:val="00737798"/>
    <w:rsid w:val="007456ED"/>
    <w:rsid w:val="00750A85"/>
    <w:rsid w:val="00755B1E"/>
    <w:rsid w:val="00756A44"/>
    <w:rsid w:val="007614E5"/>
    <w:rsid w:val="00763C2E"/>
    <w:rsid w:val="00772083"/>
    <w:rsid w:val="00772ADC"/>
    <w:rsid w:val="00776961"/>
    <w:rsid w:val="00787628"/>
    <w:rsid w:val="007905ED"/>
    <w:rsid w:val="00790F4F"/>
    <w:rsid w:val="00791BEE"/>
    <w:rsid w:val="00793317"/>
    <w:rsid w:val="00793FEE"/>
    <w:rsid w:val="007A2B9C"/>
    <w:rsid w:val="007B263B"/>
    <w:rsid w:val="007B37EE"/>
    <w:rsid w:val="007B50EF"/>
    <w:rsid w:val="007B5BA6"/>
    <w:rsid w:val="007C4B2D"/>
    <w:rsid w:val="007C514A"/>
    <w:rsid w:val="007D27B7"/>
    <w:rsid w:val="007D2CDB"/>
    <w:rsid w:val="007D438D"/>
    <w:rsid w:val="007D53A2"/>
    <w:rsid w:val="007D6B5A"/>
    <w:rsid w:val="007D6D2D"/>
    <w:rsid w:val="007D79A9"/>
    <w:rsid w:val="007E406B"/>
    <w:rsid w:val="007E42D6"/>
    <w:rsid w:val="007E773D"/>
    <w:rsid w:val="007E7C98"/>
    <w:rsid w:val="007F45DA"/>
    <w:rsid w:val="007F6399"/>
    <w:rsid w:val="00805945"/>
    <w:rsid w:val="00805A96"/>
    <w:rsid w:val="008063B8"/>
    <w:rsid w:val="008152BB"/>
    <w:rsid w:val="00816868"/>
    <w:rsid w:val="0082034C"/>
    <w:rsid w:val="008321EC"/>
    <w:rsid w:val="00841891"/>
    <w:rsid w:val="0084488C"/>
    <w:rsid w:val="0084500C"/>
    <w:rsid w:val="00846090"/>
    <w:rsid w:val="00847DFE"/>
    <w:rsid w:val="00863709"/>
    <w:rsid w:val="00864E03"/>
    <w:rsid w:val="00866519"/>
    <w:rsid w:val="00876FCC"/>
    <w:rsid w:val="00882181"/>
    <w:rsid w:val="00883099"/>
    <w:rsid w:val="00885244"/>
    <w:rsid w:val="00890605"/>
    <w:rsid w:val="008A4A9A"/>
    <w:rsid w:val="008A5B48"/>
    <w:rsid w:val="008B2724"/>
    <w:rsid w:val="008B44B6"/>
    <w:rsid w:val="008B65D7"/>
    <w:rsid w:val="008B7B91"/>
    <w:rsid w:val="008C15FF"/>
    <w:rsid w:val="008C2CC3"/>
    <w:rsid w:val="008C5CFA"/>
    <w:rsid w:val="008C7A36"/>
    <w:rsid w:val="008D11E0"/>
    <w:rsid w:val="008D148C"/>
    <w:rsid w:val="008E10C4"/>
    <w:rsid w:val="008E12EE"/>
    <w:rsid w:val="008F2CAB"/>
    <w:rsid w:val="008F4F58"/>
    <w:rsid w:val="00900ACE"/>
    <w:rsid w:val="00901847"/>
    <w:rsid w:val="00910043"/>
    <w:rsid w:val="00910E9D"/>
    <w:rsid w:val="009119F6"/>
    <w:rsid w:val="00912A15"/>
    <w:rsid w:val="00915D8A"/>
    <w:rsid w:val="00921CE3"/>
    <w:rsid w:val="00922B84"/>
    <w:rsid w:val="00930706"/>
    <w:rsid w:val="00930A7A"/>
    <w:rsid w:val="009316DB"/>
    <w:rsid w:val="00932F53"/>
    <w:rsid w:val="00932FBC"/>
    <w:rsid w:val="00936366"/>
    <w:rsid w:val="00947D5D"/>
    <w:rsid w:val="00947F06"/>
    <w:rsid w:val="00950A73"/>
    <w:rsid w:val="00960006"/>
    <w:rsid w:val="009746E5"/>
    <w:rsid w:val="00974BDC"/>
    <w:rsid w:val="00986E5E"/>
    <w:rsid w:val="00987AC9"/>
    <w:rsid w:val="0099297E"/>
    <w:rsid w:val="00992DB3"/>
    <w:rsid w:val="00996940"/>
    <w:rsid w:val="00997462"/>
    <w:rsid w:val="009A0879"/>
    <w:rsid w:val="009A4ECE"/>
    <w:rsid w:val="009B64E4"/>
    <w:rsid w:val="009D5635"/>
    <w:rsid w:val="009D6E95"/>
    <w:rsid w:val="009E1A12"/>
    <w:rsid w:val="009E24D7"/>
    <w:rsid w:val="009E2AE3"/>
    <w:rsid w:val="009E3198"/>
    <w:rsid w:val="009E418B"/>
    <w:rsid w:val="009E4EF2"/>
    <w:rsid w:val="009E6162"/>
    <w:rsid w:val="009F1B58"/>
    <w:rsid w:val="009F6234"/>
    <w:rsid w:val="00A022F5"/>
    <w:rsid w:val="00A05D0B"/>
    <w:rsid w:val="00A06892"/>
    <w:rsid w:val="00A113E8"/>
    <w:rsid w:val="00A1143C"/>
    <w:rsid w:val="00A15C8B"/>
    <w:rsid w:val="00A16D83"/>
    <w:rsid w:val="00A17A6B"/>
    <w:rsid w:val="00A226CD"/>
    <w:rsid w:val="00A22812"/>
    <w:rsid w:val="00A469FC"/>
    <w:rsid w:val="00A54BF3"/>
    <w:rsid w:val="00A56FAB"/>
    <w:rsid w:val="00A57C2C"/>
    <w:rsid w:val="00A60511"/>
    <w:rsid w:val="00A6396E"/>
    <w:rsid w:val="00A63983"/>
    <w:rsid w:val="00A6503E"/>
    <w:rsid w:val="00A66A9D"/>
    <w:rsid w:val="00A66B20"/>
    <w:rsid w:val="00A678D1"/>
    <w:rsid w:val="00A7039C"/>
    <w:rsid w:val="00A81EB7"/>
    <w:rsid w:val="00A84F2D"/>
    <w:rsid w:val="00A9593D"/>
    <w:rsid w:val="00A95CC0"/>
    <w:rsid w:val="00A96C52"/>
    <w:rsid w:val="00AA12EF"/>
    <w:rsid w:val="00AA46A7"/>
    <w:rsid w:val="00AB2F42"/>
    <w:rsid w:val="00AB3282"/>
    <w:rsid w:val="00AB4434"/>
    <w:rsid w:val="00AB634A"/>
    <w:rsid w:val="00AC0394"/>
    <w:rsid w:val="00AC181D"/>
    <w:rsid w:val="00AC2D53"/>
    <w:rsid w:val="00AC31FD"/>
    <w:rsid w:val="00AC4CA6"/>
    <w:rsid w:val="00AC4DD1"/>
    <w:rsid w:val="00AD0605"/>
    <w:rsid w:val="00AD0FB4"/>
    <w:rsid w:val="00AD290E"/>
    <w:rsid w:val="00AE0139"/>
    <w:rsid w:val="00AE0F1E"/>
    <w:rsid w:val="00AE1B3B"/>
    <w:rsid w:val="00AE218E"/>
    <w:rsid w:val="00AF1B1A"/>
    <w:rsid w:val="00AF330F"/>
    <w:rsid w:val="00AF3399"/>
    <w:rsid w:val="00AF6ABB"/>
    <w:rsid w:val="00B01BA6"/>
    <w:rsid w:val="00B01BC7"/>
    <w:rsid w:val="00B02388"/>
    <w:rsid w:val="00B07E39"/>
    <w:rsid w:val="00B11070"/>
    <w:rsid w:val="00B123A4"/>
    <w:rsid w:val="00B1356A"/>
    <w:rsid w:val="00B16A27"/>
    <w:rsid w:val="00B22596"/>
    <w:rsid w:val="00B25B9D"/>
    <w:rsid w:val="00B26994"/>
    <w:rsid w:val="00B278F8"/>
    <w:rsid w:val="00B30CCA"/>
    <w:rsid w:val="00B319BE"/>
    <w:rsid w:val="00B31DFF"/>
    <w:rsid w:val="00B34BAF"/>
    <w:rsid w:val="00B36BB2"/>
    <w:rsid w:val="00B445B6"/>
    <w:rsid w:val="00B445CE"/>
    <w:rsid w:val="00B453E0"/>
    <w:rsid w:val="00B5544C"/>
    <w:rsid w:val="00B63221"/>
    <w:rsid w:val="00B636BE"/>
    <w:rsid w:val="00B648E9"/>
    <w:rsid w:val="00B65D79"/>
    <w:rsid w:val="00B66411"/>
    <w:rsid w:val="00B745D5"/>
    <w:rsid w:val="00B75AE1"/>
    <w:rsid w:val="00B77837"/>
    <w:rsid w:val="00B82543"/>
    <w:rsid w:val="00B84BD5"/>
    <w:rsid w:val="00B85ADB"/>
    <w:rsid w:val="00B90256"/>
    <w:rsid w:val="00B9063C"/>
    <w:rsid w:val="00B90E3B"/>
    <w:rsid w:val="00BA177B"/>
    <w:rsid w:val="00BA4498"/>
    <w:rsid w:val="00BA476A"/>
    <w:rsid w:val="00BB2FC6"/>
    <w:rsid w:val="00BB55D3"/>
    <w:rsid w:val="00BB72A4"/>
    <w:rsid w:val="00BB7E39"/>
    <w:rsid w:val="00BC0708"/>
    <w:rsid w:val="00BC3513"/>
    <w:rsid w:val="00BD08CA"/>
    <w:rsid w:val="00BE1C66"/>
    <w:rsid w:val="00BE28D1"/>
    <w:rsid w:val="00BF3288"/>
    <w:rsid w:val="00BF4CCF"/>
    <w:rsid w:val="00BF519B"/>
    <w:rsid w:val="00C05D7E"/>
    <w:rsid w:val="00C12012"/>
    <w:rsid w:val="00C1621D"/>
    <w:rsid w:val="00C2049F"/>
    <w:rsid w:val="00C24D38"/>
    <w:rsid w:val="00C30674"/>
    <w:rsid w:val="00C34728"/>
    <w:rsid w:val="00C3695C"/>
    <w:rsid w:val="00C36BA2"/>
    <w:rsid w:val="00C4027B"/>
    <w:rsid w:val="00C4186C"/>
    <w:rsid w:val="00C50CBB"/>
    <w:rsid w:val="00C5161C"/>
    <w:rsid w:val="00C53702"/>
    <w:rsid w:val="00C565D6"/>
    <w:rsid w:val="00C6134A"/>
    <w:rsid w:val="00C61A10"/>
    <w:rsid w:val="00C61AAC"/>
    <w:rsid w:val="00C61CB0"/>
    <w:rsid w:val="00C643FF"/>
    <w:rsid w:val="00C64654"/>
    <w:rsid w:val="00C700A6"/>
    <w:rsid w:val="00C71040"/>
    <w:rsid w:val="00C8048C"/>
    <w:rsid w:val="00C809DE"/>
    <w:rsid w:val="00C82410"/>
    <w:rsid w:val="00C8449B"/>
    <w:rsid w:val="00C845E6"/>
    <w:rsid w:val="00C84B53"/>
    <w:rsid w:val="00C86AB9"/>
    <w:rsid w:val="00C902A6"/>
    <w:rsid w:val="00C90357"/>
    <w:rsid w:val="00C95908"/>
    <w:rsid w:val="00C96AE7"/>
    <w:rsid w:val="00CC23AA"/>
    <w:rsid w:val="00CC6C24"/>
    <w:rsid w:val="00CD2972"/>
    <w:rsid w:val="00CE368A"/>
    <w:rsid w:val="00CF0302"/>
    <w:rsid w:val="00CF7992"/>
    <w:rsid w:val="00D02795"/>
    <w:rsid w:val="00D0637D"/>
    <w:rsid w:val="00D06C5C"/>
    <w:rsid w:val="00D10380"/>
    <w:rsid w:val="00D248A2"/>
    <w:rsid w:val="00D24974"/>
    <w:rsid w:val="00D40DE6"/>
    <w:rsid w:val="00D42526"/>
    <w:rsid w:val="00D50634"/>
    <w:rsid w:val="00D53416"/>
    <w:rsid w:val="00D54DF1"/>
    <w:rsid w:val="00D560F7"/>
    <w:rsid w:val="00D56E45"/>
    <w:rsid w:val="00D56F9D"/>
    <w:rsid w:val="00D60BCC"/>
    <w:rsid w:val="00D72153"/>
    <w:rsid w:val="00D738E6"/>
    <w:rsid w:val="00D7592B"/>
    <w:rsid w:val="00D8127C"/>
    <w:rsid w:val="00D87763"/>
    <w:rsid w:val="00D90491"/>
    <w:rsid w:val="00D91638"/>
    <w:rsid w:val="00D9444A"/>
    <w:rsid w:val="00D94540"/>
    <w:rsid w:val="00D95378"/>
    <w:rsid w:val="00D9635C"/>
    <w:rsid w:val="00D97992"/>
    <w:rsid w:val="00DA016C"/>
    <w:rsid w:val="00DA2407"/>
    <w:rsid w:val="00DA4F68"/>
    <w:rsid w:val="00DA76C3"/>
    <w:rsid w:val="00DB0E3D"/>
    <w:rsid w:val="00DB3A24"/>
    <w:rsid w:val="00DB757E"/>
    <w:rsid w:val="00DB7C6E"/>
    <w:rsid w:val="00DC036C"/>
    <w:rsid w:val="00DD407D"/>
    <w:rsid w:val="00DD6E47"/>
    <w:rsid w:val="00DE1F13"/>
    <w:rsid w:val="00DF244A"/>
    <w:rsid w:val="00DF5A8A"/>
    <w:rsid w:val="00E00193"/>
    <w:rsid w:val="00E0198F"/>
    <w:rsid w:val="00E02376"/>
    <w:rsid w:val="00E13719"/>
    <w:rsid w:val="00E21977"/>
    <w:rsid w:val="00E24774"/>
    <w:rsid w:val="00E27EE7"/>
    <w:rsid w:val="00E422E8"/>
    <w:rsid w:val="00E42ECB"/>
    <w:rsid w:val="00E46418"/>
    <w:rsid w:val="00E47FB8"/>
    <w:rsid w:val="00E5187D"/>
    <w:rsid w:val="00E57CCA"/>
    <w:rsid w:val="00E60837"/>
    <w:rsid w:val="00E6253D"/>
    <w:rsid w:val="00E7156A"/>
    <w:rsid w:val="00E72051"/>
    <w:rsid w:val="00E85F0E"/>
    <w:rsid w:val="00E90190"/>
    <w:rsid w:val="00E94E26"/>
    <w:rsid w:val="00E96676"/>
    <w:rsid w:val="00E976D7"/>
    <w:rsid w:val="00EA0496"/>
    <w:rsid w:val="00EA09CE"/>
    <w:rsid w:val="00EB0541"/>
    <w:rsid w:val="00EB4410"/>
    <w:rsid w:val="00EB5612"/>
    <w:rsid w:val="00EC238F"/>
    <w:rsid w:val="00ED2197"/>
    <w:rsid w:val="00ED4347"/>
    <w:rsid w:val="00ED5C05"/>
    <w:rsid w:val="00ED7B93"/>
    <w:rsid w:val="00EE2226"/>
    <w:rsid w:val="00EE31D2"/>
    <w:rsid w:val="00EE6FC1"/>
    <w:rsid w:val="00EE7B1A"/>
    <w:rsid w:val="00EF37CF"/>
    <w:rsid w:val="00EF4CD2"/>
    <w:rsid w:val="00EF7EE2"/>
    <w:rsid w:val="00F003D9"/>
    <w:rsid w:val="00F004D6"/>
    <w:rsid w:val="00F03A98"/>
    <w:rsid w:val="00F051AA"/>
    <w:rsid w:val="00F051F4"/>
    <w:rsid w:val="00F10C6D"/>
    <w:rsid w:val="00F14928"/>
    <w:rsid w:val="00F1572C"/>
    <w:rsid w:val="00F15DAE"/>
    <w:rsid w:val="00F21B64"/>
    <w:rsid w:val="00F3080D"/>
    <w:rsid w:val="00F37060"/>
    <w:rsid w:val="00F5039E"/>
    <w:rsid w:val="00F537A5"/>
    <w:rsid w:val="00F53A93"/>
    <w:rsid w:val="00F53D43"/>
    <w:rsid w:val="00F54D38"/>
    <w:rsid w:val="00F5789A"/>
    <w:rsid w:val="00F64135"/>
    <w:rsid w:val="00F70A39"/>
    <w:rsid w:val="00F758BF"/>
    <w:rsid w:val="00F822D8"/>
    <w:rsid w:val="00F84745"/>
    <w:rsid w:val="00F84FC8"/>
    <w:rsid w:val="00F93A81"/>
    <w:rsid w:val="00FB42B2"/>
    <w:rsid w:val="00FB5372"/>
    <w:rsid w:val="00FB6442"/>
    <w:rsid w:val="00FC05F0"/>
    <w:rsid w:val="00FC07D8"/>
    <w:rsid w:val="00FD0024"/>
    <w:rsid w:val="00FD02DD"/>
    <w:rsid w:val="00FD26E5"/>
    <w:rsid w:val="00FD4FD9"/>
    <w:rsid w:val="00FE0B9D"/>
    <w:rsid w:val="00FE17D3"/>
    <w:rsid w:val="00FE25B1"/>
    <w:rsid w:val="00FF08E8"/>
    <w:rsid w:val="00FF288E"/>
    <w:rsid w:val="00FF37DF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A9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7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92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ytuKP">
    <w:name w:val="Tytuł KP"/>
    <w:rsid w:val="001040EB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table" w:styleId="Tabela-Siatka">
    <w:name w:val="Table Grid"/>
    <w:basedOn w:val="Standardowy"/>
    <w:uiPriority w:val="59"/>
    <w:rsid w:val="001040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next w:val="Spistreci3"/>
    <w:uiPriority w:val="39"/>
    <w:rsid w:val="001040EB"/>
    <w:pPr>
      <w:tabs>
        <w:tab w:val="right" w:leader="dot" w:pos="9639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Cs w:val="20"/>
    </w:rPr>
  </w:style>
  <w:style w:type="paragraph" w:styleId="Spistreci1">
    <w:name w:val="toc 1"/>
    <w:next w:val="Spistreci2"/>
    <w:uiPriority w:val="39"/>
    <w:rsid w:val="001040EB"/>
    <w:pPr>
      <w:tabs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4"/>
      <w:szCs w:val="20"/>
    </w:rPr>
  </w:style>
  <w:style w:type="paragraph" w:styleId="Spistreci3">
    <w:name w:val="toc 3"/>
    <w:next w:val="Spistreci4"/>
    <w:uiPriority w:val="39"/>
    <w:rsid w:val="001040EB"/>
    <w:pPr>
      <w:tabs>
        <w:tab w:val="right" w:leader="dot" w:pos="9639"/>
      </w:tabs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1040EB"/>
    <w:rPr>
      <w:dstrike w:val="0"/>
      <w:color w:val="000000"/>
      <w:u w:val="none"/>
      <w:vertAlign w:val="baseline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040EB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3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3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3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7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92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ytuKP">
    <w:name w:val="Tytuł KP"/>
    <w:rsid w:val="001040EB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table" w:styleId="Tabela-Siatka">
    <w:name w:val="Table Grid"/>
    <w:basedOn w:val="Standardowy"/>
    <w:uiPriority w:val="59"/>
    <w:rsid w:val="001040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next w:val="Spistreci3"/>
    <w:uiPriority w:val="39"/>
    <w:rsid w:val="001040EB"/>
    <w:pPr>
      <w:tabs>
        <w:tab w:val="right" w:leader="dot" w:pos="9639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Cs w:val="20"/>
    </w:rPr>
  </w:style>
  <w:style w:type="paragraph" w:styleId="Spistreci1">
    <w:name w:val="toc 1"/>
    <w:next w:val="Spistreci2"/>
    <w:uiPriority w:val="39"/>
    <w:rsid w:val="001040EB"/>
    <w:pPr>
      <w:tabs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4"/>
      <w:szCs w:val="20"/>
    </w:rPr>
  </w:style>
  <w:style w:type="paragraph" w:styleId="Spistreci3">
    <w:name w:val="toc 3"/>
    <w:next w:val="Spistreci4"/>
    <w:uiPriority w:val="39"/>
    <w:rsid w:val="001040EB"/>
    <w:pPr>
      <w:tabs>
        <w:tab w:val="right" w:leader="dot" w:pos="9639"/>
      </w:tabs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1040EB"/>
    <w:rPr>
      <w:dstrike w:val="0"/>
      <w:color w:val="000000"/>
      <w:u w:val="none"/>
      <w:vertAlign w:val="baseline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040EB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3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3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3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Relationship Id="rId63" Type="http://schemas.microsoft.com/office/2007/relationships/diagramDrawing" Target="diagrams/drawing11.xml"/><Relationship Id="rId68" Type="http://schemas.microsoft.com/office/2007/relationships/diagramDrawing" Target="diagrams/drawing12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diagramQuickStyle" Target="diagrams/quickStyle1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Data" Target="diagrams/data5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66" Type="http://schemas.openxmlformats.org/officeDocument/2006/relationships/diagramQuickStyle" Target="diagrams/quickStyle12.xm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61" Type="http://schemas.openxmlformats.org/officeDocument/2006/relationships/diagramQuickStyle" Target="diagrams/quickStyle1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diagramLayout" Target="diagrams/layout11.xml"/><Relationship Id="rId65" Type="http://schemas.openxmlformats.org/officeDocument/2006/relationships/diagramLayout" Target="diagrams/layout12.xml"/><Relationship Id="rId73" Type="http://schemas.microsoft.com/office/2007/relationships/diagramDrawing" Target="diagrams/drawing1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diagramQuickStyle" Target="diagrams/quickStyle10.xml"/><Relationship Id="rId64" Type="http://schemas.openxmlformats.org/officeDocument/2006/relationships/diagramData" Target="diagrams/data12.xml"/><Relationship Id="rId69" Type="http://schemas.openxmlformats.org/officeDocument/2006/relationships/diagramData" Target="diagrams/data13.xml"/><Relationship Id="rId77" Type="http://schemas.microsoft.com/office/2007/relationships/stylesWithEffects" Target="stylesWithEffects.xml"/><Relationship Id="rId8" Type="http://schemas.openxmlformats.org/officeDocument/2006/relationships/image" Target="media/image1.jpeg"/><Relationship Id="rId51" Type="http://schemas.openxmlformats.org/officeDocument/2006/relationships/diagramQuickStyle" Target="diagrams/quickStyle9.xml"/><Relationship Id="rId72" Type="http://schemas.openxmlformats.org/officeDocument/2006/relationships/diagramColors" Target="diagrams/colors13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openxmlformats.org/officeDocument/2006/relationships/diagramData" Target="diagrams/data11.xml"/><Relationship Id="rId67" Type="http://schemas.openxmlformats.org/officeDocument/2006/relationships/diagramColors" Target="diagrams/colors12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62" Type="http://schemas.openxmlformats.org/officeDocument/2006/relationships/diagramColors" Target="diagrams/colors11.xml"/><Relationship Id="rId70" Type="http://schemas.openxmlformats.org/officeDocument/2006/relationships/diagramLayout" Target="diagrams/layout13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66614-5A58-4076-823A-3185314468AF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F3DBCDC-4864-4650-BBE0-BE2DCBC221EF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Zgromadzenie wszystkich niezbędnych dokumentów do przeprowadzenia ogłoszenia naboru</a:t>
          </a:r>
        </a:p>
      </dgm:t>
    </dgm:pt>
    <dgm:pt modelId="{1EF3086A-56B5-49B7-8441-B0E98BA038B5}" type="parTrans" cxnId="{E57747C3-772E-4F3A-B2DD-0D708626E9F0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A92E3698-8270-4093-B241-50A33A4E279D}" type="sibTrans" cxnId="{E57747C3-772E-4F3A-B2DD-0D708626E9F0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711A3D45-0B5F-4298-BD56-2573D8705620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Podanie do publicznej wiadomości ogłoszenia o naborze</a:t>
          </a:r>
        </a:p>
      </dgm:t>
    </dgm:pt>
    <dgm:pt modelId="{5E9292E0-B045-4C2A-8E6D-A87B9D48D09E}" type="parTrans" cxnId="{352F78C3-0532-45E9-9AB8-D2D4DF0B851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A2BAFA65-A2D5-4D5E-9EC9-24108200F4A5}" type="sibTrans" cxnId="{352F78C3-0532-45E9-9AB8-D2D4DF0B851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8589FED9-8107-4495-BC34-ABF2CA720536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Archiwizacja ogłoszenia o naborze </a:t>
          </a:r>
        </a:p>
      </dgm:t>
    </dgm:pt>
    <dgm:pt modelId="{C82436C2-643A-4541-9228-07525740ED70}" type="parTrans" cxnId="{97F130FE-6FE7-43CD-AF79-9147577446C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B961F0B3-A4C1-44C5-8925-B8A95490684B}" type="sibTrans" cxnId="{97F130FE-6FE7-43CD-AF79-9147577446C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6E816F95-457D-4991-8F45-FE49880FA400}" type="pres">
      <dgm:prSet presAssocID="{96666614-5A58-4076-823A-3185314468A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D360D657-3301-4F0F-B932-FBAACB0FA8AB}" type="pres">
      <dgm:prSet presAssocID="{EF3DBCDC-4864-4650-BBE0-BE2DCBC221EF}" presName="node" presStyleLbl="node1" presStyleIdx="0" presStyleCnt="3" custScaleX="68311" custScaleY="71422" custLinFactNeighborX="3246" custLinFactNeighborY="-1721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5A31EEE-10CA-428A-9574-71BB5817E036}" type="pres">
      <dgm:prSet presAssocID="{A92E3698-8270-4093-B241-50A33A4E279D}" presName="sibTrans" presStyleLbl="sibTrans1D1" presStyleIdx="0" presStyleCnt="2"/>
      <dgm:spPr/>
      <dgm:t>
        <a:bodyPr/>
        <a:lstStyle/>
        <a:p>
          <a:endParaRPr lang="pl-PL"/>
        </a:p>
      </dgm:t>
    </dgm:pt>
    <dgm:pt modelId="{FB0DBA5C-7F15-48EB-AF4A-49EBC56F412B}" type="pres">
      <dgm:prSet presAssocID="{A92E3698-8270-4093-B241-50A33A4E279D}" presName="connectorText" presStyleLbl="sibTrans1D1" presStyleIdx="0" presStyleCnt="2"/>
      <dgm:spPr/>
      <dgm:t>
        <a:bodyPr/>
        <a:lstStyle/>
        <a:p>
          <a:endParaRPr lang="pl-PL"/>
        </a:p>
      </dgm:t>
    </dgm:pt>
    <dgm:pt modelId="{B2BE4C15-4C97-45FC-AECA-E399FEF3A24B}" type="pres">
      <dgm:prSet presAssocID="{711A3D45-0B5F-4298-BD56-2573D8705620}" presName="node" presStyleLbl="node1" presStyleIdx="1" presStyleCnt="3" custScaleX="69725" custScaleY="69487" custLinFactNeighborX="-1401" custLinFactNeighborY="-1724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0EC4D22-0328-4841-A787-CCB266136B50}" type="pres">
      <dgm:prSet presAssocID="{A2BAFA65-A2D5-4D5E-9EC9-24108200F4A5}" presName="sibTrans" presStyleLbl="sibTrans1D1" presStyleIdx="1" presStyleCnt="2"/>
      <dgm:spPr/>
      <dgm:t>
        <a:bodyPr/>
        <a:lstStyle/>
        <a:p>
          <a:endParaRPr lang="pl-PL"/>
        </a:p>
      </dgm:t>
    </dgm:pt>
    <dgm:pt modelId="{CF05070C-978D-4677-8513-DC3F314E467B}" type="pres">
      <dgm:prSet presAssocID="{A2BAFA65-A2D5-4D5E-9EC9-24108200F4A5}" presName="connectorText" presStyleLbl="sibTrans1D1" presStyleIdx="1" presStyleCnt="2"/>
      <dgm:spPr/>
      <dgm:t>
        <a:bodyPr/>
        <a:lstStyle/>
        <a:p>
          <a:endParaRPr lang="pl-PL"/>
        </a:p>
      </dgm:t>
    </dgm:pt>
    <dgm:pt modelId="{5D71BDDF-A78C-496D-B716-B23BA17D8051}" type="pres">
      <dgm:prSet presAssocID="{8589FED9-8107-4495-BC34-ABF2CA720536}" presName="node" presStyleLbl="node1" presStyleIdx="2" presStyleCnt="3" custScaleX="50669" custScaleY="70448" custLinFactNeighborX="-6884" custLinFactNeighborY="-1722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394C3BC7-17B4-46BA-804B-AE494DEDC3FF}" type="presOf" srcId="{A92E3698-8270-4093-B241-50A33A4E279D}" destId="{95A31EEE-10CA-428A-9574-71BB5817E036}" srcOrd="0" destOrd="0" presId="urn:microsoft.com/office/officeart/2005/8/layout/bProcess3"/>
    <dgm:cxn modelId="{A1E6AD22-7EC7-43D5-ADD1-57F9A0D8C608}" type="presOf" srcId="{96666614-5A58-4076-823A-3185314468AF}" destId="{6E816F95-457D-4991-8F45-FE49880FA400}" srcOrd="0" destOrd="0" presId="urn:microsoft.com/office/officeart/2005/8/layout/bProcess3"/>
    <dgm:cxn modelId="{E57747C3-772E-4F3A-B2DD-0D708626E9F0}" srcId="{96666614-5A58-4076-823A-3185314468AF}" destId="{EF3DBCDC-4864-4650-BBE0-BE2DCBC221EF}" srcOrd="0" destOrd="0" parTransId="{1EF3086A-56B5-49B7-8441-B0E98BA038B5}" sibTransId="{A92E3698-8270-4093-B241-50A33A4E279D}"/>
    <dgm:cxn modelId="{0D52A396-B126-412D-A0AB-D83B022825C5}" type="presOf" srcId="{A2BAFA65-A2D5-4D5E-9EC9-24108200F4A5}" destId="{CF05070C-978D-4677-8513-DC3F314E467B}" srcOrd="1" destOrd="0" presId="urn:microsoft.com/office/officeart/2005/8/layout/bProcess3"/>
    <dgm:cxn modelId="{D14F4F53-B411-4687-B2E3-DAEE319ACB5D}" type="presOf" srcId="{EF3DBCDC-4864-4650-BBE0-BE2DCBC221EF}" destId="{D360D657-3301-4F0F-B932-FBAACB0FA8AB}" srcOrd="0" destOrd="0" presId="urn:microsoft.com/office/officeart/2005/8/layout/bProcess3"/>
    <dgm:cxn modelId="{874C396A-31AD-4DF6-A8AA-79939855691F}" type="presOf" srcId="{711A3D45-0B5F-4298-BD56-2573D8705620}" destId="{B2BE4C15-4C97-45FC-AECA-E399FEF3A24B}" srcOrd="0" destOrd="0" presId="urn:microsoft.com/office/officeart/2005/8/layout/bProcess3"/>
    <dgm:cxn modelId="{6C979C1E-8441-4A93-BD66-4FACD06A3B91}" type="presOf" srcId="{8589FED9-8107-4495-BC34-ABF2CA720536}" destId="{5D71BDDF-A78C-496D-B716-B23BA17D8051}" srcOrd="0" destOrd="0" presId="urn:microsoft.com/office/officeart/2005/8/layout/bProcess3"/>
    <dgm:cxn modelId="{352F78C3-0532-45E9-9AB8-D2D4DF0B851E}" srcId="{96666614-5A58-4076-823A-3185314468AF}" destId="{711A3D45-0B5F-4298-BD56-2573D8705620}" srcOrd="1" destOrd="0" parTransId="{5E9292E0-B045-4C2A-8E6D-A87B9D48D09E}" sibTransId="{A2BAFA65-A2D5-4D5E-9EC9-24108200F4A5}"/>
    <dgm:cxn modelId="{99F9D5E4-D2A2-4DA8-8EF4-EE83E20AB85A}" type="presOf" srcId="{A2BAFA65-A2D5-4D5E-9EC9-24108200F4A5}" destId="{70EC4D22-0328-4841-A787-CCB266136B50}" srcOrd="0" destOrd="0" presId="urn:microsoft.com/office/officeart/2005/8/layout/bProcess3"/>
    <dgm:cxn modelId="{97F130FE-6FE7-43CD-AF79-9147577446CE}" srcId="{96666614-5A58-4076-823A-3185314468AF}" destId="{8589FED9-8107-4495-BC34-ABF2CA720536}" srcOrd="2" destOrd="0" parTransId="{C82436C2-643A-4541-9228-07525740ED70}" sibTransId="{B961F0B3-A4C1-44C5-8925-B8A95490684B}"/>
    <dgm:cxn modelId="{E1A828B4-A1B0-401E-9FB5-98333098BA1A}" type="presOf" srcId="{A92E3698-8270-4093-B241-50A33A4E279D}" destId="{FB0DBA5C-7F15-48EB-AF4A-49EBC56F412B}" srcOrd="1" destOrd="0" presId="urn:microsoft.com/office/officeart/2005/8/layout/bProcess3"/>
    <dgm:cxn modelId="{3724304E-5EC0-4A33-B224-4AED582B2B12}" type="presParOf" srcId="{6E816F95-457D-4991-8F45-FE49880FA400}" destId="{D360D657-3301-4F0F-B932-FBAACB0FA8AB}" srcOrd="0" destOrd="0" presId="urn:microsoft.com/office/officeart/2005/8/layout/bProcess3"/>
    <dgm:cxn modelId="{7C96DB07-EEA8-4699-8E4C-F9DF1E9353FF}" type="presParOf" srcId="{6E816F95-457D-4991-8F45-FE49880FA400}" destId="{95A31EEE-10CA-428A-9574-71BB5817E036}" srcOrd="1" destOrd="0" presId="urn:microsoft.com/office/officeart/2005/8/layout/bProcess3"/>
    <dgm:cxn modelId="{A328C0DA-C8CF-4FC2-964B-8A9FB0FB58C1}" type="presParOf" srcId="{95A31EEE-10CA-428A-9574-71BB5817E036}" destId="{FB0DBA5C-7F15-48EB-AF4A-49EBC56F412B}" srcOrd="0" destOrd="0" presId="urn:microsoft.com/office/officeart/2005/8/layout/bProcess3"/>
    <dgm:cxn modelId="{84C1F502-3DCF-453F-BFC5-2A874DE8CA85}" type="presParOf" srcId="{6E816F95-457D-4991-8F45-FE49880FA400}" destId="{B2BE4C15-4C97-45FC-AECA-E399FEF3A24B}" srcOrd="2" destOrd="0" presId="urn:microsoft.com/office/officeart/2005/8/layout/bProcess3"/>
    <dgm:cxn modelId="{A4B9A425-F385-4B9E-8E6F-F7487B360C4A}" type="presParOf" srcId="{6E816F95-457D-4991-8F45-FE49880FA400}" destId="{70EC4D22-0328-4841-A787-CCB266136B50}" srcOrd="3" destOrd="0" presId="urn:microsoft.com/office/officeart/2005/8/layout/bProcess3"/>
    <dgm:cxn modelId="{29487C0F-163E-4055-8539-3158E66E9E23}" type="presParOf" srcId="{70EC4D22-0328-4841-A787-CCB266136B50}" destId="{CF05070C-978D-4677-8513-DC3F314E467B}" srcOrd="0" destOrd="0" presId="urn:microsoft.com/office/officeart/2005/8/layout/bProcess3"/>
    <dgm:cxn modelId="{950C420A-9056-4E7E-9283-45512A6485FE}" type="presParOf" srcId="{6E816F95-457D-4991-8F45-FE49880FA400}" destId="{5D71BDDF-A78C-496D-B716-B23BA17D8051}" srcOrd="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4D536967-D894-45AF-A988-FE6305D4D49E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B2B998D-D6CF-4277-9A20-C2926762D4F2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Konsultacja grantobiorcy z LGD</a:t>
          </a:r>
        </a:p>
      </dgm:t>
    </dgm:pt>
    <dgm:pt modelId="{54FCD1BD-DF6E-4CB4-BC3D-A179B11439CF}" type="parTrans" cxnId="{6B42140B-E0EA-40B1-8C3A-B1B94F48E027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E4E3B16-B6FD-440C-9EA7-148A6938DE86}" type="sibTrans" cxnId="{6B42140B-E0EA-40B1-8C3A-B1B94F48E027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574B8E94-C623-4985-B480-A6593B2A505F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Wpływ pisma do LGD lub wpływ wniosku o przygotowanie aneksu</a:t>
          </a:r>
        </a:p>
      </dgm:t>
    </dgm:pt>
    <dgm:pt modelId="{AD663A2D-E435-41ED-B2B1-E4B045ED5C51}" type="parTrans" cxnId="{0EAA27BE-131C-4397-A892-51DE6A186AA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4BC269D3-B56C-4E47-92C5-14B3DAA3B42F}" type="sibTrans" cxnId="{0EAA27BE-131C-4397-A892-51DE6A186AA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08E44DD8-8BCE-492D-9688-32CD33EEE5B6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Wstępna decyzja LGD</a:t>
          </a:r>
        </a:p>
      </dgm:t>
    </dgm:pt>
    <dgm:pt modelId="{FB6FFCAC-AFBB-4170-98DF-975BDAB375F2}" type="parTrans" cxnId="{DB338831-05BB-4F1B-AC42-0692AFA28529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4FC7E0F2-CEC0-4CCB-B1A9-CE4288934E2F}" type="sibTrans" cxnId="{DB338831-05BB-4F1B-AC42-0692AFA28529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CE9F2D73-1508-4B4A-AFD6-A36EDF133FCD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Przygotowanie projektu aneksu do umowy</a:t>
          </a:r>
        </a:p>
      </dgm:t>
    </dgm:pt>
    <dgm:pt modelId="{1BE1EC1B-4A79-42EA-A377-05BEAE91CB80}" type="parTrans" cxnId="{13DD7267-BBD0-48E5-875A-FC0C964C3FF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FBBB31CA-0C0D-4B92-867A-D6D55A10147F}" type="sibTrans" cxnId="{13DD7267-BBD0-48E5-875A-FC0C964C3FF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8F64B736-1478-4369-87CA-40ECD11B20DA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Zaproszenie grantobiorcy do podpisania aneksu</a:t>
          </a:r>
        </a:p>
      </dgm:t>
    </dgm:pt>
    <dgm:pt modelId="{0C76CEBB-A86C-4BF4-8827-3953D337C766}" type="parTrans" cxnId="{225D0AC5-E6C7-4179-9BAB-37AFA5F81712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F213E1C1-6A37-4F3A-9ECE-AE3F6DE1C98F}" type="sibTrans" cxnId="{225D0AC5-E6C7-4179-9BAB-37AFA5F81712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39337667-C5B4-46F4-B7BF-BFB05A66D46E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Podpisanie aneksu przez uprawnionych przedstawicieli LGD</a:t>
          </a:r>
        </a:p>
      </dgm:t>
    </dgm:pt>
    <dgm:pt modelId="{BC939044-62A6-40B7-A464-AEFB035DECEF}" type="parTrans" cxnId="{E1561220-8585-4AFF-9990-5F20101A4C8B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1A2D68CA-2421-4AC1-9B67-8204231A9A50}" type="sibTrans" cxnId="{E1561220-8585-4AFF-9990-5F20101A4C8B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238C8E05-99D5-4CBC-92A1-A1B49F9A5067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Podpisanie aneksu przez uprawnionych przedstawicieli grantobiorcy</a:t>
          </a:r>
        </a:p>
      </dgm:t>
    </dgm:pt>
    <dgm:pt modelId="{5E086938-4B3A-4E1D-8600-4D2513623C01}" type="parTrans" cxnId="{E61BDFAE-DF9F-413A-A28B-87A1E641CAB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EAD4E24F-CD46-411C-8350-7E758944C67F}" type="sibTrans" cxnId="{E61BDFAE-DF9F-413A-A28B-87A1E641CAB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3CCDC45D-8A7E-4115-B6DD-5B16CEC26FB0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Przekazanie aneksu umowy grantobiorcy i archiwizacja</a:t>
          </a:r>
        </a:p>
      </dgm:t>
    </dgm:pt>
    <dgm:pt modelId="{2EA620F3-2F52-4A98-981B-256F8ADDE521}" type="parTrans" cxnId="{BF2A9E2C-6753-4E40-B95B-62E95DFFED6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796D12EF-BF37-4CFA-825F-93421C935DA5}" type="sibTrans" cxnId="{BF2A9E2C-6753-4E40-B95B-62E95DFFED6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F7EEFB28-7432-4C80-8255-0DAE3BEBC380}" type="pres">
      <dgm:prSet presAssocID="{4D536967-D894-45AF-A988-FE6305D4D49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A117A227-1DC4-4CD0-BA9A-10748820EEE4}" type="pres">
      <dgm:prSet presAssocID="{FB2B998D-D6CF-4277-9A20-C2926762D4F2}" presName="node" presStyleLbl="node1" presStyleIdx="0" presStyleCnt="8" custScaleX="140385" custScaleY="11947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A106FA0-D6D3-461C-9216-06878EEBC28F}" type="pres">
      <dgm:prSet presAssocID="{DE4E3B16-B6FD-440C-9EA7-148A6938DE86}" presName="sibTrans" presStyleLbl="sibTrans1D1" presStyleIdx="0" presStyleCnt="7"/>
      <dgm:spPr/>
      <dgm:t>
        <a:bodyPr/>
        <a:lstStyle/>
        <a:p>
          <a:endParaRPr lang="pl-PL"/>
        </a:p>
      </dgm:t>
    </dgm:pt>
    <dgm:pt modelId="{A07BECF7-5F29-4064-BD5B-A7B8D4F4282D}" type="pres">
      <dgm:prSet presAssocID="{DE4E3B16-B6FD-440C-9EA7-148A6938DE86}" presName="connectorText" presStyleLbl="sibTrans1D1" presStyleIdx="0" presStyleCnt="7"/>
      <dgm:spPr/>
      <dgm:t>
        <a:bodyPr/>
        <a:lstStyle/>
        <a:p>
          <a:endParaRPr lang="pl-PL"/>
        </a:p>
      </dgm:t>
    </dgm:pt>
    <dgm:pt modelId="{667104E5-AF49-4C82-ACB8-FAE4FBE35A51}" type="pres">
      <dgm:prSet presAssocID="{08E44DD8-8BCE-492D-9688-32CD33EEE5B6}" presName="node" presStyleLbl="node1" presStyleIdx="1" presStyleCnt="8" custScaleY="10756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B3E74E7-C70C-4F81-88D0-7E7470F33956}" type="pres">
      <dgm:prSet presAssocID="{4FC7E0F2-CEC0-4CCB-B1A9-CE4288934E2F}" presName="sibTrans" presStyleLbl="sibTrans1D1" presStyleIdx="1" presStyleCnt="7"/>
      <dgm:spPr/>
      <dgm:t>
        <a:bodyPr/>
        <a:lstStyle/>
        <a:p>
          <a:endParaRPr lang="pl-PL"/>
        </a:p>
      </dgm:t>
    </dgm:pt>
    <dgm:pt modelId="{8E51460E-B50B-49D8-8BB2-720914C8D357}" type="pres">
      <dgm:prSet presAssocID="{4FC7E0F2-CEC0-4CCB-B1A9-CE4288934E2F}" presName="connectorText" presStyleLbl="sibTrans1D1" presStyleIdx="1" presStyleCnt="7"/>
      <dgm:spPr/>
      <dgm:t>
        <a:bodyPr/>
        <a:lstStyle/>
        <a:p>
          <a:endParaRPr lang="pl-PL"/>
        </a:p>
      </dgm:t>
    </dgm:pt>
    <dgm:pt modelId="{2819948E-2E5C-433B-AD1C-CD3416FD5E1C}" type="pres">
      <dgm:prSet presAssocID="{574B8E94-C623-4985-B480-A6593B2A505F}" presName="node" presStyleLbl="node1" presStyleIdx="2" presStyleCnt="8" custScaleX="117718" custScaleY="13537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96AF51A-4E5D-4FEF-8DCD-FB1A1A0FEE24}" type="pres">
      <dgm:prSet presAssocID="{4BC269D3-B56C-4E47-92C5-14B3DAA3B42F}" presName="sibTrans" presStyleLbl="sibTrans1D1" presStyleIdx="2" presStyleCnt="7"/>
      <dgm:spPr/>
      <dgm:t>
        <a:bodyPr/>
        <a:lstStyle/>
        <a:p>
          <a:endParaRPr lang="pl-PL"/>
        </a:p>
      </dgm:t>
    </dgm:pt>
    <dgm:pt modelId="{CC9E5C69-E839-480D-AA32-2454B055B466}" type="pres">
      <dgm:prSet presAssocID="{4BC269D3-B56C-4E47-92C5-14B3DAA3B42F}" presName="connectorText" presStyleLbl="sibTrans1D1" presStyleIdx="2" presStyleCnt="7"/>
      <dgm:spPr/>
      <dgm:t>
        <a:bodyPr/>
        <a:lstStyle/>
        <a:p>
          <a:endParaRPr lang="pl-PL"/>
        </a:p>
      </dgm:t>
    </dgm:pt>
    <dgm:pt modelId="{B0273D85-52EA-41C7-B3EA-195A57206C1E}" type="pres">
      <dgm:prSet presAssocID="{CE9F2D73-1508-4B4A-AFD6-A36EDF133FCD}" presName="node" presStyleLbl="node1" presStyleIdx="3" presStyleCnt="8" custScaleY="12591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F677DEF-2B55-4D84-ACDE-B860D3B439A8}" type="pres">
      <dgm:prSet presAssocID="{FBBB31CA-0C0D-4B92-867A-D6D55A10147F}" presName="sibTrans" presStyleLbl="sibTrans1D1" presStyleIdx="3" presStyleCnt="7"/>
      <dgm:spPr/>
      <dgm:t>
        <a:bodyPr/>
        <a:lstStyle/>
        <a:p>
          <a:endParaRPr lang="pl-PL"/>
        </a:p>
      </dgm:t>
    </dgm:pt>
    <dgm:pt modelId="{BD0A4036-E2B8-4A5A-AAFB-2E27838BCA64}" type="pres">
      <dgm:prSet presAssocID="{FBBB31CA-0C0D-4B92-867A-D6D55A10147F}" presName="connectorText" presStyleLbl="sibTrans1D1" presStyleIdx="3" presStyleCnt="7"/>
      <dgm:spPr/>
      <dgm:t>
        <a:bodyPr/>
        <a:lstStyle/>
        <a:p>
          <a:endParaRPr lang="pl-PL"/>
        </a:p>
      </dgm:t>
    </dgm:pt>
    <dgm:pt modelId="{2386E22C-0ECC-45D9-BE99-B333B9D83EC8}" type="pres">
      <dgm:prSet presAssocID="{8F64B736-1478-4369-87CA-40ECD11B20DA}" presName="node" presStyleLbl="node1" presStyleIdx="4" presStyleCnt="8" custScaleY="1191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2CEA95D-3BCB-4D33-A0EF-A85D484CCBAA}" type="pres">
      <dgm:prSet presAssocID="{F213E1C1-6A37-4F3A-9ECE-AE3F6DE1C98F}" presName="sibTrans" presStyleLbl="sibTrans1D1" presStyleIdx="4" presStyleCnt="7"/>
      <dgm:spPr/>
      <dgm:t>
        <a:bodyPr/>
        <a:lstStyle/>
        <a:p>
          <a:endParaRPr lang="pl-PL"/>
        </a:p>
      </dgm:t>
    </dgm:pt>
    <dgm:pt modelId="{C757A65D-EE39-4CE2-8C0F-CC7F26EB7F6C}" type="pres">
      <dgm:prSet presAssocID="{F213E1C1-6A37-4F3A-9ECE-AE3F6DE1C98F}" presName="connectorText" presStyleLbl="sibTrans1D1" presStyleIdx="4" presStyleCnt="7"/>
      <dgm:spPr/>
      <dgm:t>
        <a:bodyPr/>
        <a:lstStyle/>
        <a:p>
          <a:endParaRPr lang="pl-PL"/>
        </a:p>
      </dgm:t>
    </dgm:pt>
    <dgm:pt modelId="{0773E306-6511-408E-B23E-CF372BCAE914}" type="pres">
      <dgm:prSet presAssocID="{39337667-C5B4-46F4-B7BF-BFB05A66D46E}" presName="node" presStyleLbl="node1" presStyleIdx="5" presStyleCnt="8" custScaleY="13926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2CD33A8-CA56-4E5E-9897-27A49DEAACA3}" type="pres">
      <dgm:prSet presAssocID="{1A2D68CA-2421-4AC1-9B67-8204231A9A50}" presName="sibTrans" presStyleLbl="sibTrans1D1" presStyleIdx="5" presStyleCnt="7"/>
      <dgm:spPr/>
      <dgm:t>
        <a:bodyPr/>
        <a:lstStyle/>
        <a:p>
          <a:endParaRPr lang="pl-PL"/>
        </a:p>
      </dgm:t>
    </dgm:pt>
    <dgm:pt modelId="{EBDF0461-5E3A-4A2D-BD11-D37A323E73E6}" type="pres">
      <dgm:prSet presAssocID="{1A2D68CA-2421-4AC1-9B67-8204231A9A50}" presName="connectorText" presStyleLbl="sibTrans1D1" presStyleIdx="5" presStyleCnt="7"/>
      <dgm:spPr/>
      <dgm:t>
        <a:bodyPr/>
        <a:lstStyle/>
        <a:p>
          <a:endParaRPr lang="pl-PL"/>
        </a:p>
      </dgm:t>
    </dgm:pt>
    <dgm:pt modelId="{077BDD64-5E2E-4293-B3B3-B82B41CC2D30}" type="pres">
      <dgm:prSet presAssocID="{238C8E05-99D5-4CBC-92A1-A1B49F9A5067}" presName="node" presStyleLbl="node1" presStyleIdx="6" presStyleCnt="8" custScaleY="15665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2685202-9B58-494E-AE6B-F350EC156D9C}" type="pres">
      <dgm:prSet presAssocID="{EAD4E24F-CD46-411C-8350-7E758944C67F}" presName="sibTrans" presStyleLbl="sibTrans1D1" presStyleIdx="6" presStyleCnt="7"/>
      <dgm:spPr/>
      <dgm:t>
        <a:bodyPr/>
        <a:lstStyle/>
        <a:p>
          <a:endParaRPr lang="pl-PL"/>
        </a:p>
      </dgm:t>
    </dgm:pt>
    <dgm:pt modelId="{070DB6A1-AC76-4C16-A1BB-5052BD56CF27}" type="pres">
      <dgm:prSet presAssocID="{EAD4E24F-CD46-411C-8350-7E758944C67F}" presName="connectorText" presStyleLbl="sibTrans1D1" presStyleIdx="6" presStyleCnt="7"/>
      <dgm:spPr/>
      <dgm:t>
        <a:bodyPr/>
        <a:lstStyle/>
        <a:p>
          <a:endParaRPr lang="pl-PL"/>
        </a:p>
      </dgm:t>
    </dgm:pt>
    <dgm:pt modelId="{78F1825D-1F9F-4A9F-9BC0-955B022B846E}" type="pres">
      <dgm:prSet presAssocID="{3CCDC45D-8A7E-4115-B6DD-5B16CEC26FB0}" presName="node" presStyleLbl="node1" presStyleIdx="7" presStyleCnt="8" custScaleY="13485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E61BDFAE-DF9F-413A-A28B-87A1E641CABE}" srcId="{4D536967-D894-45AF-A988-FE6305D4D49E}" destId="{238C8E05-99D5-4CBC-92A1-A1B49F9A5067}" srcOrd="6" destOrd="0" parTransId="{5E086938-4B3A-4E1D-8600-4D2513623C01}" sibTransId="{EAD4E24F-CD46-411C-8350-7E758944C67F}"/>
    <dgm:cxn modelId="{D5653E75-4D50-41F8-8CC0-639338138134}" type="presOf" srcId="{39337667-C5B4-46F4-B7BF-BFB05A66D46E}" destId="{0773E306-6511-408E-B23E-CF372BCAE914}" srcOrd="0" destOrd="0" presId="urn:microsoft.com/office/officeart/2005/8/layout/bProcess3"/>
    <dgm:cxn modelId="{E1561220-8585-4AFF-9990-5F20101A4C8B}" srcId="{4D536967-D894-45AF-A988-FE6305D4D49E}" destId="{39337667-C5B4-46F4-B7BF-BFB05A66D46E}" srcOrd="5" destOrd="0" parTransId="{BC939044-62A6-40B7-A464-AEFB035DECEF}" sibTransId="{1A2D68CA-2421-4AC1-9B67-8204231A9A50}"/>
    <dgm:cxn modelId="{765A3AC6-6979-4388-AB67-0C87E82ECF31}" type="presOf" srcId="{4BC269D3-B56C-4E47-92C5-14B3DAA3B42F}" destId="{D96AF51A-4E5D-4FEF-8DCD-FB1A1A0FEE24}" srcOrd="0" destOrd="0" presId="urn:microsoft.com/office/officeart/2005/8/layout/bProcess3"/>
    <dgm:cxn modelId="{533E364E-8266-404D-81D6-8A01048DC5A1}" type="presOf" srcId="{574B8E94-C623-4985-B480-A6593B2A505F}" destId="{2819948E-2E5C-433B-AD1C-CD3416FD5E1C}" srcOrd="0" destOrd="0" presId="urn:microsoft.com/office/officeart/2005/8/layout/bProcess3"/>
    <dgm:cxn modelId="{0EAA27BE-131C-4397-A892-51DE6A186AAE}" srcId="{4D536967-D894-45AF-A988-FE6305D4D49E}" destId="{574B8E94-C623-4985-B480-A6593B2A505F}" srcOrd="2" destOrd="0" parTransId="{AD663A2D-E435-41ED-B2B1-E4B045ED5C51}" sibTransId="{4BC269D3-B56C-4E47-92C5-14B3DAA3B42F}"/>
    <dgm:cxn modelId="{0EBF9F47-2F51-479E-9C40-6BD1D48CB90B}" type="presOf" srcId="{F213E1C1-6A37-4F3A-9ECE-AE3F6DE1C98F}" destId="{72CEA95D-3BCB-4D33-A0EF-A85D484CCBAA}" srcOrd="0" destOrd="0" presId="urn:microsoft.com/office/officeart/2005/8/layout/bProcess3"/>
    <dgm:cxn modelId="{D7F213DA-0EE2-4B50-B4B0-529AAFD0D116}" type="presOf" srcId="{08E44DD8-8BCE-492D-9688-32CD33EEE5B6}" destId="{667104E5-AF49-4C82-ACB8-FAE4FBE35A51}" srcOrd="0" destOrd="0" presId="urn:microsoft.com/office/officeart/2005/8/layout/bProcess3"/>
    <dgm:cxn modelId="{BF2A9E2C-6753-4E40-B95B-62E95DFFED6E}" srcId="{4D536967-D894-45AF-A988-FE6305D4D49E}" destId="{3CCDC45D-8A7E-4115-B6DD-5B16CEC26FB0}" srcOrd="7" destOrd="0" parTransId="{2EA620F3-2F52-4A98-981B-256F8ADDE521}" sibTransId="{796D12EF-BF37-4CFA-825F-93421C935DA5}"/>
    <dgm:cxn modelId="{225D0AC5-E6C7-4179-9BAB-37AFA5F81712}" srcId="{4D536967-D894-45AF-A988-FE6305D4D49E}" destId="{8F64B736-1478-4369-87CA-40ECD11B20DA}" srcOrd="4" destOrd="0" parTransId="{0C76CEBB-A86C-4BF4-8827-3953D337C766}" sibTransId="{F213E1C1-6A37-4F3A-9ECE-AE3F6DE1C98F}"/>
    <dgm:cxn modelId="{43D5FC0C-C6BA-48FA-A1BA-82ABF1146F82}" type="presOf" srcId="{DE4E3B16-B6FD-440C-9EA7-148A6938DE86}" destId="{0A106FA0-D6D3-461C-9216-06878EEBC28F}" srcOrd="0" destOrd="0" presId="urn:microsoft.com/office/officeart/2005/8/layout/bProcess3"/>
    <dgm:cxn modelId="{52937BD4-4BBD-4513-8EA6-32E6945728A5}" type="presOf" srcId="{4D536967-D894-45AF-A988-FE6305D4D49E}" destId="{F7EEFB28-7432-4C80-8255-0DAE3BEBC380}" srcOrd="0" destOrd="0" presId="urn:microsoft.com/office/officeart/2005/8/layout/bProcess3"/>
    <dgm:cxn modelId="{C979FBAB-07CA-40E6-BFB0-FF88AC4B71D2}" type="presOf" srcId="{DE4E3B16-B6FD-440C-9EA7-148A6938DE86}" destId="{A07BECF7-5F29-4064-BD5B-A7B8D4F4282D}" srcOrd="1" destOrd="0" presId="urn:microsoft.com/office/officeart/2005/8/layout/bProcess3"/>
    <dgm:cxn modelId="{DB338831-05BB-4F1B-AC42-0692AFA28529}" srcId="{4D536967-D894-45AF-A988-FE6305D4D49E}" destId="{08E44DD8-8BCE-492D-9688-32CD33EEE5B6}" srcOrd="1" destOrd="0" parTransId="{FB6FFCAC-AFBB-4170-98DF-975BDAB375F2}" sibTransId="{4FC7E0F2-CEC0-4CCB-B1A9-CE4288934E2F}"/>
    <dgm:cxn modelId="{76FD0B25-BFA0-4D4D-855D-313748E7E9EF}" type="presOf" srcId="{FBBB31CA-0C0D-4B92-867A-D6D55A10147F}" destId="{DF677DEF-2B55-4D84-ACDE-B860D3B439A8}" srcOrd="0" destOrd="0" presId="urn:microsoft.com/office/officeart/2005/8/layout/bProcess3"/>
    <dgm:cxn modelId="{BE853D96-5DF3-4015-B809-6B562F269349}" type="presOf" srcId="{8F64B736-1478-4369-87CA-40ECD11B20DA}" destId="{2386E22C-0ECC-45D9-BE99-B333B9D83EC8}" srcOrd="0" destOrd="0" presId="urn:microsoft.com/office/officeart/2005/8/layout/bProcess3"/>
    <dgm:cxn modelId="{00C719B1-ED33-4705-846C-44DA518AE294}" type="presOf" srcId="{4FC7E0F2-CEC0-4CCB-B1A9-CE4288934E2F}" destId="{8E51460E-B50B-49D8-8BB2-720914C8D357}" srcOrd="1" destOrd="0" presId="urn:microsoft.com/office/officeart/2005/8/layout/bProcess3"/>
    <dgm:cxn modelId="{88176C18-7386-4BF4-BA0E-0E8BED203A56}" type="presOf" srcId="{FBBB31CA-0C0D-4B92-867A-D6D55A10147F}" destId="{BD0A4036-E2B8-4A5A-AAFB-2E27838BCA64}" srcOrd="1" destOrd="0" presId="urn:microsoft.com/office/officeart/2005/8/layout/bProcess3"/>
    <dgm:cxn modelId="{06D6E9FD-81AB-4C1B-AD75-4F209FB59929}" type="presOf" srcId="{FB2B998D-D6CF-4277-9A20-C2926762D4F2}" destId="{A117A227-1DC4-4CD0-BA9A-10748820EEE4}" srcOrd="0" destOrd="0" presId="urn:microsoft.com/office/officeart/2005/8/layout/bProcess3"/>
    <dgm:cxn modelId="{907FBDBB-DF05-4563-A5CE-B64B3D0CE3E3}" type="presOf" srcId="{EAD4E24F-CD46-411C-8350-7E758944C67F}" destId="{72685202-9B58-494E-AE6B-F350EC156D9C}" srcOrd="0" destOrd="0" presId="urn:microsoft.com/office/officeart/2005/8/layout/bProcess3"/>
    <dgm:cxn modelId="{D45D9DBC-D36C-47D2-91E1-F778749FD69A}" type="presOf" srcId="{1A2D68CA-2421-4AC1-9B67-8204231A9A50}" destId="{EBDF0461-5E3A-4A2D-BD11-D37A323E73E6}" srcOrd="1" destOrd="0" presId="urn:microsoft.com/office/officeart/2005/8/layout/bProcess3"/>
    <dgm:cxn modelId="{67F6A488-877C-4FBF-9A86-5120EA310BCB}" type="presOf" srcId="{CE9F2D73-1508-4B4A-AFD6-A36EDF133FCD}" destId="{B0273D85-52EA-41C7-B3EA-195A57206C1E}" srcOrd="0" destOrd="0" presId="urn:microsoft.com/office/officeart/2005/8/layout/bProcess3"/>
    <dgm:cxn modelId="{6BA0B124-19C8-4675-BA53-E2D4618330FE}" type="presOf" srcId="{3CCDC45D-8A7E-4115-B6DD-5B16CEC26FB0}" destId="{78F1825D-1F9F-4A9F-9BC0-955B022B846E}" srcOrd="0" destOrd="0" presId="urn:microsoft.com/office/officeart/2005/8/layout/bProcess3"/>
    <dgm:cxn modelId="{6B7D1E68-67B1-4C15-8E0F-551FF89CD0E0}" type="presOf" srcId="{4BC269D3-B56C-4E47-92C5-14B3DAA3B42F}" destId="{CC9E5C69-E839-480D-AA32-2454B055B466}" srcOrd="1" destOrd="0" presId="urn:microsoft.com/office/officeart/2005/8/layout/bProcess3"/>
    <dgm:cxn modelId="{8A7FFA0E-50D3-4D57-9B51-5B28A9D95E02}" type="presOf" srcId="{1A2D68CA-2421-4AC1-9B67-8204231A9A50}" destId="{22CD33A8-CA56-4E5E-9897-27A49DEAACA3}" srcOrd="0" destOrd="0" presId="urn:microsoft.com/office/officeart/2005/8/layout/bProcess3"/>
    <dgm:cxn modelId="{B017E998-5473-4C79-83A6-28988708D6C3}" type="presOf" srcId="{238C8E05-99D5-4CBC-92A1-A1B49F9A5067}" destId="{077BDD64-5E2E-4293-B3B3-B82B41CC2D30}" srcOrd="0" destOrd="0" presId="urn:microsoft.com/office/officeart/2005/8/layout/bProcess3"/>
    <dgm:cxn modelId="{6B42140B-E0EA-40B1-8C3A-B1B94F48E027}" srcId="{4D536967-D894-45AF-A988-FE6305D4D49E}" destId="{FB2B998D-D6CF-4277-9A20-C2926762D4F2}" srcOrd="0" destOrd="0" parTransId="{54FCD1BD-DF6E-4CB4-BC3D-A179B11439CF}" sibTransId="{DE4E3B16-B6FD-440C-9EA7-148A6938DE86}"/>
    <dgm:cxn modelId="{3F608B23-9CFF-4670-A6B1-5A07F1B9F4D4}" type="presOf" srcId="{4FC7E0F2-CEC0-4CCB-B1A9-CE4288934E2F}" destId="{BB3E74E7-C70C-4F81-88D0-7E7470F33956}" srcOrd="0" destOrd="0" presId="urn:microsoft.com/office/officeart/2005/8/layout/bProcess3"/>
    <dgm:cxn modelId="{A796664F-6970-420F-AAE3-0E9F9D8D6769}" type="presOf" srcId="{EAD4E24F-CD46-411C-8350-7E758944C67F}" destId="{070DB6A1-AC76-4C16-A1BB-5052BD56CF27}" srcOrd="1" destOrd="0" presId="urn:microsoft.com/office/officeart/2005/8/layout/bProcess3"/>
    <dgm:cxn modelId="{13DD7267-BBD0-48E5-875A-FC0C964C3FF6}" srcId="{4D536967-D894-45AF-A988-FE6305D4D49E}" destId="{CE9F2D73-1508-4B4A-AFD6-A36EDF133FCD}" srcOrd="3" destOrd="0" parTransId="{1BE1EC1B-4A79-42EA-A377-05BEAE91CB80}" sibTransId="{FBBB31CA-0C0D-4B92-867A-D6D55A10147F}"/>
    <dgm:cxn modelId="{6068D055-4DAC-4346-B25A-F343EC56BD79}" type="presOf" srcId="{F213E1C1-6A37-4F3A-9ECE-AE3F6DE1C98F}" destId="{C757A65D-EE39-4CE2-8C0F-CC7F26EB7F6C}" srcOrd="1" destOrd="0" presId="urn:microsoft.com/office/officeart/2005/8/layout/bProcess3"/>
    <dgm:cxn modelId="{914EF7AA-4CBE-4D65-B810-9420BE2DE23B}" type="presParOf" srcId="{F7EEFB28-7432-4C80-8255-0DAE3BEBC380}" destId="{A117A227-1DC4-4CD0-BA9A-10748820EEE4}" srcOrd="0" destOrd="0" presId="urn:microsoft.com/office/officeart/2005/8/layout/bProcess3"/>
    <dgm:cxn modelId="{A79EE387-8C55-4D80-97DF-99FFCB7F0F82}" type="presParOf" srcId="{F7EEFB28-7432-4C80-8255-0DAE3BEBC380}" destId="{0A106FA0-D6D3-461C-9216-06878EEBC28F}" srcOrd="1" destOrd="0" presId="urn:microsoft.com/office/officeart/2005/8/layout/bProcess3"/>
    <dgm:cxn modelId="{4A077B33-C5A9-49FD-8742-B91A63663764}" type="presParOf" srcId="{0A106FA0-D6D3-461C-9216-06878EEBC28F}" destId="{A07BECF7-5F29-4064-BD5B-A7B8D4F4282D}" srcOrd="0" destOrd="0" presId="urn:microsoft.com/office/officeart/2005/8/layout/bProcess3"/>
    <dgm:cxn modelId="{C93A760C-2D5F-45A3-B074-3F6379C1E9C3}" type="presParOf" srcId="{F7EEFB28-7432-4C80-8255-0DAE3BEBC380}" destId="{667104E5-AF49-4C82-ACB8-FAE4FBE35A51}" srcOrd="2" destOrd="0" presId="urn:microsoft.com/office/officeart/2005/8/layout/bProcess3"/>
    <dgm:cxn modelId="{66230A68-1B9C-4F73-8421-F41BF3AFC24E}" type="presParOf" srcId="{F7EEFB28-7432-4C80-8255-0DAE3BEBC380}" destId="{BB3E74E7-C70C-4F81-88D0-7E7470F33956}" srcOrd="3" destOrd="0" presId="urn:microsoft.com/office/officeart/2005/8/layout/bProcess3"/>
    <dgm:cxn modelId="{4ED70439-32FE-4333-9149-414997AB1411}" type="presParOf" srcId="{BB3E74E7-C70C-4F81-88D0-7E7470F33956}" destId="{8E51460E-B50B-49D8-8BB2-720914C8D357}" srcOrd="0" destOrd="0" presId="urn:microsoft.com/office/officeart/2005/8/layout/bProcess3"/>
    <dgm:cxn modelId="{B2F225D8-F29F-4EB0-ACA3-4C018966C466}" type="presParOf" srcId="{F7EEFB28-7432-4C80-8255-0DAE3BEBC380}" destId="{2819948E-2E5C-433B-AD1C-CD3416FD5E1C}" srcOrd="4" destOrd="0" presId="urn:microsoft.com/office/officeart/2005/8/layout/bProcess3"/>
    <dgm:cxn modelId="{833C929F-B9FB-49C4-8251-E12F763A63B9}" type="presParOf" srcId="{F7EEFB28-7432-4C80-8255-0DAE3BEBC380}" destId="{D96AF51A-4E5D-4FEF-8DCD-FB1A1A0FEE24}" srcOrd="5" destOrd="0" presId="urn:microsoft.com/office/officeart/2005/8/layout/bProcess3"/>
    <dgm:cxn modelId="{8FA116D3-AC17-4DC8-B1CD-08C74B4DC5A2}" type="presParOf" srcId="{D96AF51A-4E5D-4FEF-8DCD-FB1A1A0FEE24}" destId="{CC9E5C69-E839-480D-AA32-2454B055B466}" srcOrd="0" destOrd="0" presId="urn:microsoft.com/office/officeart/2005/8/layout/bProcess3"/>
    <dgm:cxn modelId="{AB8DA8F5-1D7C-4578-B6A9-175C50F35CE6}" type="presParOf" srcId="{F7EEFB28-7432-4C80-8255-0DAE3BEBC380}" destId="{B0273D85-52EA-41C7-B3EA-195A57206C1E}" srcOrd="6" destOrd="0" presId="urn:microsoft.com/office/officeart/2005/8/layout/bProcess3"/>
    <dgm:cxn modelId="{7D4BB972-9279-400B-9057-B46FAC9D466E}" type="presParOf" srcId="{F7EEFB28-7432-4C80-8255-0DAE3BEBC380}" destId="{DF677DEF-2B55-4D84-ACDE-B860D3B439A8}" srcOrd="7" destOrd="0" presId="urn:microsoft.com/office/officeart/2005/8/layout/bProcess3"/>
    <dgm:cxn modelId="{DB1A60DD-B41E-4E15-8B4A-CACEDD905DEA}" type="presParOf" srcId="{DF677DEF-2B55-4D84-ACDE-B860D3B439A8}" destId="{BD0A4036-E2B8-4A5A-AAFB-2E27838BCA64}" srcOrd="0" destOrd="0" presId="urn:microsoft.com/office/officeart/2005/8/layout/bProcess3"/>
    <dgm:cxn modelId="{E5E2B74D-639E-4679-8591-50A5815371A0}" type="presParOf" srcId="{F7EEFB28-7432-4C80-8255-0DAE3BEBC380}" destId="{2386E22C-0ECC-45D9-BE99-B333B9D83EC8}" srcOrd="8" destOrd="0" presId="urn:microsoft.com/office/officeart/2005/8/layout/bProcess3"/>
    <dgm:cxn modelId="{7BEB3FA9-6B80-4F6F-AD14-32D6A3F995D2}" type="presParOf" srcId="{F7EEFB28-7432-4C80-8255-0DAE3BEBC380}" destId="{72CEA95D-3BCB-4D33-A0EF-A85D484CCBAA}" srcOrd="9" destOrd="0" presId="urn:microsoft.com/office/officeart/2005/8/layout/bProcess3"/>
    <dgm:cxn modelId="{1A7B1B24-2A9E-4F5D-ADD7-8C7095580293}" type="presParOf" srcId="{72CEA95D-3BCB-4D33-A0EF-A85D484CCBAA}" destId="{C757A65D-EE39-4CE2-8C0F-CC7F26EB7F6C}" srcOrd="0" destOrd="0" presId="urn:microsoft.com/office/officeart/2005/8/layout/bProcess3"/>
    <dgm:cxn modelId="{CB41D692-767C-4B81-BD12-9256F9BC05D9}" type="presParOf" srcId="{F7EEFB28-7432-4C80-8255-0DAE3BEBC380}" destId="{0773E306-6511-408E-B23E-CF372BCAE914}" srcOrd="10" destOrd="0" presId="urn:microsoft.com/office/officeart/2005/8/layout/bProcess3"/>
    <dgm:cxn modelId="{C6991F9E-EC53-43A9-819A-CFCE53CD2E06}" type="presParOf" srcId="{F7EEFB28-7432-4C80-8255-0DAE3BEBC380}" destId="{22CD33A8-CA56-4E5E-9897-27A49DEAACA3}" srcOrd="11" destOrd="0" presId="urn:microsoft.com/office/officeart/2005/8/layout/bProcess3"/>
    <dgm:cxn modelId="{2CDE96B0-1AC2-4D2D-8386-10C4F869A1A4}" type="presParOf" srcId="{22CD33A8-CA56-4E5E-9897-27A49DEAACA3}" destId="{EBDF0461-5E3A-4A2D-BD11-D37A323E73E6}" srcOrd="0" destOrd="0" presId="urn:microsoft.com/office/officeart/2005/8/layout/bProcess3"/>
    <dgm:cxn modelId="{E0C6AAB9-E4C2-4C79-9691-E3108B098BE7}" type="presParOf" srcId="{F7EEFB28-7432-4C80-8255-0DAE3BEBC380}" destId="{077BDD64-5E2E-4293-B3B3-B82B41CC2D30}" srcOrd="12" destOrd="0" presId="urn:microsoft.com/office/officeart/2005/8/layout/bProcess3"/>
    <dgm:cxn modelId="{F3095768-6DA9-421E-973C-04AB1D642D5C}" type="presParOf" srcId="{F7EEFB28-7432-4C80-8255-0DAE3BEBC380}" destId="{72685202-9B58-494E-AE6B-F350EC156D9C}" srcOrd="13" destOrd="0" presId="urn:microsoft.com/office/officeart/2005/8/layout/bProcess3"/>
    <dgm:cxn modelId="{9470D32D-9849-453D-B40B-7B379470AAB7}" type="presParOf" srcId="{72685202-9B58-494E-AE6B-F350EC156D9C}" destId="{070DB6A1-AC76-4C16-A1BB-5052BD56CF27}" srcOrd="0" destOrd="0" presId="urn:microsoft.com/office/officeart/2005/8/layout/bProcess3"/>
    <dgm:cxn modelId="{540763FF-05BD-41EE-9F51-6587EF523B2C}" type="presParOf" srcId="{F7EEFB28-7432-4C80-8255-0DAE3BEBC380}" destId="{78F1825D-1F9F-4A9F-9BC0-955B022B846E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F943E2CC-E870-45E6-9B9C-4AA1528AA491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69BB47EC-3A04-4555-A2AB-EC831BE8CE67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Wejście na stronę internetową udostępnianą przez Lokalną Grupę Działania</a:t>
          </a:r>
        </a:p>
      </dgm:t>
    </dgm:pt>
    <dgm:pt modelId="{DE6DB40D-628D-4AE7-8E6D-6D1BDC41586B}" type="parTrans" cxnId="{7A48DA5B-8039-4675-84BC-8403A078E66F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C361C3FE-E549-4EE0-AD9F-DCD9473ED8A6}" type="sibTrans" cxnId="{7A48DA5B-8039-4675-84BC-8403A078E66F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2E0D4A01-36D0-4FD5-89BD-D3302783D3E5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Przejście ze strony internetowej LGD do generatora wniosków on-line </a:t>
          </a:r>
        </a:p>
      </dgm:t>
    </dgm:pt>
    <dgm:pt modelId="{573EAEF8-FA7C-4C10-BD72-5D9226DE73AD}" type="parTrans" cxnId="{29C1CEC0-6D53-4CDB-A216-98390AB67190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F48439CC-FCF2-4FAD-B6A3-CB7A82B662E2}" type="sibTrans" cxnId="{29C1CEC0-6D53-4CDB-A216-98390AB67190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08661C67-4188-4F9B-BC0B-BF4EAAF293F9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Wypełnienie pól podstawowych</a:t>
          </a:r>
        </a:p>
      </dgm:t>
    </dgm:pt>
    <dgm:pt modelId="{CA0DE1C2-5210-43C6-B23E-7A6F26905DB7}" type="parTrans" cxnId="{3AEEE34C-EB24-453B-B3FE-E19116432B97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B1B97E28-A1DA-46E3-9A89-67BB727682AE}" type="sibTrans" cxnId="{3AEEE34C-EB24-453B-B3FE-E19116432B97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5C2DBCA9-69EB-4BC1-A9A7-3BCA8CF38B84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Wypełnienie pól informacyjno - finansowych</a:t>
          </a:r>
        </a:p>
      </dgm:t>
    </dgm:pt>
    <dgm:pt modelId="{B7D42782-F905-4767-97F8-27F850BD1EDC}" type="parTrans" cxnId="{B6E47896-371D-4FF1-BF47-615011EA5507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7E9166C2-D0BE-4094-855A-E7262CF300A0}" type="sibTrans" cxnId="{B6E47896-371D-4FF1-BF47-615011EA5507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69784F92-9476-4FB4-A542-C3485A07E2A6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Wypełnienie pól finansowych i wskaźników realizacji</a:t>
          </a:r>
        </a:p>
      </dgm:t>
    </dgm:pt>
    <dgm:pt modelId="{02AA3319-67D5-477F-BBBA-93C10CDD7CD2}" type="parTrans" cxnId="{1A3D8B88-3ED8-4A67-A5D7-44243017CC15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D7DC099E-87E2-4381-9F73-563B8FA273E5}" type="sibTrans" cxnId="{1A3D8B88-3ED8-4A67-A5D7-44243017CC15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2A765B39-D493-4580-B487-820B7F77BEBE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Zaakceptowanie oświadczeń</a:t>
          </a:r>
        </a:p>
      </dgm:t>
    </dgm:pt>
    <dgm:pt modelId="{405BA2D4-F810-457D-992F-C5BEF6F95E21}" type="parTrans" cxnId="{3E6AE5F7-762D-420A-BA6F-4397495FD11F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E53A3D46-8CBB-45BD-A33F-FA0A0383EA5E}" type="sibTrans" cxnId="{3E6AE5F7-762D-420A-BA6F-4397495FD11F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5EEF614D-3CAB-452B-9111-2AAEF350EEBF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Wybranie załączników do wniosku - formularz wniosku</a:t>
          </a:r>
        </a:p>
      </dgm:t>
    </dgm:pt>
    <dgm:pt modelId="{080A572F-0B43-4222-A4ED-3EB807F7AF6E}" type="parTrans" cxnId="{C552F3C6-1535-43F4-B2AA-0499BADFA811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D6E8FFB5-8C4E-46B8-BBFC-0AB3932B3AB0}" type="sibTrans" cxnId="{C552F3C6-1535-43F4-B2AA-0499BADFA811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58E5DD5F-9B79-49B9-A49A-F8C7160381A9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Zapisanie wersji roboczej wniosku</a:t>
          </a:r>
        </a:p>
      </dgm:t>
    </dgm:pt>
    <dgm:pt modelId="{28F610C8-6F77-4809-9D90-CB1E2EAED385}" type="parTrans" cxnId="{194D6AF4-15A6-4543-99AA-329E43BB0D9E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88B916E2-452D-4EAE-A0F5-2D2398B23E43}" type="sibTrans" cxnId="{194D6AF4-15A6-4543-99AA-329E43BB0D9E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00242F92-2E36-4CA9-95D2-37534CD40A9F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Konsultacje z LGD</a:t>
          </a:r>
        </a:p>
      </dgm:t>
    </dgm:pt>
    <dgm:pt modelId="{EB0EA8F2-4176-4B02-8AC0-24900D4AD8F1}" type="parTrans" cxnId="{747E0828-C527-4038-8098-872652C1B3E2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7C7C7743-12C6-4513-81D1-089C224CC193}" type="sibTrans" cxnId="{747E0828-C527-4038-8098-872652C1B3E2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DB5D89C7-999B-4DF3-B3E5-500737FDB841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Zatwierdzenie wniosku</a:t>
          </a:r>
        </a:p>
      </dgm:t>
    </dgm:pt>
    <dgm:pt modelId="{E956C0A1-12FD-4C5A-B462-6DA4A9E04B87}" type="parTrans" cxnId="{D9D9BD80-C1E8-431C-A4C6-191EE6ABEEAF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0220898D-9A39-41C0-A03A-7AA7AF976378}" type="sibTrans" cxnId="{D9D9BD80-C1E8-431C-A4C6-191EE6ABEEAF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0B9F7575-E4E0-4346-8F29-22394DE9185F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Drukowanie wniosku</a:t>
          </a:r>
        </a:p>
      </dgm:t>
    </dgm:pt>
    <dgm:pt modelId="{C86CFC14-795C-4B7B-8327-E1ED560DE8E5}" type="parTrans" cxnId="{2FBDF2F9-FD05-4A28-B3A0-3038D209F5CA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23123941-F896-42F2-BBB9-6767D9895761}" type="sibTrans" cxnId="{2FBDF2F9-FD05-4A28-B3A0-3038D209F5CA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FD9C805E-1341-46D2-BEFC-9CB4F455D3C5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Przygotowanie załączników</a:t>
          </a:r>
        </a:p>
      </dgm:t>
    </dgm:pt>
    <dgm:pt modelId="{0948AFBC-4291-4403-A576-4CAF4C04B370}" type="parTrans" cxnId="{CAF68A37-0D4F-4105-9004-8AFCDC6084B0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C8587ADF-29DF-4A31-AB44-D90969FC4DFC}" type="sibTrans" cxnId="{CAF68A37-0D4F-4105-9004-8AFCDC6084B0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30D8F454-5EFA-4F91-82C8-A9648CAF4600}" type="pres">
      <dgm:prSet presAssocID="{F943E2CC-E870-45E6-9B9C-4AA1528AA49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F515EE2B-042D-4546-B073-13005D103601}" type="pres">
      <dgm:prSet presAssocID="{69BB47EC-3A04-4555-A2AB-EC831BE8CE67}" presName="node" presStyleLbl="node1" presStyleIdx="0" presStyleCnt="12" custScaleX="143850" custScaleY="10769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DCE9A7F-59EE-4699-AB97-584BD3372C50}" type="pres">
      <dgm:prSet presAssocID="{C361C3FE-E549-4EE0-AD9F-DCD9473ED8A6}" presName="sibTrans" presStyleLbl="sibTrans1D1" presStyleIdx="0" presStyleCnt="11"/>
      <dgm:spPr/>
      <dgm:t>
        <a:bodyPr/>
        <a:lstStyle/>
        <a:p>
          <a:endParaRPr lang="pl-PL"/>
        </a:p>
      </dgm:t>
    </dgm:pt>
    <dgm:pt modelId="{47DD6EB9-9C58-434C-B9B6-7D37F0442AB9}" type="pres">
      <dgm:prSet presAssocID="{C361C3FE-E549-4EE0-AD9F-DCD9473ED8A6}" presName="connectorText" presStyleLbl="sibTrans1D1" presStyleIdx="0" presStyleCnt="11"/>
      <dgm:spPr/>
      <dgm:t>
        <a:bodyPr/>
        <a:lstStyle/>
        <a:p>
          <a:endParaRPr lang="pl-PL"/>
        </a:p>
      </dgm:t>
    </dgm:pt>
    <dgm:pt modelId="{92B642D2-5469-4AEC-B8B5-A36A3696AA64}" type="pres">
      <dgm:prSet presAssocID="{2E0D4A01-36D0-4FD5-89BD-D3302783D3E5}" presName="node" presStyleLbl="node1" presStyleIdx="1" presStyleCnt="12" custScaleX="142377" custScaleY="11433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2B433BD-44D3-4616-B54E-69EA72203AC7}" type="pres">
      <dgm:prSet presAssocID="{F48439CC-FCF2-4FAD-B6A3-CB7A82B662E2}" presName="sibTrans" presStyleLbl="sibTrans1D1" presStyleIdx="1" presStyleCnt="11"/>
      <dgm:spPr/>
      <dgm:t>
        <a:bodyPr/>
        <a:lstStyle/>
        <a:p>
          <a:endParaRPr lang="pl-PL"/>
        </a:p>
      </dgm:t>
    </dgm:pt>
    <dgm:pt modelId="{D407FA2D-10E2-44C5-AF13-03CB020B24B2}" type="pres">
      <dgm:prSet presAssocID="{F48439CC-FCF2-4FAD-B6A3-CB7A82B662E2}" presName="connectorText" presStyleLbl="sibTrans1D1" presStyleIdx="1" presStyleCnt="11"/>
      <dgm:spPr/>
      <dgm:t>
        <a:bodyPr/>
        <a:lstStyle/>
        <a:p>
          <a:endParaRPr lang="pl-PL"/>
        </a:p>
      </dgm:t>
    </dgm:pt>
    <dgm:pt modelId="{DC4F5154-3F22-453C-8510-7BE6A1CE0E2A}" type="pres">
      <dgm:prSet presAssocID="{08661C67-4188-4F9B-BC0B-BF4EAAF293F9}" presName="node" presStyleLbl="node1" presStyleIdx="2" presStyleCnt="12" custScaleX="94529" custScaleY="8335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711BD67-B478-4033-9916-997BC739D11B}" type="pres">
      <dgm:prSet presAssocID="{B1B97E28-A1DA-46E3-9A89-67BB727682AE}" presName="sibTrans" presStyleLbl="sibTrans1D1" presStyleIdx="2" presStyleCnt="11"/>
      <dgm:spPr/>
      <dgm:t>
        <a:bodyPr/>
        <a:lstStyle/>
        <a:p>
          <a:endParaRPr lang="pl-PL"/>
        </a:p>
      </dgm:t>
    </dgm:pt>
    <dgm:pt modelId="{4A8202B6-9418-4F99-99B0-64F1FC151F77}" type="pres">
      <dgm:prSet presAssocID="{B1B97E28-A1DA-46E3-9A89-67BB727682AE}" presName="connectorText" presStyleLbl="sibTrans1D1" presStyleIdx="2" presStyleCnt="11"/>
      <dgm:spPr/>
      <dgm:t>
        <a:bodyPr/>
        <a:lstStyle/>
        <a:p>
          <a:endParaRPr lang="pl-PL"/>
        </a:p>
      </dgm:t>
    </dgm:pt>
    <dgm:pt modelId="{C0E2EF97-52CA-49B1-8AA9-7AD5582AB27D}" type="pres">
      <dgm:prSet presAssocID="{5C2DBCA9-69EB-4BC1-A9A7-3BCA8CF38B84}" presName="node" presStyleLbl="node1" presStyleIdx="3" presStyleCnt="12" custScaleX="88394" custScaleY="13644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5D167AB-88E2-475D-919E-7DD4152FD4FC}" type="pres">
      <dgm:prSet presAssocID="{7E9166C2-D0BE-4094-855A-E7262CF300A0}" presName="sibTrans" presStyleLbl="sibTrans1D1" presStyleIdx="3" presStyleCnt="11"/>
      <dgm:spPr/>
      <dgm:t>
        <a:bodyPr/>
        <a:lstStyle/>
        <a:p>
          <a:endParaRPr lang="pl-PL"/>
        </a:p>
      </dgm:t>
    </dgm:pt>
    <dgm:pt modelId="{C86381B5-BCE5-41B0-AF5C-C5497C732703}" type="pres">
      <dgm:prSet presAssocID="{7E9166C2-D0BE-4094-855A-E7262CF300A0}" presName="connectorText" presStyleLbl="sibTrans1D1" presStyleIdx="3" presStyleCnt="11"/>
      <dgm:spPr/>
      <dgm:t>
        <a:bodyPr/>
        <a:lstStyle/>
        <a:p>
          <a:endParaRPr lang="pl-PL"/>
        </a:p>
      </dgm:t>
    </dgm:pt>
    <dgm:pt modelId="{F742311F-2A4E-44D6-90A5-8DF2A5700044}" type="pres">
      <dgm:prSet presAssocID="{69784F92-9476-4FB4-A542-C3485A07E2A6}" presName="node" presStyleLbl="node1" presStyleIdx="4" presStyleCnt="12" custScaleX="113408" custScaleY="9382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1701589-6110-4687-9BC7-FB2C19AB53AE}" type="pres">
      <dgm:prSet presAssocID="{D7DC099E-87E2-4381-9F73-563B8FA273E5}" presName="sibTrans" presStyleLbl="sibTrans1D1" presStyleIdx="4" presStyleCnt="11"/>
      <dgm:spPr/>
      <dgm:t>
        <a:bodyPr/>
        <a:lstStyle/>
        <a:p>
          <a:endParaRPr lang="pl-PL"/>
        </a:p>
      </dgm:t>
    </dgm:pt>
    <dgm:pt modelId="{33794D55-83CD-436F-89B9-C52C5C5C8B53}" type="pres">
      <dgm:prSet presAssocID="{D7DC099E-87E2-4381-9F73-563B8FA273E5}" presName="connectorText" presStyleLbl="sibTrans1D1" presStyleIdx="4" presStyleCnt="11"/>
      <dgm:spPr/>
      <dgm:t>
        <a:bodyPr/>
        <a:lstStyle/>
        <a:p>
          <a:endParaRPr lang="pl-PL"/>
        </a:p>
      </dgm:t>
    </dgm:pt>
    <dgm:pt modelId="{C22B2A78-3521-45A5-817A-FC86F55591FB}" type="pres">
      <dgm:prSet presAssocID="{2A765B39-D493-4580-B487-820B7F77BEBE}" presName="node" presStyleLbl="node1" presStyleIdx="5" presStyleCnt="12" custScaleY="9181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1D5784C-19A6-4D96-931E-82B02C33762F}" type="pres">
      <dgm:prSet presAssocID="{E53A3D46-8CBB-45BD-A33F-FA0A0383EA5E}" presName="sibTrans" presStyleLbl="sibTrans1D1" presStyleIdx="5" presStyleCnt="11"/>
      <dgm:spPr/>
      <dgm:t>
        <a:bodyPr/>
        <a:lstStyle/>
        <a:p>
          <a:endParaRPr lang="pl-PL"/>
        </a:p>
      </dgm:t>
    </dgm:pt>
    <dgm:pt modelId="{0207A4AB-F68E-41ED-A109-43D8B353DEFA}" type="pres">
      <dgm:prSet presAssocID="{E53A3D46-8CBB-45BD-A33F-FA0A0383EA5E}" presName="connectorText" presStyleLbl="sibTrans1D1" presStyleIdx="5" presStyleCnt="11"/>
      <dgm:spPr/>
      <dgm:t>
        <a:bodyPr/>
        <a:lstStyle/>
        <a:p>
          <a:endParaRPr lang="pl-PL"/>
        </a:p>
      </dgm:t>
    </dgm:pt>
    <dgm:pt modelId="{E1B30312-1B9C-4110-9083-68E5F132C04F}" type="pres">
      <dgm:prSet presAssocID="{5EEF614D-3CAB-452B-9111-2AAEF350EEBF}" presName="node" presStyleLbl="node1" presStyleIdx="6" presStyleCnt="12" custScaleY="10589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3DE6EF4-DDC0-4308-8247-7ECD9A9C106F}" type="pres">
      <dgm:prSet presAssocID="{D6E8FFB5-8C4E-46B8-BBFC-0AB3932B3AB0}" presName="sibTrans" presStyleLbl="sibTrans1D1" presStyleIdx="6" presStyleCnt="11"/>
      <dgm:spPr/>
      <dgm:t>
        <a:bodyPr/>
        <a:lstStyle/>
        <a:p>
          <a:endParaRPr lang="pl-PL"/>
        </a:p>
      </dgm:t>
    </dgm:pt>
    <dgm:pt modelId="{A5AF0A61-AD35-4C6F-B93E-89D0C40E7B36}" type="pres">
      <dgm:prSet presAssocID="{D6E8FFB5-8C4E-46B8-BBFC-0AB3932B3AB0}" presName="connectorText" presStyleLbl="sibTrans1D1" presStyleIdx="6" presStyleCnt="11"/>
      <dgm:spPr/>
      <dgm:t>
        <a:bodyPr/>
        <a:lstStyle/>
        <a:p>
          <a:endParaRPr lang="pl-PL"/>
        </a:p>
      </dgm:t>
    </dgm:pt>
    <dgm:pt modelId="{D8636BEC-7127-4A51-B767-E01FE25684ED}" type="pres">
      <dgm:prSet presAssocID="{58E5DD5F-9B79-49B9-A49A-F8C7160381A9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A0434E1-3720-448E-A5F6-C53CCABB1279}" type="pres">
      <dgm:prSet presAssocID="{88B916E2-452D-4EAE-A0F5-2D2398B23E43}" presName="sibTrans" presStyleLbl="sibTrans1D1" presStyleIdx="7" presStyleCnt="11"/>
      <dgm:spPr/>
      <dgm:t>
        <a:bodyPr/>
        <a:lstStyle/>
        <a:p>
          <a:endParaRPr lang="pl-PL"/>
        </a:p>
      </dgm:t>
    </dgm:pt>
    <dgm:pt modelId="{9973BE7D-3652-4FA2-9A44-C5E29387412C}" type="pres">
      <dgm:prSet presAssocID="{88B916E2-452D-4EAE-A0F5-2D2398B23E43}" presName="connectorText" presStyleLbl="sibTrans1D1" presStyleIdx="7" presStyleCnt="11"/>
      <dgm:spPr/>
      <dgm:t>
        <a:bodyPr/>
        <a:lstStyle/>
        <a:p>
          <a:endParaRPr lang="pl-PL"/>
        </a:p>
      </dgm:t>
    </dgm:pt>
    <dgm:pt modelId="{B39A1D3B-DE70-47FB-B695-7D448524A990}" type="pres">
      <dgm:prSet presAssocID="{00242F92-2E36-4CA9-95D2-37534CD40A9F}" presName="node" presStyleLbl="node1" presStyleIdx="8" presStyleCnt="12" custScaleY="7867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227BDA3-0DA5-4934-A0DF-58A2D0851B37}" type="pres">
      <dgm:prSet presAssocID="{7C7C7743-12C6-4513-81D1-089C224CC193}" presName="sibTrans" presStyleLbl="sibTrans1D1" presStyleIdx="8" presStyleCnt="11"/>
      <dgm:spPr/>
      <dgm:t>
        <a:bodyPr/>
        <a:lstStyle/>
        <a:p>
          <a:endParaRPr lang="pl-PL"/>
        </a:p>
      </dgm:t>
    </dgm:pt>
    <dgm:pt modelId="{77BF3192-CD20-4AF7-9A24-F3769C85F2DD}" type="pres">
      <dgm:prSet presAssocID="{7C7C7743-12C6-4513-81D1-089C224CC193}" presName="connectorText" presStyleLbl="sibTrans1D1" presStyleIdx="8" presStyleCnt="11"/>
      <dgm:spPr/>
      <dgm:t>
        <a:bodyPr/>
        <a:lstStyle/>
        <a:p>
          <a:endParaRPr lang="pl-PL"/>
        </a:p>
      </dgm:t>
    </dgm:pt>
    <dgm:pt modelId="{47CE5A53-C723-4131-B51A-BDBFCB6FA215}" type="pres">
      <dgm:prSet presAssocID="{DB5D89C7-999B-4DF3-B3E5-500737FDB841}" presName="node" presStyleLbl="node1" presStyleIdx="9" presStyleCnt="12" custScaleY="7867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A182142-0BF0-4510-9064-F245CE50FE30}" type="pres">
      <dgm:prSet presAssocID="{0220898D-9A39-41C0-A03A-7AA7AF976378}" presName="sibTrans" presStyleLbl="sibTrans1D1" presStyleIdx="9" presStyleCnt="11"/>
      <dgm:spPr/>
      <dgm:t>
        <a:bodyPr/>
        <a:lstStyle/>
        <a:p>
          <a:endParaRPr lang="pl-PL"/>
        </a:p>
      </dgm:t>
    </dgm:pt>
    <dgm:pt modelId="{E115FFA6-438D-42B1-82A0-CAA1E3C1E5BE}" type="pres">
      <dgm:prSet presAssocID="{0220898D-9A39-41C0-A03A-7AA7AF976378}" presName="connectorText" presStyleLbl="sibTrans1D1" presStyleIdx="9" presStyleCnt="11"/>
      <dgm:spPr/>
      <dgm:t>
        <a:bodyPr/>
        <a:lstStyle/>
        <a:p>
          <a:endParaRPr lang="pl-PL"/>
        </a:p>
      </dgm:t>
    </dgm:pt>
    <dgm:pt modelId="{1B699504-62BE-4883-BC95-B8E6D59C7FE7}" type="pres">
      <dgm:prSet presAssocID="{0B9F7575-E4E0-4346-8F29-22394DE9185F}" presName="node" presStyleLbl="node1" presStyleIdx="10" presStyleCnt="12" custScaleY="8470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2881C7F-50E7-4F07-87C8-93323B1754B4}" type="pres">
      <dgm:prSet presAssocID="{23123941-F896-42F2-BBB9-6767D9895761}" presName="sibTrans" presStyleLbl="sibTrans1D1" presStyleIdx="10" presStyleCnt="11"/>
      <dgm:spPr/>
      <dgm:t>
        <a:bodyPr/>
        <a:lstStyle/>
        <a:p>
          <a:endParaRPr lang="pl-PL"/>
        </a:p>
      </dgm:t>
    </dgm:pt>
    <dgm:pt modelId="{1DA731D5-7261-4209-AD25-805F28CFB3A5}" type="pres">
      <dgm:prSet presAssocID="{23123941-F896-42F2-BBB9-6767D9895761}" presName="connectorText" presStyleLbl="sibTrans1D1" presStyleIdx="10" presStyleCnt="11"/>
      <dgm:spPr/>
      <dgm:t>
        <a:bodyPr/>
        <a:lstStyle/>
        <a:p>
          <a:endParaRPr lang="pl-PL"/>
        </a:p>
      </dgm:t>
    </dgm:pt>
    <dgm:pt modelId="{07145BA6-F2BA-4035-902A-2BCD70182596}" type="pres">
      <dgm:prSet presAssocID="{FD9C805E-1341-46D2-BEFC-9CB4F455D3C5}" presName="node" presStyleLbl="node1" presStyleIdx="11" presStyleCnt="12" custScaleY="8269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194D6AF4-15A6-4543-99AA-329E43BB0D9E}" srcId="{F943E2CC-E870-45E6-9B9C-4AA1528AA491}" destId="{58E5DD5F-9B79-49B9-A49A-F8C7160381A9}" srcOrd="7" destOrd="0" parTransId="{28F610C8-6F77-4809-9D90-CB1E2EAED385}" sibTransId="{88B916E2-452D-4EAE-A0F5-2D2398B23E43}"/>
    <dgm:cxn modelId="{B311F244-AE8B-4E83-B5AD-9B92CAC424EF}" type="presOf" srcId="{69784F92-9476-4FB4-A542-C3485A07E2A6}" destId="{F742311F-2A4E-44D6-90A5-8DF2A5700044}" srcOrd="0" destOrd="0" presId="urn:microsoft.com/office/officeart/2005/8/layout/bProcess3"/>
    <dgm:cxn modelId="{B817E399-164A-4926-BEAA-CAE0A2846E76}" type="presOf" srcId="{FD9C805E-1341-46D2-BEFC-9CB4F455D3C5}" destId="{07145BA6-F2BA-4035-902A-2BCD70182596}" srcOrd="0" destOrd="0" presId="urn:microsoft.com/office/officeart/2005/8/layout/bProcess3"/>
    <dgm:cxn modelId="{6BE57525-F632-4DB0-907B-77E14003489B}" type="presOf" srcId="{2E0D4A01-36D0-4FD5-89BD-D3302783D3E5}" destId="{92B642D2-5469-4AEC-B8B5-A36A3696AA64}" srcOrd="0" destOrd="0" presId="urn:microsoft.com/office/officeart/2005/8/layout/bProcess3"/>
    <dgm:cxn modelId="{AEE9F028-D727-42FD-82AD-0BA31128A238}" type="presOf" srcId="{7C7C7743-12C6-4513-81D1-089C224CC193}" destId="{77BF3192-CD20-4AF7-9A24-F3769C85F2DD}" srcOrd="1" destOrd="0" presId="urn:microsoft.com/office/officeart/2005/8/layout/bProcess3"/>
    <dgm:cxn modelId="{312AC7EF-00B8-4C35-A88F-DF86BD27BD49}" type="presOf" srcId="{E53A3D46-8CBB-45BD-A33F-FA0A0383EA5E}" destId="{81D5784C-19A6-4D96-931E-82B02C33762F}" srcOrd="0" destOrd="0" presId="urn:microsoft.com/office/officeart/2005/8/layout/bProcess3"/>
    <dgm:cxn modelId="{02762A11-B9D0-4315-AA74-0EDABB426098}" type="presOf" srcId="{C361C3FE-E549-4EE0-AD9F-DCD9473ED8A6}" destId="{47DD6EB9-9C58-434C-B9B6-7D37F0442AB9}" srcOrd="1" destOrd="0" presId="urn:microsoft.com/office/officeart/2005/8/layout/bProcess3"/>
    <dgm:cxn modelId="{9535A0E7-5580-415F-BBB8-843598E391C6}" type="presOf" srcId="{0220898D-9A39-41C0-A03A-7AA7AF976378}" destId="{AA182142-0BF0-4510-9064-F245CE50FE30}" srcOrd="0" destOrd="0" presId="urn:microsoft.com/office/officeart/2005/8/layout/bProcess3"/>
    <dgm:cxn modelId="{CAF68A37-0D4F-4105-9004-8AFCDC6084B0}" srcId="{F943E2CC-E870-45E6-9B9C-4AA1528AA491}" destId="{FD9C805E-1341-46D2-BEFC-9CB4F455D3C5}" srcOrd="11" destOrd="0" parTransId="{0948AFBC-4291-4403-A576-4CAF4C04B370}" sibTransId="{C8587ADF-29DF-4A31-AB44-D90969FC4DFC}"/>
    <dgm:cxn modelId="{D9D9BD80-C1E8-431C-A4C6-191EE6ABEEAF}" srcId="{F943E2CC-E870-45E6-9B9C-4AA1528AA491}" destId="{DB5D89C7-999B-4DF3-B3E5-500737FDB841}" srcOrd="9" destOrd="0" parTransId="{E956C0A1-12FD-4C5A-B462-6DA4A9E04B87}" sibTransId="{0220898D-9A39-41C0-A03A-7AA7AF976378}"/>
    <dgm:cxn modelId="{446ED483-AFF8-4670-943F-ACF15D14F6A4}" type="presOf" srcId="{DB5D89C7-999B-4DF3-B3E5-500737FDB841}" destId="{47CE5A53-C723-4131-B51A-BDBFCB6FA215}" srcOrd="0" destOrd="0" presId="urn:microsoft.com/office/officeart/2005/8/layout/bProcess3"/>
    <dgm:cxn modelId="{CE4E9350-830A-4C93-A136-EFD9303BE7E9}" type="presOf" srcId="{F48439CC-FCF2-4FAD-B6A3-CB7A82B662E2}" destId="{82B433BD-44D3-4616-B54E-69EA72203AC7}" srcOrd="0" destOrd="0" presId="urn:microsoft.com/office/officeart/2005/8/layout/bProcess3"/>
    <dgm:cxn modelId="{31683C18-29DF-4201-9632-66870EE0C1E5}" type="presOf" srcId="{7E9166C2-D0BE-4094-855A-E7262CF300A0}" destId="{D5D167AB-88E2-475D-919E-7DD4152FD4FC}" srcOrd="0" destOrd="0" presId="urn:microsoft.com/office/officeart/2005/8/layout/bProcess3"/>
    <dgm:cxn modelId="{1A3D8B88-3ED8-4A67-A5D7-44243017CC15}" srcId="{F943E2CC-E870-45E6-9B9C-4AA1528AA491}" destId="{69784F92-9476-4FB4-A542-C3485A07E2A6}" srcOrd="4" destOrd="0" parTransId="{02AA3319-67D5-477F-BBBA-93C10CDD7CD2}" sibTransId="{D7DC099E-87E2-4381-9F73-563B8FA273E5}"/>
    <dgm:cxn modelId="{F3E473E0-0D94-448F-9C44-EAE88E2BB285}" type="presOf" srcId="{08661C67-4188-4F9B-BC0B-BF4EAAF293F9}" destId="{DC4F5154-3F22-453C-8510-7BE6A1CE0E2A}" srcOrd="0" destOrd="0" presId="urn:microsoft.com/office/officeart/2005/8/layout/bProcess3"/>
    <dgm:cxn modelId="{A3305D27-740A-458D-A47D-39BAB96F5C0E}" type="presOf" srcId="{F943E2CC-E870-45E6-9B9C-4AA1528AA491}" destId="{30D8F454-5EFA-4F91-82C8-A9648CAF4600}" srcOrd="0" destOrd="0" presId="urn:microsoft.com/office/officeart/2005/8/layout/bProcess3"/>
    <dgm:cxn modelId="{73C67990-414B-40BE-8754-06CC95FAD2DF}" type="presOf" srcId="{C361C3FE-E549-4EE0-AD9F-DCD9473ED8A6}" destId="{FDCE9A7F-59EE-4699-AB97-584BD3372C50}" srcOrd="0" destOrd="0" presId="urn:microsoft.com/office/officeart/2005/8/layout/bProcess3"/>
    <dgm:cxn modelId="{84ECE827-F377-4A1E-BC1D-9FC68F77DC63}" type="presOf" srcId="{5EEF614D-3CAB-452B-9111-2AAEF350EEBF}" destId="{E1B30312-1B9C-4110-9083-68E5F132C04F}" srcOrd="0" destOrd="0" presId="urn:microsoft.com/office/officeart/2005/8/layout/bProcess3"/>
    <dgm:cxn modelId="{D8BF2771-DD87-4C11-A8D3-8E39EB622710}" type="presOf" srcId="{D6E8FFB5-8C4E-46B8-BBFC-0AB3932B3AB0}" destId="{03DE6EF4-DDC0-4308-8247-7ECD9A9C106F}" srcOrd="0" destOrd="0" presId="urn:microsoft.com/office/officeart/2005/8/layout/bProcess3"/>
    <dgm:cxn modelId="{0AA8E2F2-2532-49D4-9E39-44E3CBB0004F}" type="presOf" srcId="{5C2DBCA9-69EB-4BC1-A9A7-3BCA8CF38B84}" destId="{C0E2EF97-52CA-49B1-8AA9-7AD5582AB27D}" srcOrd="0" destOrd="0" presId="urn:microsoft.com/office/officeart/2005/8/layout/bProcess3"/>
    <dgm:cxn modelId="{B6E47896-371D-4FF1-BF47-615011EA5507}" srcId="{F943E2CC-E870-45E6-9B9C-4AA1528AA491}" destId="{5C2DBCA9-69EB-4BC1-A9A7-3BCA8CF38B84}" srcOrd="3" destOrd="0" parTransId="{B7D42782-F905-4767-97F8-27F850BD1EDC}" sibTransId="{7E9166C2-D0BE-4094-855A-E7262CF300A0}"/>
    <dgm:cxn modelId="{13CF14F0-268A-47BF-A381-0ED2424B9A25}" type="presOf" srcId="{B1B97E28-A1DA-46E3-9A89-67BB727682AE}" destId="{0711BD67-B478-4033-9916-997BC739D11B}" srcOrd="0" destOrd="0" presId="urn:microsoft.com/office/officeart/2005/8/layout/bProcess3"/>
    <dgm:cxn modelId="{9E89EB43-6F1A-488E-88D7-A532DE29794B}" type="presOf" srcId="{0B9F7575-E4E0-4346-8F29-22394DE9185F}" destId="{1B699504-62BE-4883-BC95-B8E6D59C7FE7}" srcOrd="0" destOrd="0" presId="urn:microsoft.com/office/officeart/2005/8/layout/bProcess3"/>
    <dgm:cxn modelId="{4EDE0EC1-299F-4E4A-9D43-8AA2C4154DAC}" type="presOf" srcId="{88B916E2-452D-4EAE-A0F5-2D2398B23E43}" destId="{BA0434E1-3720-448E-A5F6-C53CCABB1279}" srcOrd="0" destOrd="0" presId="urn:microsoft.com/office/officeart/2005/8/layout/bProcess3"/>
    <dgm:cxn modelId="{F0500EA5-AD9C-4F83-B502-812680A3CB71}" type="presOf" srcId="{7E9166C2-D0BE-4094-855A-E7262CF300A0}" destId="{C86381B5-BCE5-41B0-AF5C-C5497C732703}" srcOrd="1" destOrd="0" presId="urn:microsoft.com/office/officeart/2005/8/layout/bProcess3"/>
    <dgm:cxn modelId="{EA411EDA-9E8F-4105-B952-6DFE68D502CE}" type="presOf" srcId="{0220898D-9A39-41C0-A03A-7AA7AF976378}" destId="{E115FFA6-438D-42B1-82A0-CAA1E3C1E5BE}" srcOrd="1" destOrd="0" presId="urn:microsoft.com/office/officeart/2005/8/layout/bProcess3"/>
    <dgm:cxn modelId="{6F136290-9DA3-4725-BB59-FA7CF6BD9F4B}" type="presOf" srcId="{58E5DD5F-9B79-49B9-A49A-F8C7160381A9}" destId="{D8636BEC-7127-4A51-B767-E01FE25684ED}" srcOrd="0" destOrd="0" presId="urn:microsoft.com/office/officeart/2005/8/layout/bProcess3"/>
    <dgm:cxn modelId="{545F3E21-871C-4F13-B3BD-949BABFE2987}" type="presOf" srcId="{23123941-F896-42F2-BBB9-6767D9895761}" destId="{A2881C7F-50E7-4F07-87C8-93323B1754B4}" srcOrd="0" destOrd="0" presId="urn:microsoft.com/office/officeart/2005/8/layout/bProcess3"/>
    <dgm:cxn modelId="{3E6AE5F7-762D-420A-BA6F-4397495FD11F}" srcId="{F943E2CC-E870-45E6-9B9C-4AA1528AA491}" destId="{2A765B39-D493-4580-B487-820B7F77BEBE}" srcOrd="5" destOrd="0" parTransId="{405BA2D4-F810-457D-992F-C5BEF6F95E21}" sibTransId="{E53A3D46-8CBB-45BD-A33F-FA0A0383EA5E}"/>
    <dgm:cxn modelId="{5357ED3D-79DF-4BE3-B424-8D406B80DAAC}" type="presOf" srcId="{D6E8FFB5-8C4E-46B8-BBFC-0AB3932B3AB0}" destId="{A5AF0A61-AD35-4C6F-B93E-89D0C40E7B36}" srcOrd="1" destOrd="0" presId="urn:microsoft.com/office/officeart/2005/8/layout/bProcess3"/>
    <dgm:cxn modelId="{747E0828-C527-4038-8098-872652C1B3E2}" srcId="{F943E2CC-E870-45E6-9B9C-4AA1528AA491}" destId="{00242F92-2E36-4CA9-95D2-37534CD40A9F}" srcOrd="8" destOrd="0" parTransId="{EB0EA8F2-4176-4B02-8AC0-24900D4AD8F1}" sibTransId="{7C7C7743-12C6-4513-81D1-089C224CC193}"/>
    <dgm:cxn modelId="{29C1CEC0-6D53-4CDB-A216-98390AB67190}" srcId="{F943E2CC-E870-45E6-9B9C-4AA1528AA491}" destId="{2E0D4A01-36D0-4FD5-89BD-D3302783D3E5}" srcOrd="1" destOrd="0" parTransId="{573EAEF8-FA7C-4C10-BD72-5D9226DE73AD}" sibTransId="{F48439CC-FCF2-4FAD-B6A3-CB7A82B662E2}"/>
    <dgm:cxn modelId="{8D41E668-DDF0-4A41-97E0-FA311F3CAFEB}" type="presOf" srcId="{88B916E2-452D-4EAE-A0F5-2D2398B23E43}" destId="{9973BE7D-3652-4FA2-9A44-C5E29387412C}" srcOrd="1" destOrd="0" presId="urn:microsoft.com/office/officeart/2005/8/layout/bProcess3"/>
    <dgm:cxn modelId="{2FBDF2F9-FD05-4A28-B3A0-3038D209F5CA}" srcId="{F943E2CC-E870-45E6-9B9C-4AA1528AA491}" destId="{0B9F7575-E4E0-4346-8F29-22394DE9185F}" srcOrd="10" destOrd="0" parTransId="{C86CFC14-795C-4B7B-8327-E1ED560DE8E5}" sibTransId="{23123941-F896-42F2-BBB9-6767D9895761}"/>
    <dgm:cxn modelId="{C552F3C6-1535-43F4-B2AA-0499BADFA811}" srcId="{F943E2CC-E870-45E6-9B9C-4AA1528AA491}" destId="{5EEF614D-3CAB-452B-9111-2AAEF350EEBF}" srcOrd="6" destOrd="0" parTransId="{080A572F-0B43-4222-A4ED-3EB807F7AF6E}" sibTransId="{D6E8FFB5-8C4E-46B8-BBFC-0AB3932B3AB0}"/>
    <dgm:cxn modelId="{88125E9E-5C79-4597-9671-BF29270BC5BB}" type="presOf" srcId="{D7DC099E-87E2-4381-9F73-563B8FA273E5}" destId="{33794D55-83CD-436F-89B9-C52C5C5C8B53}" srcOrd="1" destOrd="0" presId="urn:microsoft.com/office/officeart/2005/8/layout/bProcess3"/>
    <dgm:cxn modelId="{A853D103-F49C-4E71-B854-DF26A65F75A9}" type="presOf" srcId="{69BB47EC-3A04-4555-A2AB-EC831BE8CE67}" destId="{F515EE2B-042D-4546-B073-13005D103601}" srcOrd="0" destOrd="0" presId="urn:microsoft.com/office/officeart/2005/8/layout/bProcess3"/>
    <dgm:cxn modelId="{27CB8E4A-F778-4FFC-93ED-E23CBBFE4E8F}" type="presOf" srcId="{23123941-F896-42F2-BBB9-6767D9895761}" destId="{1DA731D5-7261-4209-AD25-805F28CFB3A5}" srcOrd="1" destOrd="0" presId="urn:microsoft.com/office/officeart/2005/8/layout/bProcess3"/>
    <dgm:cxn modelId="{30AFDFED-3C1A-4C0C-A33B-36F5903E12C0}" type="presOf" srcId="{D7DC099E-87E2-4381-9F73-563B8FA273E5}" destId="{C1701589-6110-4687-9BC7-FB2C19AB53AE}" srcOrd="0" destOrd="0" presId="urn:microsoft.com/office/officeart/2005/8/layout/bProcess3"/>
    <dgm:cxn modelId="{3AEEE34C-EB24-453B-B3FE-E19116432B97}" srcId="{F943E2CC-E870-45E6-9B9C-4AA1528AA491}" destId="{08661C67-4188-4F9B-BC0B-BF4EAAF293F9}" srcOrd="2" destOrd="0" parTransId="{CA0DE1C2-5210-43C6-B23E-7A6F26905DB7}" sibTransId="{B1B97E28-A1DA-46E3-9A89-67BB727682AE}"/>
    <dgm:cxn modelId="{9BF82823-BBF9-441C-A609-55646CFF1032}" type="presOf" srcId="{F48439CC-FCF2-4FAD-B6A3-CB7A82B662E2}" destId="{D407FA2D-10E2-44C5-AF13-03CB020B24B2}" srcOrd="1" destOrd="0" presId="urn:microsoft.com/office/officeart/2005/8/layout/bProcess3"/>
    <dgm:cxn modelId="{36EA8E50-7074-4A10-AF1A-6A54BFBEC5A8}" type="presOf" srcId="{2A765B39-D493-4580-B487-820B7F77BEBE}" destId="{C22B2A78-3521-45A5-817A-FC86F55591FB}" srcOrd="0" destOrd="0" presId="urn:microsoft.com/office/officeart/2005/8/layout/bProcess3"/>
    <dgm:cxn modelId="{2394C484-55EE-400A-B9FB-A602B4A9093C}" type="presOf" srcId="{B1B97E28-A1DA-46E3-9A89-67BB727682AE}" destId="{4A8202B6-9418-4F99-99B0-64F1FC151F77}" srcOrd="1" destOrd="0" presId="urn:microsoft.com/office/officeart/2005/8/layout/bProcess3"/>
    <dgm:cxn modelId="{B604C126-C3EE-4585-A90F-DD6B6589506A}" type="presOf" srcId="{00242F92-2E36-4CA9-95D2-37534CD40A9F}" destId="{B39A1D3B-DE70-47FB-B695-7D448524A990}" srcOrd="0" destOrd="0" presId="urn:microsoft.com/office/officeart/2005/8/layout/bProcess3"/>
    <dgm:cxn modelId="{F6CBA9B1-B5A1-4D7C-BDEC-E15CCB6EA9B4}" type="presOf" srcId="{7C7C7743-12C6-4513-81D1-089C224CC193}" destId="{9227BDA3-0DA5-4934-A0DF-58A2D0851B37}" srcOrd="0" destOrd="0" presId="urn:microsoft.com/office/officeart/2005/8/layout/bProcess3"/>
    <dgm:cxn modelId="{06439EE2-B76F-464A-90DD-561D40461DB5}" type="presOf" srcId="{E53A3D46-8CBB-45BD-A33F-FA0A0383EA5E}" destId="{0207A4AB-F68E-41ED-A109-43D8B353DEFA}" srcOrd="1" destOrd="0" presId="urn:microsoft.com/office/officeart/2005/8/layout/bProcess3"/>
    <dgm:cxn modelId="{7A48DA5B-8039-4675-84BC-8403A078E66F}" srcId="{F943E2CC-E870-45E6-9B9C-4AA1528AA491}" destId="{69BB47EC-3A04-4555-A2AB-EC831BE8CE67}" srcOrd="0" destOrd="0" parTransId="{DE6DB40D-628D-4AE7-8E6D-6D1BDC41586B}" sibTransId="{C361C3FE-E549-4EE0-AD9F-DCD9473ED8A6}"/>
    <dgm:cxn modelId="{CCAFD0C7-E3D0-4BA2-BE35-2CB184E1F95C}" type="presParOf" srcId="{30D8F454-5EFA-4F91-82C8-A9648CAF4600}" destId="{F515EE2B-042D-4546-B073-13005D103601}" srcOrd="0" destOrd="0" presId="urn:microsoft.com/office/officeart/2005/8/layout/bProcess3"/>
    <dgm:cxn modelId="{A428142A-2C8D-4C42-9CF7-AE9B8FAF9612}" type="presParOf" srcId="{30D8F454-5EFA-4F91-82C8-A9648CAF4600}" destId="{FDCE9A7F-59EE-4699-AB97-584BD3372C50}" srcOrd="1" destOrd="0" presId="urn:microsoft.com/office/officeart/2005/8/layout/bProcess3"/>
    <dgm:cxn modelId="{8BED2742-3C10-44D1-9BB7-716B0E741773}" type="presParOf" srcId="{FDCE9A7F-59EE-4699-AB97-584BD3372C50}" destId="{47DD6EB9-9C58-434C-B9B6-7D37F0442AB9}" srcOrd="0" destOrd="0" presId="urn:microsoft.com/office/officeart/2005/8/layout/bProcess3"/>
    <dgm:cxn modelId="{A0115173-6F5D-455B-BC1C-1A626CE97E22}" type="presParOf" srcId="{30D8F454-5EFA-4F91-82C8-A9648CAF4600}" destId="{92B642D2-5469-4AEC-B8B5-A36A3696AA64}" srcOrd="2" destOrd="0" presId="urn:microsoft.com/office/officeart/2005/8/layout/bProcess3"/>
    <dgm:cxn modelId="{7A61D26F-91B8-4AA4-AC72-A8A69E317504}" type="presParOf" srcId="{30D8F454-5EFA-4F91-82C8-A9648CAF4600}" destId="{82B433BD-44D3-4616-B54E-69EA72203AC7}" srcOrd="3" destOrd="0" presId="urn:microsoft.com/office/officeart/2005/8/layout/bProcess3"/>
    <dgm:cxn modelId="{CFF266F0-AF90-46D6-952A-F6544CB8252E}" type="presParOf" srcId="{82B433BD-44D3-4616-B54E-69EA72203AC7}" destId="{D407FA2D-10E2-44C5-AF13-03CB020B24B2}" srcOrd="0" destOrd="0" presId="urn:microsoft.com/office/officeart/2005/8/layout/bProcess3"/>
    <dgm:cxn modelId="{C2BA6346-EE66-4794-A8E0-BD2F54ACCEA6}" type="presParOf" srcId="{30D8F454-5EFA-4F91-82C8-A9648CAF4600}" destId="{DC4F5154-3F22-453C-8510-7BE6A1CE0E2A}" srcOrd="4" destOrd="0" presId="urn:microsoft.com/office/officeart/2005/8/layout/bProcess3"/>
    <dgm:cxn modelId="{DFAC7AA3-DDBC-4F52-9B10-1681966E5937}" type="presParOf" srcId="{30D8F454-5EFA-4F91-82C8-A9648CAF4600}" destId="{0711BD67-B478-4033-9916-997BC739D11B}" srcOrd="5" destOrd="0" presId="urn:microsoft.com/office/officeart/2005/8/layout/bProcess3"/>
    <dgm:cxn modelId="{8B8A9AFC-3301-4FEF-86DD-03F3B82A2340}" type="presParOf" srcId="{0711BD67-B478-4033-9916-997BC739D11B}" destId="{4A8202B6-9418-4F99-99B0-64F1FC151F77}" srcOrd="0" destOrd="0" presId="urn:microsoft.com/office/officeart/2005/8/layout/bProcess3"/>
    <dgm:cxn modelId="{D89B45B8-3D09-4F41-82F7-F91AF7547AE0}" type="presParOf" srcId="{30D8F454-5EFA-4F91-82C8-A9648CAF4600}" destId="{C0E2EF97-52CA-49B1-8AA9-7AD5582AB27D}" srcOrd="6" destOrd="0" presId="urn:microsoft.com/office/officeart/2005/8/layout/bProcess3"/>
    <dgm:cxn modelId="{9C9B5253-7B4A-4DB4-B210-53BC37764907}" type="presParOf" srcId="{30D8F454-5EFA-4F91-82C8-A9648CAF4600}" destId="{D5D167AB-88E2-475D-919E-7DD4152FD4FC}" srcOrd="7" destOrd="0" presId="urn:microsoft.com/office/officeart/2005/8/layout/bProcess3"/>
    <dgm:cxn modelId="{AD2D7DCC-1FBB-4CFA-B299-CA5B7106083F}" type="presParOf" srcId="{D5D167AB-88E2-475D-919E-7DD4152FD4FC}" destId="{C86381B5-BCE5-41B0-AF5C-C5497C732703}" srcOrd="0" destOrd="0" presId="urn:microsoft.com/office/officeart/2005/8/layout/bProcess3"/>
    <dgm:cxn modelId="{1CB73ADE-4E1A-457C-8B0B-DCC2462699C3}" type="presParOf" srcId="{30D8F454-5EFA-4F91-82C8-A9648CAF4600}" destId="{F742311F-2A4E-44D6-90A5-8DF2A5700044}" srcOrd="8" destOrd="0" presId="urn:microsoft.com/office/officeart/2005/8/layout/bProcess3"/>
    <dgm:cxn modelId="{A93FFCE4-4F17-425F-A050-0134BBD5E032}" type="presParOf" srcId="{30D8F454-5EFA-4F91-82C8-A9648CAF4600}" destId="{C1701589-6110-4687-9BC7-FB2C19AB53AE}" srcOrd="9" destOrd="0" presId="urn:microsoft.com/office/officeart/2005/8/layout/bProcess3"/>
    <dgm:cxn modelId="{0F605B01-DA14-42B5-8DF0-4FF96D2EB9FF}" type="presParOf" srcId="{C1701589-6110-4687-9BC7-FB2C19AB53AE}" destId="{33794D55-83CD-436F-89B9-C52C5C5C8B53}" srcOrd="0" destOrd="0" presId="urn:microsoft.com/office/officeart/2005/8/layout/bProcess3"/>
    <dgm:cxn modelId="{96D7C003-04B4-49E7-B279-4EAF14EEAF74}" type="presParOf" srcId="{30D8F454-5EFA-4F91-82C8-A9648CAF4600}" destId="{C22B2A78-3521-45A5-817A-FC86F55591FB}" srcOrd="10" destOrd="0" presId="urn:microsoft.com/office/officeart/2005/8/layout/bProcess3"/>
    <dgm:cxn modelId="{943A8ECB-4974-4D8D-8097-1620FD32B5CA}" type="presParOf" srcId="{30D8F454-5EFA-4F91-82C8-A9648CAF4600}" destId="{81D5784C-19A6-4D96-931E-82B02C33762F}" srcOrd="11" destOrd="0" presId="urn:microsoft.com/office/officeart/2005/8/layout/bProcess3"/>
    <dgm:cxn modelId="{5861FF83-FB00-41E7-94A6-8E31F852E6B6}" type="presParOf" srcId="{81D5784C-19A6-4D96-931E-82B02C33762F}" destId="{0207A4AB-F68E-41ED-A109-43D8B353DEFA}" srcOrd="0" destOrd="0" presId="urn:microsoft.com/office/officeart/2005/8/layout/bProcess3"/>
    <dgm:cxn modelId="{FEE914B2-A9CA-4B8B-ADEC-BA7C832D06D6}" type="presParOf" srcId="{30D8F454-5EFA-4F91-82C8-A9648CAF4600}" destId="{E1B30312-1B9C-4110-9083-68E5F132C04F}" srcOrd="12" destOrd="0" presId="urn:microsoft.com/office/officeart/2005/8/layout/bProcess3"/>
    <dgm:cxn modelId="{99CF7B05-27E8-46C3-9F6F-486D8AD18225}" type="presParOf" srcId="{30D8F454-5EFA-4F91-82C8-A9648CAF4600}" destId="{03DE6EF4-DDC0-4308-8247-7ECD9A9C106F}" srcOrd="13" destOrd="0" presId="urn:microsoft.com/office/officeart/2005/8/layout/bProcess3"/>
    <dgm:cxn modelId="{7A07300B-D0CD-46B7-AE00-195FCE00459A}" type="presParOf" srcId="{03DE6EF4-DDC0-4308-8247-7ECD9A9C106F}" destId="{A5AF0A61-AD35-4C6F-B93E-89D0C40E7B36}" srcOrd="0" destOrd="0" presId="urn:microsoft.com/office/officeart/2005/8/layout/bProcess3"/>
    <dgm:cxn modelId="{2017AC8D-2015-4F3F-B8F1-6554099F36BA}" type="presParOf" srcId="{30D8F454-5EFA-4F91-82C8-A9648CAF4600}" destId="{D8636BEC-7127-4A51-B767-E01FE25684ED}" srcOrd="14" destOrd="0" presId="urn:microsoft.com/office/officeart/2005/8/layout/bProcess3"/>
    <dgm:cxn modelId="{35C88B7E-CED1-4201-A15D-FC54854226A3}" type="presParOf" srcId="{30D8F454-5EFA-4F91-82C8-A9648CAF4600}" destId="{BA0434E1-3720-448E-A5F6-C53CCABB1279}" srcOrd="15" destOrd="0" presId="urn:microsoft.com/office/officeart/2005/8/layout/bProcess3"/>
    <dgm:cxn modelId="{3F441CD9-12B0-4230-8B93-409B9D77C060}" type="presParOf" srcId="{BA0434E1-3720-448E-A5F6-C53CCABB1279}" destId="{9973BE7D-3652-4FA2-9A44-C5E29387412C}" srcOrd="0" destOrd="0" presId="urn:microsoft.com/office/officeart/2005/8/layout/bProcess3"/>
    <dgm:cxn modelId="{CBE62588-3FDC-43E1-AB71-06963CB0978E}" type="presParOf" srcId="{30D8F454-5EFA-4F91-82C8-A9648CAF4600}" destId="{B39A1D3B-DE70-47FB-B695-7D448524A990}" srcOrd="16" destOrd="0" presId="urn:microsoft.com/office/officeart/2005/8/layout/bProcess3"/>
    <dgm:cxn modelId="{24734286-3E37-4CEA-AE14-0F8115F303B4}" type="presParOf" srcId="{30D8F454-5EFA-4F91-82C8-A9648CAF4600}" destId="{9227BDA3-0DA5-4934-A0DF-58A2D0851B37}" srcOrd="17" destOrd="0" presId="urn:microsoft.com/office/officeart/2005/8/layout/bProcess3"/>
    <dgm:cxn modelId="{B9F3EAD2-3184-499A-967D-F88DF73FCEC2}" type="presParOf" srcId="{9227BDA3-0DA5-4934-A0DF-58A2D0851B37}" destId="{77BF3192-CD20-4AF7-9A24-F3769C85F2DD}" srcOrd="0" destOrd="0" presId="urn:microsoft.com/office/officeart/2005/8/layout/bProcess3"/>
    <dgm:cxn modelId="{7C64E068-3C51-4CAA-AD0D-BE3E49F5B8E2}" type="presParOf" srcId="{30D8F454-5EFA-4F91-82C8-A9648CAF4600}" destId="{47CE5A53-C723-4131-B51A-BDBFCB6FA215}" srcOrd="18" destOrd="0" presId="urn:microsoft.com/office/officeart/2005/8/layout/bProcess3"/>
    <dgm:cxn modelId="{FFC9EB2A-9669-4291-AB9F-B9798E2F6751}" type="presParOf" srcId="{30D8F454-5EFA-4F91-82C8-A9648CAF4600}" destId="{AA182142-0BF0-4510-9064-F245CE50FE30}" srcOrd="19" destOrd="0" presId="urn:microsoft.com/office/officeart/2005/8/layout/bProcess3"/>
    <dgm:cxn modelId="{E83B7181-95B7-4CA7-AEC8-E0432C3B7DA3}" type="presParOf" srcId="{AA182142-0BF0-4510-9064-F245CE50FE30}" destId="{E115FFA6-438D-42B1-82A0-CAA1E3C1E5BE}" srcOrd="0" destOrd="0" presId="urn:microsoft.com/office/officeart/2005/8/layout/bProcess3"/>
    <dgm:cxn modelId="{2EE8BABC-85EA-41D8-A5FC-3CF19DF3FE5F}" type="presParOf" srcId="{30D8F454-5EFA-4F91-82C8-A9648CAF4600}" destId="{1B699504-62BE-4883-BC95-B8E6D59C7FE7}" srcOrd="20" destOrd="0" presId="urn:microsoft.com/office/officeart/2005/8/layout/bProcess3"/>
    <dgm:cxn modelId="{0B0FBC95-E82D-4ACD-96FB-6106B71575BE}" type="presParOf" srcId="{30D8F454-5EFA-4F91-82C8-A9648CAF4600}" destId="{A2881C7F-50E7-4F07-87C8-93323B1754B4}" srcOrd="21" destOrd="0" presId="urn:microsoft.com/office/officeart/2005/8/layout/bProcess3"/>
    <dgm:cxn modelId="{058A26C0-39BF-4C72-A2F0-9E563999E83B}" type="presParOf" srcId="{A2881C7F-50E7-4F07-87C8-93323B1754B4}" destId="{1DA731D5-7261-4209-AD25-805F28CFB3A5}" srcOrd="0" destOrd="0" presId="urn:microsoft.com/office/officeart/2005/8/layout/bProcess3"/>
    <dgm:cxn modelId="{097562B1-A6B6-423B-98FE-792BBEAC99AB}" type="presParOf" srcId="{30D8F454-5EFA-4F91-82C8-A9648CAF4600}" destId="{07145BA6-F2BA-4035-902A-2BCD70182596}" srcOrd="2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63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96666614-5A58-4076-823A-3185314468AF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8589FED9-8107-4495-BC34-ABF2CA720536}">
      <dgm:prSet phldrT="[Tekst]" custT="1"/>
      <dgm:spPr/>
      <dgm:t>
        <a:bodyPr/>
        <a:lstStyle/>
        <a:p>
          <a:r>
            <a:rPr lang="pl-PL" sz="1100"/>
            <a:t>Umożliwienie grantobiorcom złożenia wniosku </a:t>
          </a:r>
          <a:r>
            <a:rPr lang="pl-PL" sz="1100" i="0"/>
            <a:t>o rozliczenie grantu </a:t>
          </a:r>
          <a:endParaRPr lang="pl-PL" sz="1100" i="0">
            <a:latin typeface="Times New Roman" pitchFamily="18" charset="0"/>
            <a:cs typeface="Times New Roman" pitchFamily="18" charset="0"/>
          </a:endParaRPr>
        </a:p>
      </dgm:t>
    </dgm:pt>
    <dgm:pt modelId="{C82436C2-643A-4541-9228-07525740ED70}" type="parTrans" cxnId="{97F130FE-6FE7-43CD-AF79-9147577446C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B961F0B3-A4C1-44C5-8925-B8A95490684B}" type="sibTrans" cxnId="{97F130FE-6FE7-43CD-AF79-9147577446C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84B4C208-DDF7-4131-9DA0-254772CF0D2F}">
      <dgm:prSet phldrT="[Tekst]" custT="1"/>
      <dgm:spPr/>
      <dgm:t>
        <a:bodyPr/>
        <a:lstStyle/>
        <a:p>
          <a:r>
            <a:rPr lang="pl-PL" sz="1100"/>
            <a:t>Przyjęcie wniosku - weryfikacja wstępna</a:t>
          </a:r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B03AFCDC-E723-47BD-8386-C223DC343EC2}" type="parTrans" cxnId="{F3311731-D3A9-4786-917A-5675622DD861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14F7214D-4B59-48DC-A5BF-791A46C27CE9}" type="sibTrans" cxnId="{F3311731-D3A9-4786-917A-5675622DD861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0D426566-778D-4E5E-AF44-DD43C0BC6C8E}">
      <dgm:prSet phldrT="[Tekst]" custT="1"/>
      <dgm:spPr/>
      <dgm:t>
        <a:bodyPr/>
        <a:lstStyle/>
        <a:p>
          <a:r>
            <a:rPr lang="pl-PL" sz="1100"/>
            <a:t>Weryfikacja oryginalności załączników - potwierdzenie za zgodność z oryginałem</a:t>
          </a:r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3959C3B2-2D55-44D2-A97B-D87559A657C0}" type="parTrans" cxnId="{A737BDC2-6887-439D-A0EE-137DFC07726B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8447E399-0508-4AEB-926E-2AC05AA68770}" type="sibTrans" cxnId="{A737BDC2-6887-439D-A0EE-137DFC07726B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6765B99C-0654-419D-82C1-D56933351DDD}">
      <dgm:prSet phldrT="[Tekst]" custT="1"/>
      <dgm:spPr/>
      <dgm:t>
        <a:bodyPr/>
        <a:lstStyle/>
        <a:p>
          <a:r>
            <a:rPr lang="pl-PL" sz="1100"/>
            <a:t>Potwierdzenie wpływu wniosku</a:t>
          </a:r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C2C512BB-7F40-4E22-85C5-47C3379BEB19}" type="parTrans" cxnId="{C91ACB0C-8C61-4FD8-A907-1EEF7FC2974D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9EE737E8-625C-4DFB-98A2-CA55AE54151B}" type="sibTrans" cxnId="{C91ACB0C-8C61-4FD8-A907-1EEF7FC2974D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9D0BD509-0297-4464-9DD9-37CDC5596F32}">
      <dgm:prSet custT="1"/>
      <dgm:spPr/>
      <dgm:t>
        <a:bodyPr/>
        <a:lstStyle/>
        <a:p>
          <a:r>
            <a:rPr lang="pl-PL" sz="1100"/>
            <a:t>Wpisanie wniosku do rejestru wniosków</a:t>
          </a:r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D449DB3A-8666-40FA-97D1-6C880F0F3EFC}" type="parTrans" cxnId="{90348A43-EC00-4F5E-9B9D-54662074B66B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A748DC22-8E1F-4E5C-9F25-BC9BEEA7E7F7}" type="sibTrans" cxnId="{90348A43-EC00-4F5E-9B9D-54662074B66B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E3865158-6034-4BF7-81E0-E4F3DDCF6F5D}">
      <dgm:prSet custT="1"/>
      <dgm:spPr/>
      <dgm:t>
        <a:bodyPr/>
        <a:lstStyle/>
        <a:p>
          <a:r>
            <a:rPr lang="pl-PL" sz="1100"/>
            <a:t>Przekazanie do dalszej oceny</a:t>
          </a:r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4A8940CB-DB6D-473B-9AE5-18B173E91005}" type="parTrans" cxnId="{C6AA6C98-71E9-4AA3-B98B-27F68EAD0E25}">
      <dgm:prSet/>
      <dgm:spPr/>
      <dgm:t>
        <a:bodyPr/>
        <a:lstStyle/>
        <a:p>
          <a:endParaRPr lang="pl-PL"/>
        </a:p>
      </dgm:t>
    </dgm:pt>
    <dgm:pt modelId="{0880D027-B8AA-49B9-9C5E-CFB426566DCF}" type="sibTrans" cxnId="{C6AA6C98-71E9-4AA3-B98B-27F68EAD0E25}">
      <dgm:prSet/>
      <dgm:spPr/>
      <dgm:t>
        <a:bodyPr/>
        <a:lstStyle/>
        <a:p>
          <a:endParaRPr lang="pl-PL"/>
        </a:p>
      </dgm:t>
    </dgm:pt>
    <dgm:pt modelId="{6E816F95-457D-4991-8F45-FE49880FA400}" type="pres">
      <dgm:prSet presAssocID="{96666614-5A58-4076-823A-3185314468A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5D71BDDF-A78C-496D-B716-B23BA17D8051}" type="pres">
      <dgm:prSet presAssocID="{8589FED9-8107-4495-BC34-ABF2CA720536}" presName="node" presStyleLbl="node1" presStyleIdx="0" presStyleCnt="6" custScaleX="103584" custScaleY="87922" custLinFactNeighborX="3246" custLinFactNeighborY="-5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F35FB54-F52A-4051-A69D-2BE9DD112C42}" type="pres">
      <dgm:prSet presAssocID="{B961F0B3-A4C1-44C5-8925-B8A95490684B}" presName="sibTrans" presStyleLbl="sibTrans1D1" presStyleIdx="0" presStyleCnt="5"/>
      <dgm:spPr/>
      <dgm:t>
        <a:bodyPr/>
        <a:lstStyle/>
        <a:p>
          <a:endParaRPr lang="pl-PL"/>
        </a:p>
      </dgm:t>
    </dgm:pt>
    <dgm:pt modelId="{5D662DB6-BDDE-4164-949B-0035132B6A60}" type="pres">
      <dgm:prSet presAssocID="{B961F0B3-A4C1-44C5-8925-B8A95490684B}" presName="connectorText" presStyleLbl="sibTrans1D1" presStyleIdx="0" presStyleCnt="5"/>
      <dgm:spPr/>
      <dgm:t>
        <a:bodyPr/>
        <a:lstStyle/>
        <a:p>
          <a:endParaRPr lang="pl-PL"/>
        </a:p>
      </dgm:t>
    </dgm:pt>
    <dgm:pt modelId="{D320521A-E231-4AAF-A80D-2C9FC313DC2E}" type="pres">
      <dgm:prSet presAssocID="{84B4C208-DDF7-4131-9DA0-254772CF0D2F}" presName="node" presStyleLbl="node1" presStyleIdx="1" presStyleCnt="6" custScaleY="7983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C98F067-3515-4F07-BEB8-8B91468595FC}" type="pres">
      <dgm:prSet presAssocID="{14F7214D-4B59-48DC-A5BF-791A46C27CE9}" presName="sibTrans" presStyleLbl="sibTrans1D1" presStyleIdx="1" presStyleCnt="5"/>
      <dgm:spPr/>
      <dgm:t>
        <a:bodyPr/>
        <a:lstStyle/>
        <a:p>
          <a:endParaRPr lang="pl-PL"/>
        </a:p>
      </dgm:t>
    </dgm:pt>
    <dgm:pt modelId="{19DE0B2D-D33C-4FF1-8307-EC80E5F69312}" type="pres">
      <dgm:prSet presAssocID="{14F7214D-4B59-48DC-A5BF-791A46C27CE9}" presName="connectorText" presStyleLbl="sibTrans1D1" presStyleIdx="1" presStyleCnt="5"/>
      <dgm:spPr/>
      <dgm:t>
        <a:bodyPr/>
        <a:lstStyle/>
        <a:p>
          <a:endParaRPr lang="pl-PL"/>
        </a:p>
      </dgm:t>
    </dgm:pt>
    <dgm:pt modelId="{2B24CDC5-58AE-47E3-AEFD-641380125B61}" type="pres">
      <dgm:prSet presAssocID="{0D426566-778D-4E5E-AF44-DD43C0BC6C8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DFBA257-008A-4AF5-8DB0-DC767DC05447}" type="pres">
      <dgm:prSet presAssocID="{8447E399-0508-4AEB-926E-2AC05AA68770}" presName="sibTrans" presStyleLbl="sibTrans1D1" presStyleIdx="2" presStyleCnt="5"/>
      <dgm:spPr/>
      <dgm:t>
        <a:bodyPr/>
        <a:lstStyle/>
        <a:p>
          <a:endParaRPr lang="pl-PL"/>
        </a:p>
      </dgm:t>
    </dgm:pt>
    <dgm:pt modelId="{D2BFEB45-9AA5-4CB6-BE7A-0D5CF660A039}" type="pres">
      <dgm:prSet presAssocID="{8447E399-0508-4AEB-926E-2AC05AA68770}" presName="connectorText" presStyleLbl="sibTrans1D1" presStyleIdx="2" presStyleCnt="5"/>
      <dgm:spPr/>
      <dgm:t>
        <a:bodyPr/>
        <a:lstStyle/>
        <a:p>
          <a:endParaRPr lang="pl-PL"/>
        </a:p>
      </dgm:t>
    </dgm:pt>
    <dgm:pt modelId="{B2711C16-2D6E-4C0C-87EE-B0DF47858E03}" type="pres">
      <dgm:prSet presAssocID="{6765B99C-0654-419D-82C1-D56933351DDD}" presName="node" presStyleLbl="node1" presStyleIdx="3" presStyleCnt="6" custScaleY="6230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DF7CC5B-F6BF-4977-97B1-2773CEED4BE0}" type="pres">
      <dgm:prSet presAssocID="{9EE737E8-625C-4DFB-98A2-CA55AE54151B}" presName="sibTrans" presStyleLbl="sibTrans1D1" presStyleIdx="3" presStyleCnt="5"/>
      <dgm:spPr/>
      <dgm:t>
        <a:bodyPr/>
        <a:lstStyle/>
        <a:p>
          <a:endParaRPr lang="pl-PL"/>
        </a:p>
      </dgm:t>
    </dgm:pt>
    <dgm:pt modelId="{FB0890C1-C9CB-445C-81FF-C96BA02C24A4}" type="pres">
      <dgm:prSet presAssocID="{9EE737E8-625C-4DFB-98A2-CA55AE54151B}" presName="connectorText" presStyleLbl="sibTrans1D1" presStyleIdx="3" presStyleCnt="5"/>
      <dgm:spPr/>
      <dgm:t>
        <a:bodyPr/>
        <a:lstStyle/>
        <a:p>
          <a:endParaRPr lang="pl-PL"/>
        </a:p>
      </dgm:t>
    </dgm:pt>
    <dgm:pt modelId="{DB997464-4719-4DDB-8891-CC9C4B2F64D3}" type="pres">
      <dgm:prSet presAssocID="{9D0BD509-0297-4464-9DD9-37CDC5596F32}" presName="node" presStyleLbl="node1" presStyleIdx="4" presStyleCnt="6" custScaleY="6918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384B2B5-EAB1-4EC1-B518-17DE790E2AB9}" type="pres">
      <dgm:prSet presAssocID="{A748DC22-8E1F-4E5C-9F25-BC9BEEA7E7F7}" presName="sibTrans" presStyleLbl="sibTrans1D1" presStyleIdx="4" presStyleCnt="5"/>
      <dgm:spPr/>
      <dgm:t>
        <a:bodyPr/>
        <a:lstStyle/>
        <a:p>
          <a:endParaRPr lang="pl-PL"/>
        </a:p>
      </dgm:t>
    </dgm:pt>
    <dgm:pt modelId="{22A7152E-FFB5-4ACD-BED9-74030E7B1933}" type="pres">
      <dgm:prSet presAssocID="{A748DC22-8E1F-4E5C-9F25-BC9BEEA7E7F7}" presName="connectorText" presStyleLbl="sibTrans1D1" presStyleIdx="4" presStyleCnt="5"/>
      <dgm:spPr/>
      <dgm:t>
        <a:bodyPr/>
        <a:lstStyle/>
        <a:p>
          <a:endParaRPr lang="pl-PL"/>
        </a:p>
      </dgm:t>
    </dgm:pt>
    <dgm:pt modelId="{618B6450-E8B8-46D6-A1F3-FF745FB4EDD9}" type="pres">
      <dgm:prSet presAssocID="{E3865158-6034-4BF7-81E0-E4F3DDCF6F5D}" presName="node" presStyleLbl="node1" presStyleIdx="5" presStyleCnt="6" custScaleY="6303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77E56A30-885C-4BE6-8D07-FDB21945B0E5}" type="presOf" srcId="{B961F0B3-A4C1-44C5-8925-B8A95490684B}" destId="{5D662DB6-BDDE-4164-949B-0035132B6A60}" srcOrd="1" destOrd="0" presId="urn:microsoft.com/office/officeart/2005/8/layout/bProcess3"/>
    <dgm:cxn modelId="{4506635F-1211-48AA-AF50-4C1320352994}" type="presOf" srcId="{84B4C208-DDF7-4131-9DA0-254772CF0D2F}" destId="{D320521A-E231-4AAF-A80D-2C9FC313DC2E}" srcOrd="0" destOrd="0" presId="urn:microsoft.com/office/officeart/2005/8/layout/bProcess3"/>
    <dgm:cxn modelId="{DF8E1F08-AC1A-46D8-8F66-AEEF554CB569}" type="presOf" srcId="{8447E399-0508-4AEB-926E-2AC05AA68770}" destId="{ADFBA257-008A-4AF5-8DB0-DC767DC05447}" srcOrd="0" destOrd="0" presId="urn:microsoft.com/office/officeart/2005/8/layout/bProcess3"/>
    <dgm:cxn modelId="{F3311731-D3A9-4786-917A-5675622DD861}" srcId="{96666614-5A58-4076-823A-3185314468AF}" destId="{84B4C208-DDF7-4131-9DA0-254772CF0D2F}" srcOrd="1" destOrd="0" parTransId="{B03AFCDC-E723-47BD-8386-C223DC343EC2}" sibTransId="{14F7214D-4B59-48DC-A5BF-791A46C27CE9}"/>
    <dgm:cxn modelId="{67B9287A-B474-4B69-9884-1E399ABC3A6A}" type="presOf" srcId="{0D426566-778D-4E5E-AF44-DD43C0BC6C8E}" destId="{2B24CDC5-58AE-47E3-AEFD-641380125B61}" srcOrd="0" destOrd="0" presId="urn:microsoft.com/office/officeart/2005/8/layout/bProcess3"/>
    <dgm:cxn modelId="{A737BDC2-6887-439D-A0EE-137DFC07726B}" srcId="{96666614-5A58-4076-823A-3185314468AF}" destId="{0D426566-778D-4E5E-AF44-DD43C0BC6C8E}" srcOrd="2" destOrd="0" parTransId="{3959C3B2-2D55-44D2-A97B-D87559A657C0}" sibTransId="{8447E399-0508-4AEB-926E-2AC05AA68770}"/>
    <dgm:cxn modelId="{FBC32CCA-C858-40C3-93AD-09CE34CDF3B8}" type="presOf" srcId="{9EE737E8-625C-4DFB-98A2-CA55AE54151B}" destId="{FB0890C1-C9CB-445C-81FF-C96BA02C24A4}" srcOrd="1" destOrd="0" presId="urn:microsoft.com/office/officeart/2005/8/layout/bProcess3"/>
    <dgm:cxn modelId="{05FF866E-AB51-4111-902F-95701142F341}" type="presOf" srcId="{96666614-5A58-4076-823A-3185314468AF}" destId="{6E816F95-457D-4991-8F45-FE49880FA400}" srcOrd="0" destOrd="0" presId="urn:microsoft.com/office/officeart/2005/8/layout/bProcess3"/>
    <dgm:cxn modelId="{90348A43-EC00-4F5E-9B9D-54662074B66B}" srcId="{96666614-5A58-4076-823A-3185314468AF}" destId="{9D0BD509-0297-4464-9DD9-37CDC5596F32}" srcOrd="4" destOrd="0" parTransId="{D449DB3A-8666-40FA-97D1-6C880F0F3EFC}" sibTransId="{A748DC22-8E1F-4E5C-9F25-BC9BEEA7E7F7}"/>
    <dgm:cxn modelId="{B0FD40AB-E31A-42F0-AD76-F78FB458EFB4}" type="presOf" srcId="{14F7214D-4B59-48DC-A5BF-791A46C27CE9}" destId="{0C98F067-3515-4F07-BEB8-8B91468595FC}" srcOrd="0" destOrd="0" presId="urn:microsoft.com/office/officeart/2005/8/layout/bProcess3"/>
    <dgm:cxn modelId="{CDAEC505-5492-4D3B-908D-78F45C71570C}" type="presOf" srcId="{E3865158-6034-4BF7-81E0-E4F3DDCF6F5D}" destId="{618B6450-E8B8-46D6-A1F3-FF745FB4EDD9}" srcOrd="0" destOrd="0" presId="urn:microsoft.com/office/officeart/2005/8/layout/bProcess3"/>
    <dgm:cxn modelId="{59C04EE3-44F8-44B7-85FD-D09ACA048225}" type="presOf" srcId="{9EE737E8-625C-4DFB-98A2-CA55AE54151B}" destId="{DDF7CC5B-F6BF-4977-97B1-2773CEED4BE0}" srcOrd="0" destOrd="0" presId="urn:microsoft.com/office/officeart/2005/8/layout/bProcess3"/>
    <dgm:cxn modelId="{328AFDC4-5857-4AB1-A337-1F259892D692}" type="presOf" srcId="{9D0BD509-0297-4464-9DD9-37CDC5596F32}" destId="{DB997464-4719-4DDB-8891-CC9C4B2F64D3}" srcOrd="0" destOrd="0" presId="urn:microsoft.com/office/officeart/2005/8/layout/bProcess3"/>
    <dgm:cxn modelId="{97F130FE-6FE7-43CD-AF79-9147577446CE}" srcId="{96666614-5A58-4076-823A-3185314468AF}" destId="{8589FED9-8107-4495-BC34-ABF2CA720536}" srcOrd="0" destOrd="0" parTransId="{C82436C2-643A-4541-9228-07525740ED70}" sibTransId="{B961F0B3-A4C1-44C5-8925-B8A95490684B}"/>
    <dgm:cxn modelId="{C91ACB0C-8C61-4FD8-A907-1EEF7FC2974D}" srcId="{96666614-5A58-4076-823A-3185314468AF}" destId="{6765B99C-0654-419D-82C1-D56933351DDD}" srcOrd="3" destOrd="0" parTransId="{C2C512BB-7F40-4E22-85C5-47C3379BEB19}" sibTransId="{9EE737E8-625C-4DFB-98A2-CA55AE54151B}"/>
    <dgm:cxn modelId="{74C4961F-7234-48BF-9271-8C08041B25B7}" type="presOf" srcId="{A748DC22-8E1F-4E5C-9F25-BC9BEEA7E7F7}" destId="{4384B2B5-EAB1-4EC1-B518-17DE790E2AB9}" srcOrd="0" destOrd="0" presId="urn:microsoft.com/office/officeart/2005/8/layout/bProcess3"/>
    <dgm:cxn modelId="{887AB552-F26A-4072-A2FE-8B5726A652E2}" type="presOf" srcId="{B961F0B3-A4C1-44C5-8925-B8A95490684B}" destId="{4F35FB54-F52A-4051-A69D-2BE9DD112C42}" srcOrd="0" destOrd="0" presId="urn:microsoft.com/office/officeart/2005/8/layout/bProcess3"/>
    <dgm:cxn modelId="{060CB00D-F0D4-4612-ACCA-D09ADF3D86E9}" type="presOf" srcId="{6765B99C-0654-419D-82C1-D56933351DDD}" destId="{B2711C16-2D6E-4C0C-87EE-B0DF47858E03}" srcOrd="0" destOrd="0" presId="urn:microsoft.com/office/officeart/2005/8/layout/bProcess3"/>
    <dgm:cxn modelId="{60FED007-A6B7-417D-8D3D-B7E527CD3667}" type="presOf" srcId="{8589FED9-8107-4495-BC34-ABF2CA720536}" destId="{5D71BDDF-A78C-496D-B716-B23BA17D8051}" srcOrd="0" destOrd="0" presId="urn:microsoft.com/office/officeart/2005/8/layout/bProcess3"/>
    <dgm:cxn modelId="{759113CC-D7AC-4F87-8CC2-21D3F8D17C70}" type="presOf" srcId="{A748DC22-8E1F-4E5C-9F25-BC9BEEA7E7F7}" destId="{22A7152E-FFB5-4ACD-BED9-74030E7B1933}" srcOrd="1" destOrd="0" presId="urn:microsoft.com/office/officeart/2005/8/layout/bProcess3"/>
    <dgm:cxn modelId="{B2025E1C-D308-4532-8AEC-1DCF7ABEC0C2}" type="presOf" srcId="{14F7214D-4B59-48DC-A5BF-791A46C27CE9}" destId="{19DE0B2D-D33C-4FF1-8307-EC80E5F69312}" srcOrd="1" destOrd="0" presId="urn:microsoft.com/office/officeart/2005/8/layout/bProcess3"/>
    <dgm:cxn modelId="{C6AA6C98-71E9-4AA3-B98B-27F68EAD0E25}" srcId="{96666614-5A58-4076-823A-3185314468AF}" destId="{E3865158-6034-4BF7-81E0-E4F3DDCF6F5D}" srcOrd="5" destOrd="0" parTransId="{4A8940CB-DB6D-473B-9AE5-18B173E91005}" sibTransId="{0880D027-B8AA-49B9-9C5E-CFB426566DCF}"/>
    <dgm:cxn modelId="{14B42089-BA9B-40C5-AE2F-6C887875FA46}" type="presOf" srcId="{8447E399-0508-4AEB-926E-2AC05AA68770}" destId="{D2BFEB45-9AA5-4CB6-BE7A-0D5CF660A039}" srcOrd="1" destOrd="0" presId="urn:microsoft.com/office/officeart/2005/8/layout/bProcess3"/>
    <dgm:cxn modelId="{6460781B-7B1D-4F27-B1B1-E579D78C5F0C}" type="presParOf" srcId="{6E816F95-457D-4991-8F45-FE49880FA400}" destId="{5D71BDDF-A78C-496D-B716-B23BA17D8051}" srcOrd="0" destOrd="0" presId="urn:microsoft.com/office/officeart/2005/8/layout/bProcess3"/>
    <dgm:cxn modelId="{6ABB3860-E5D2-4C39-B76E-C3FE221BBF41}" type="presParOf" srcId="{6E816F95-457D-4991-8F45-FE49880FA400}" destId="{4F35FB54-F52A-4051-A69D-2BE9DD112C42}" srcOrd="1" destOrd="0" presId="urn:microsoft.com/office/officeart/2005/8/layout/bProcess3"/>
    <dgm:cxn modelId="{2AC3A9E2-F32A-44C6-B1EB-7B4C3919CED5}" type="presParOf" srcId="{4F35FB54-F52A-4051-A69D-2BE9DD112C42}" destId="{5D662DB6-BDDE-4164-949B-0035132B6A60}" srcOrd="0" destOrd="0" presId="urn:microsoft.com/office/officeart/2005/8/layout/bProcess3"/>
    <dgm:cxn modelId="{0CC32F26-3D33-4992-B39A-BC7DA9122616}" type="presParOf" srcId="{6E816F95-457D-4991-8F45-FE49880FA400}" destId="{D320521A-E231-4AAF-A80D-2C9FC313DC2E}" srcOrd="2" destOrd="0" presId="urn:microsoft.com/office/officeart/2005/8/layout/bProcess3"/>
    <dgm:cxn modelId="{71489B4E-E013-4B5B-BF91-9D6185C41616}" type="presParOf" srcId="{6E816F95-457D-4991-8F45-FE49880FA400}" destId="{0C98F067-3515-4F07-BEB8-8B91468595FC}" srcOrd="3" destOrd="0" presId="urn:microsoft.com/office/officeart/2005/8/layout/bProcess3"/>
    <dgm:cxn modelId="{A2A0C254-1F60-45B2-B049-616C41D7F51E}" type="presParOf" srcId="{0C98F067-3515-4F07-BEB8-8B91468595FC}" destId="{19DE0B2D-D33C-4FF1-8307-EC80E5F69312}" srcOrd="0" destOrd="0" presId="urn:microsoft.com/office/officeart/2005/8/layout/bProcess3"/>
    <dgm:cxn modelId="{16B7E1C7-CF62-45F0-9958-C0D0E8BF2CB9}" type="presParOf" srcId="{6E816F95-457D-4991-8F45-FE49880FA400}" destId="{2B24CDC5-58AE-47E3-AEFD-641380125B61}" srcOrd="4" destOrd="0" presId="urn:microsoft.com/office/officeart/2005/8/layout/bProcess3"/>
    <dgm:cxn modelId="{66CF0F67-4334-40F3-96D6-77DE4C525F7B}" type="presParOf" srcId="{6E816F95-457D-4991-8F45-FE49880FA400}" destId="{ADFBA257-008A-4AF5-8DB0-DC767DC05447}" srcOrd="5" destOrd="0" presId="urn:microsoft.com/office/officeart/2005/8/layout/bProcess3"/>
    <dgm:cxn modelId="{4C4BAD1F-3733-4626-ABA2-E9105FA3BEB6}" type="presParOf" srcId="{ADFBA257-008A-4AF5-8DB0-DC767DC05447}" destId="{D2BFEB45-9AA5-4CB6-BE7A-0D5CF660A039}" srcOrd="0" destOrd="0" presId="urn:microsoft.com/office/officeart/2005/8/layout/bProcess3"/>
    <dgm:cxn modelId="{EF0F2B1F-9E15-4995-9C67-E5B8BB1F2CFA}" type="presParOf" srcId="{6E816F95-457D-4991-8F45-FE49880FA400}" destId="{B2711C16-2D6E-4C0C-87EE-B0DF47858E03}" srcOrd="6" destOrd="0" presId="urn:microsoft.com/office/officeart/2005/8/layout/bProcess3"/>
    <dgm:cxn modelId="{BCE704CD-24A0-411B-B61B-446A4CF15E4C}" type="presParOf" srcId="{6E816F95-457D-4991-8F45-FE49880FA400}" destId="{DDF7CC5B-F6BF-4977-97B1-2773CEED4BE0}" srcOrd="7" destOrd="0" presId="urn:microsoft.com/office/officeart/2005/8/layout/bProcess3"/>
    <dgm:cxn modelId="{3F6986FF-3923-4448-B5C3-E7D63313F321}" type="presParOf" srcId="{DDF7CC5B-F6BF-4977-97B1-2773CEED4BE0}" destId="{FB0890C1-C9CB-445C-81FF-C96BA02C24A4}" srcOrd="0" destOrd="0" presId="urn:microsoft.com/office/officeart/2005/8/layout/bProcess3"/>
    <dgm:cxn modelId="{52080538-AC76-4CB9-9E64-7617F3C422E2}" type="presParOf" srcId="{6E816F95-457D-4991-8F45-FE49880FA400}" destId="{DB997464-4719-4DDB-8891-CC9C4B2F64D3}" srcOrd="8" destOrd="0" presId="urn:microsoft.com/office/officeart/2005/8/layout/bProcess3"/>
    <dgm:cxn modelId="{3ED037B8-6823-40B6-A465-74373DA3C21D}" type="presParOf" srcId="{6E816F95-457D-4991-8F45-FE49880FA400}" destId="{4384B2B5-EAB1-4EC1-B518-17DE790E2AB9}" srcOrd="9" destOrd="0" presId="urn:microsoft.com/office/officeart/2005/8/layout/bProcess3"/>
    <dgm:cxn modelId="{058CE49A-D302-4494-8F52-9F4DECB2CD38}" type="presParOf" srcId="{4384B2B5-EAB1-4EC1-B518-17DE790E2AB9}" destId="{22A7152E-FFB5-4ACD-BED9-74030E7B1933}" srcOrd="0" destOrd="0" presId="urn:microsoft.com/office/officeart/2005/8/layout/bProcess3"/>
    <dgm:cxn modelId="{BF625C84-E9BB-43BE-975E-001DC07ACCB7}" type="presParOf" srcId="{6E816F95-457D-4991-8F45-FE49880FA400}" destId="{618B6450-E8B8-46D6-A1F3-FF745FB4EDD9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68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F943E2CC-E870-45E6-9B9C-4AA1528AA491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69BB47EC-3A04-4555-A2AB-EC831BE8CE67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Weryfikacja wstępna</a:t>
          </a:r>
        </a:p>
      </dgm:t>
    </dgm:pt>
    <dgm:pt modelId="{DE6DB40D-628D-4AE7-8E6D-6D1BDC41586B}" type="parTrans" cxnId="{7A48DA5B-8039-4675-84BC-8403A078E66F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C361C3FE-E549-4EE0-AD9F-DCD9473ED8A6}" type="sibTrans" cxnId="{7A48DA5B-8039-4675-84BC-8403A078E66F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2E0D4A01-36D0-4FD5-89BD-D3302783D3E5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Weryfikacja danych identyfikacyjnych</a:t>
          </a:r>
        </a:p>
      </dgm:t>
    </dgm:pt>
    <dgm:pt modelId="{573EAEF8-FA7C-4C10-BD72-5D9226DE73AD}" type="parTrans" cxnId="{29C1CEC0-6D53-4CDB-A216-98390AB67190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F48439CC-FCF2-4FAD-B6A3-CB7A82B662E2}" type="sibTrans" cxnId="{29C1CEC0-6D53-4CDB-A216-98390AB67190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08661C67-4188-4F9B-BC0B-BF4EAAF293F9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Weryfikacja danych z umowy o powierzenie grantu</a:t>
          </a:r>
        </a:p>
      </dgm:t>
    </dgm:pt>
    <dgm:pt modelId="{CA0DE1C2-5210-43C6-B23E-7A6F26905DB7}" type="parTrans" cxnId="{3AEEE34C-EB24-453B-B3FE-E19116432B97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B1B97E28-A1DA-46E3-9A89-67BB727682AE}" type="sibTrans" cxnId="{3AEEE34C-EB24-453B-B3FE-E19116432B97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5C2DBCA9-69EB-4BC1-A9A7-3BCA8CF38B84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Weryfikacja części finansowej w zgodności z umową o powierzenie grantu</a:t>
          </a:r>
        </a:p>
      </dgm:t>
    </dgm:pt>
    <dgm:pt modelId="{B7D42782-F905-4767-97F8-27F850BD1EDC}" type="parTrans" cxnId="{B6E47896-371D-4FF1-BF47-615011EA5507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7E9166C2-D0BE-4094-855A-E7262CF300A0}" type="sibTrans" cxnId="{B6E47896-371D-4FF1-BF47-615011EA5507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69784F92-9476-4FB4-A542-C3485A07E2A6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Weryfikacja wykazu faktur i poprawności składanych załączników finansowych</a:t>
          </a:r>
        </a:p>
      </dgm:t>
    </dgm:pt>
    <dgm:pt modelId="{02AA3319-67D5-477F-BBBA-93C10CDD7CD2}" type="parTrans" cxnId="{1A3D8B88-3ED8-4A67-A5D7-44243017CC15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D7DC099E-87E2-4381-9F73-563B8FA273E5}" type="sibTrans" cxnId="{1A3D8B88-3ED8-4A67-A5D7-44243017CC15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2A765B39-D493-4580-B487-820B7F77BEBE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Weryfikacja osiągniętych wskaźników</a:t>
          </a:r>
        </a:p>
      </dgm:t>
    </dgm:pt>
    <dgm:pt modelId="{405BA2D4-F810-457D-992F-C5BEF6F95E21}" type="parTrans" cxnId="{3E6AE5F7-762D-420A-BA6F-4397495FD11F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E53A3D46-8CBB-45BD-A33F-FA0A0383EA5E}" type="sibTrans" cxnId="{3E6AE5F7-762D-420A-BA6F-4397495FD11F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5EEF614D-3CAB-452B-9111-2AAEF350EEBF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Weryfikacja innych (niefinansowych) załączników</a:t>
          </a:r>
        </a:p>
      </dgm:t>
    </dgm:pt>
    <dgm:pt modelId="{080A572F-0B43-4222-A4ED-3EB807F7AF6E}" type="parTrans" cxnId="{C552F3C6-1535-43F4-B2AA-0499BADFA811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D6E8FFB5-8C4E-46B8-BBFC-0AB3932B3AB0}" type="sibTrans" cxnId="{C552F3C6-1535-43F4-B2AA-0499BADFA811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58E5DD5F-9B79-49B9-A49A-F8C7160381A9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Zatwierdzenie weryfikacji wniosku</a:t>
          </a:r>
        </a:p>
      </dgm:t>
    </dgm:pt>
    <dgm:pt modelId="{28F610C8-6F77-4809-9D90-CB1E2EAED385}" type="parTrans" cxnId="{194D6AF4-15A6-4543-99AA-329E43BB0D9E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88B916E2-452D-4EAE-A0F5-2D2398B23E43}" type="sibTrans" cxnId="{194D6AF4-15A6-4543-99AA-329E43BB0D9E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00242F92-2E36-4CA9-95D2-37534CD40A9F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Wezwanie do uzupełnień lub wyjaśnień</a:t>
          </a:r>
        </a:p>
      </dgm:t>
    </dgm:pt>
    <dgm:pt modelId="{EB0EA8F2-4176-4B02-8AC0-24900D4AD8F1}" type="parTrans" cxnId="{747E0828-C527-4038-8098-872652C1B3E2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7C7C7743-12C6-4513-81D1-089C224CC193}" type="sibTrans" cxnId="{747E0828-C527-4038-8098-872652C1B3E2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DB5D89C7-999B-4DF3-B3E5-500737FDB841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Dodatkowe wezwanie do złożenia wyjaśnień</a:t>
          </a:r>
        </a:p>
      </dgm:t>
    </dgm:pt>
    <dgm:pt modelId="{E956C0A1-12FD-4C5A-B462-6DA4A9E04B87}" type="parTrans" cxnId="{D9D9BD80-C1E8-431C-A4C6-191EE6ABEEAF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0220898D-9A39-41C0-A03A-7AA7AF976378}" type="sibTrans" cxnId="{D9D9BD80-C1E8-431C-A4C6-191EE6ABEEAF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30D8F454-5EFA-4F91-82C8-A9648CAF4600}" type="pres">
      <dgm:prSet presAssocID="{F943E2CC-E870-45E6-9B9C-4AA1528AA49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F515EE2B-042D-4546-B073-13005D103601}" type="pres">
      <dgm:prSet presAssocID="{69BB47EC-3A04-4555-A2AB-EC831BE8CE67}" presName="node" presStyleLbl="node1" presStyleIdx="0" presStyleCnt="10" custScaleX="74130" custScaleY="9351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DCE9A7F-59EE-4699-AB97-584BD3372C50}" type="pres">
      <dgm:prSet presAssocID="{C361C3FE-E549-4EE0-AD9F-DCD9473ED8A6}" presName="sibTrans" presStyleLbl="sibTrans1D1" presStyleIdx="0" presStyleCnt="9"/>
      <dgm:spPr/>
      <dgm:t>
        <a:bodyPr/>
        <a:lstStyle/>
        <a:p>
          <a:endParaRPr lang="pl-PL"/>
        </a:p>
      </dgm:t>
    </dgm:pt>
    <dgm:pt modelId="{47DD6EB9-9C58-434C-B9B6-7D37F0442AB9}" type="pres">
      <dgm:prSet presAssocID="{C361C3FE-E549-4EE0-AD9F-DCD9473ED8A6}" presName="connectorText" presStyleLbl="sibTrans1D1" presStyleIdx="0" presStyleCnt="9"/>
      <dgm:spPr/>
      <dgm:t>
        <a:bodyPr/>
        <a:lstStyle/>
        <a:p>
          <a:endParaRPr lang="pl-PL"/>
        </a:p>
      </dgm:t>
    </dgm:pt>
    <dgm:pt modelId="{92B642D2-5469-4AEC-B8B5-A36A3696AA64}" type="pres">
      <dgm:prSet presAssocID="{2E0D4A01-36D0-4FD5-89BD-D3302783D3E5}" presName="node" presStyleLbl="node1" presStyleIdx="1" presStyleCnt="10" custScaleX="74947" custScaleY="9006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2B433BD-44D3-4616-B54E-69EA72203AC7}" type="pres">
      <dgm:prSet presAssocID="{F48439CC-FCF2-4FAD-B6A3-CB7A82B662E2}" presName="sibTrans" presStyleLbl="sibTrans1D1" presStyleIdx="1" presStyleCnt="9"/>
      <dgm:spPr/>
      <dgm:t>
        <a:bodyPr/>
        <a:lstStyle/>
        <a:p>
          <a:endParaRPr lang="pl-PL"/>
        </a:p>
      </dgm:t>
    </dgm:pt>
    <dgm:pt modelId="{D407FA2D-10E2-44C5-AF13-03CB020B24B2}" type="pres">
      <dgm:prSet presAssocID="{F48439CC-FCF2-4FAD-B6A3-CB7A82B662E2}" presName="connectorText" presStyleLbl="sibTrans1D1" presStyleIdx="1" presStyleCnt="9"/>
      <dgm:spPr/>
      <dgm:t>
        <a:bodyPr/>
        <a:lstStyle/>
        <a:p>
          <a:endParaRPr lang="pl-PL"/>
        </a:p>
      </dgm:t>
    </dgm:pt>
    <dgm:pt modelId="{DC4F5154-3F22-453C-8510-7BE6A1CE0E2A}" type="pres">
      <dgm:prSet presAssocID="{08661C67-4188-4F9B-BC0B-BF4EAAF293F9}" presName="node" presStyleLbl="node1" presStyleIdx="2" presStyleCnt="10" custScaleX="94529" custScaleY="8335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711BD67-B478-4033-9916-997BC739D11B}" type="pres">
      <dgm:prSet presAssocID="{B1B97E28-A1DA-46E3-9A89-67BB727682AE}" presName="sibTrans" presStyleLbl="sibTrans1D1" presStyleIdx="2" presStyleCnt="9"/>
      <dgm:spPr/>
      <dgm:t>
        <a:bodyPr/>
        <a:lstStyle/>
        <a:p>
          <a:endParaRPr lang="pl-PL"/>
        </a:p>
      </dgm:t>
    </dgm:pt>
    <dgm:pt modelId="{4A8202B6-9418-4F99-99B0-64F1FC151F77}" type="pres">
      <dgm:prSet presAssocID="{B1B97E28-A1DA-46E3-9A89-67BB727682AE}" presName="connectorText" presStyleLbl="sibTrans1D1" presStyleIdx="2" presStyleCnt="9"/>
      <dgm:spPr/>
      <dgm:t>
        <a:bodyPr/>
        <a:lstStyle/>
        <a:p>
          <a:endParaRPr lang="pl-PL"/>
        </a:p>
      </dgm:t>
    </dgm:pt>
    <dgm:pt modelId="{C0E2EF97-52CA-49B1-8AA9-7AD5582AB27D}" type="pres">
      <dgm:prSet presAssocID="{5C2DBCA9-69EB-4BC1-A9A7-3BCA8CF38B84}" presName="node" presStyleLbl="node1" presStyleIdx="3" presStyleCnt="10" custScaleX="88394" custScaleY="8257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5D167AB-88E2-475D-919E-7DD4152FD4FC}" type="pres">
      <dgm:prSet presAssocID="{7E9166C2-D0BE-4094-855A-E7262CF300A0}" presName="sibTrans" presStyleLbl="sibTrans1D1" presStyleIdx="3" presStyleCnt="9"/>
      <dgm:spPr/>
      <dgm:t>
        <a:bodyPr/>
        <a:lstStyle/>
        <a:p>
          <a:endParaRPr lang="pl-PL"/>
        </a:p>
      </dgm:t>
    </dgm:pt>
    <dgm:pt modelId="{C86381B5-BCE5-41B0-AF5C-C5497C732703}" type="pres">
      <dgm:prSet presAssocID="{7E9166C2-D0BE-4094-855A-E7262CF300A0}" presName="connectorText" presStyleLbl="sibTrans1D1" presStyleIdx="3" presStyleCnt="9"/>
      <dgm:spPr/>
      <dgm:t>
        <a:bodyPr/>
        <a:lstStyle/>
        <a:p>
          <a:endParaRPr lang="pl-PL"/>
        </a:p>
      </dgm:t>
    </dgm:pt>
    <dgm:pt modelId="{F742311F-2A4E-44D6-90A5-8DF2A5700044}" type="pres">
      <dgm:prSet presAssocID="{69784F92-9476-4FB4-A542-C3485A07E2A6}" presName="node" presStyleLbl="node1" presStyleIdx="4" presStyleCnt="10" custScaleX="113408" custScaleY="7226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1701589-6110-4687-9BC7-FB2C19AB53AE}" type="pres">
      <dgm:prSet presAssocID="{D7DC099E-87E2-4381-9F73-563B8FA273E5}" presName="sibTrans" presStyleLbl="sibTrans1D1" presStyleIdx="4" presStyleCnt="9"/>
      <dgm:spPr/>
      <dgm:t>
        <a:bodyPr/>
        <a:lstStyle/>
        <a:p>
          <a:endParaRPr lang="pl-PL"/>
        </a:p>
      </dgm:t>
    </dgm:pt>
    <dgm:pt modelId="{33794D55-83CD-436F-89B9-C52C5C5C8B53}" type="pres">
      <dgm:prSet presAssocID="{D7DC099E-87E2-4381-9F73-563B8FA273E5}" presName="connectorText" presStyleLbl="sibTrans1D1" presStyleIdx="4" presStyleCnt="9"/>
      <dgm:spPr/>
      <dgm:t>
        <a:bodyPr/>
        <a:lstStyle/>
        <a:p>
          <a:endParaRPr lang="pl-PL"/>
        </a:p>
      </dgm:t>
    </dgm:pt>
    <dgm:pt modelId="{C22B2A78-3521-45A5-817A-FC86F55591FB}" type="pres">
      <dgm:prSet presAssocID="{2A765B39-D493-4580-B487-820B7F77BEBE}" presName="node" presStyleLbl="node1" presStyleIdx="5" presStyleCnt="10" custScaleY="7501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1D5784C-19A6-4D96-931E-82B02C33762F}" type="pres">
      <dgm:prSet presAssocID="{E53A3D46-8CBB-45BD-A33F-FA0A0383EA5E}" presName="sibTrans" presStyleLbl="sibTrans1D1" presStyleIdx="5" presStyleCnt="9"/>
      <dgm:spPr/>
      <dgm:t>
        <a:bodyPr/>
        <a:lstStyle/>
        <a:p>
          <a:endParaRPr lang="pl-PL"/>
        </a:p>
      </dgm:t>
    </dgm:pt>
    <dgm:pt modelId="{0207A4AB-F68E-41ED-A109-43D8B353DEFA}" type="pres">
      <dgm:prSet presAssocID="{E53A3D46-8CBB-45BD-A33F-FA0A0383EA5E}" presName="connectorText" presStyleLbl="sibTrans1D1" presStyleIdx="5" presStyleCnt="9"/>
      <dgm:spPr/>
      <dgm:t>
        <a:bodyPr/>
        <a:lstStyle/>
        <a:p>
          <a:endParaRPr lang="pl-PL"/>
        </a:p>
      </dgm:t>
    </dgm:pt>
    <dgm:pt modelId="{E1B30312-1B9C-4110-9083-68E5F132C04F}" type="pres">
      <dgm:prSet presAssocID="{5EEF614D-3CAB-452B-9111-2AAEF350EEBF}" presName="node" presStyleLbl="node1" presStyleIdx="6" presStyleCnt="10" custScaleY="7059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3DE6EF4-DDC0-4308-8247-7ECD9A9C106F}" type="pres">
      <dgm:prSet presAssocID="{D6E8FFB5-8C4E-46B8-BBFC-0AB3932B3AB0}" presName="sibTrans" presStyleLbl="sibTrans1D1" presStyleIdx="6" presStyleCnt="9"/>
      <dgm:spPr/>
      <dgm:t>
        <a:bodyPr/>
        <a:lstStyle/>
        <a:p>
          <a:endParaRPr lang="pl-PL"/>
        </a:p>
      </dgm:t>
    </dgm:pt>
    <dgm:pt modelId="{A5AF0A61-AD35-4C6F-B93E-89D0C40E7B36}" type="pres">
      <dgm:prSet presAssocID="{D6E8FFB5-8C4E-46B8-BBFC-0AB3932B3AB0}" presName="connectorText" presStyleLbl="sibTrans1D1" presStyleIdx="6" presStyleCnt="9"/>
      <dgm:spPr/>
      <dgm:t>
        <a:bodyPr/>
        <a:lstStyle/>
        <a:p>
          <a:endParaRPr lang="pl-PL"/>
        </a:p>
      </dgm:t>
    </dgm:pt>
    <dgm:pt modelId="{D8636BEC-7127-4A51-B767-E01FE25684ED}" type="pres">
      <dgm:prSet presAssocID="{58E5DD5F-9B79-49B9-A49A-F8C7160381A9}" presName="node" presStyleLbl="node1" presStyleIdx="7" presStyleCnt="10" custScaleY="7497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A0434E1-3720-448E-A5F6-C53CCABB1279}" type="pres">
      <dgm:prSet presAssocID="{88B916E2-452D-4EAE-A0F5-2D2398B23E43}" presName="sibTrans" presStyleLbl="sibTrans1D1" presStyleIdx="7" presStyleCnt="9"/>
      <dgm:spPr/>
      <dgm:t>
        <a:bodyPr/>
        <a:lstStyle/>
        <a:p>
          <a:endParaRPr lang="pl-PL"/>
        </a:p>
      </dgm:t>
    </dgm:pt>
    <dgm:pt modelId="{9973BE7D-3652-4FA2-9A44-C5E29387412C}" type="pres">
      <dgm:prSet presAssocID="{88B916E2-452D-4EAE-A0F5-2D2398B23E43}" presName="connectorText" presStyleLbl="sibTrans1D1" presStyleIdx="7" presStyleCnt="9"/>
      <dgm:spPr/>
      <dgm:t>
        <a:bodyPr/>
        <a:lstStyle/>
        <a:p>
          <a:endParaRPr lang="pl-PL"/>
        </a:p>
      </dgm:t>
    </dgm:pt>
    <dgm:pt modelId="{B39A1D3B-DE70-47FB-B695-7D448524A990}" type="pres">
      <dgm:prSet presAssocID="{00242F92-2E36-4CA9-95D2-37534CD40A9F}" presName="node" presStyleLbl="node1" presStyleIdx="8" presStyleCnt="10" custScaleY="7867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227BDA3-0DA5-4934-A0DF-58A2D0851B37}" type="pres">
      <dgm:prSet presAssocID="{7C7C7743-12C6-4513-81D1-089C224CC193}" presName="sibTrans" presStyleLbl="sibTrans1D1" presStyleIdx="8" presStyleCnt="9"/>
      <dgm:spPr/>
      <dgm:t>
        <a:bodyPr/>
        <a:lstStyle/>
        <a:p>
          <a:endParaRPr lang="pl-PL"/>
        </a:p>
      </dgm:t>
    </dgm:pt>
    <dgm:pt modelId="{77BF3192-CD20-4AF7-9A24-F3769C85F2DD}" type="pres">
      <dgm:prSet presAssocID="{7C7C7743-12C6-4513-81D1-089C224CC193}" presName="connectorText" presStyleLbl="sibTrans1D1" presStyleIdx="8" presStyleCnt="9"/>
      <dgm:spPr/>
      <dgm:t>
        <a:bodyPr/>
        <a:lstStyle/>
        <a:p>
          <a:endParaRPr lang="pl-PL"/>
        </a:p>
      </dgm:t>
    </dgm:pt>
    <dgm:pt modelId="{47CE5A53-C723-4131-B51A-BDBFCB6FA215}" type="pres">
      <dgm:prSet presAssocID="{DB5D89C7-999B-4DF3-B3E5-500737FDB841}" presName="node" presStyleLbl="node1" presStyleIdx="9" presStyleCnt="10" custScaleY="7867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E1CF2DAA-37E0-44F9-8362-882A5ACB8CB2}" type="presOf" srcId="{7E9166C2-D0BE-4094-855A-E7262CF300A0}" destId="{C86381B5-BCE5-41B0-AF5C-C5497C732703}" srcOrd="1" destOrd="0" presId="urn:microsoft.com/office/officeart/2005/8/layout/bProcess3"/>
    <dgm:cxn modelId="{194D6AF4-15A6-4543-99AA-329E43BB0D9E}" srcId="{F943E2CC-E870-45E6-9B9C-4AA1528AA491}" destId="{58E5DD5F-9B79-49B9-A49A-F8C7160381A9}" srcOrd="7" destOrd="0" parTransId="{28F610C8-6F77-4809-9D90-CB1E2EAED385}" sibTransId="{88B916E2-452D-4EAE-A0F5-2D2398B23E43}"/>
    <dgm:cxn modelId="{E6176432-3EC0-416A-B863-D8BBC4DBE701}" type="presOf" srcId="{C361C3FE-E549-4EE0-AD9F-DCD9473ED8A6}" destId="{FDCE9A7F-59EE-4699-AB97-584BD3372C50}" srcOrd="0" destOrd="0" presId="urn:microsoft.com/office/officeart/2005/8/layout/bProcess3"/>
    <dgm:cxn modelId="{860DCBCE-64F9-4D2A-A0B7-71DB0AE84638}" type="presOf" srcId="{88B916E2-452D-4EAE-A0F5-2D2398B23E43}" destId="{9973BE7D-3652-4FA2-9A44-C5E29387412C}" srcOrd="1" destOrd="0" presId="urn:microsoft.com/office/officeart/2005/8/layout/bProcess3"/>
    <dgm:cxn modelId="{661E64F1-8EEC-41B0-B45E-9B770F06DCC3}" type="presOf" srcId="{7C7C7743-12C6-4513-81D1-089C224CC193}" destId="{9227BDA3-0DA5-4934-A0DF-58A2D0851B37}" srcOrd="0" destOrd="0" presId="urn:microsoft.com/office/officeart/2005/8/layout/bProcess3"/>
    <dgm:cxn modelId="{A48001A2-A5F1-44F8-9AD3-BA08A3BB742C}" type="presOf" srcId="{B1B97E28-A1DA-46E3-9A89-67BB727682AE}" destId="{0711BD67-B478-4033-9916-997BC739D11B}" srcOrd="0" destOrd="0" presId="urn:microsoft.com/office/officeart/2005/8/layout/bProcess3"/>
    <dgm:cxn modelId="{86E160D0-9DCD-4F31-B691-0767BC9919E1}" type="presOf" srcId="{00242F92-2E36-4CA9-95D2-37534CD40A9F}" destId="{B39A1D3B-DE70-47FB-B695-7D448524A990}" srcOrd="0" destOrd="0" presId="urn:microsoft.com/office/officeart/2005/8/layout/bProcess3"/>
    <dgm:cxn modelId="{C92619F8-6F3D-4ED9-985E-0FCD4B529DBD}" type="presOf" srcId="{5C2DBCA9-69EB-4BC1-A9A7-3BCA8CF38B84}" destId="{C0E2EF97-52CA-49B1-8AA9-7AD5582AB27D}" srcOrd="0" destOrd="0" presId="urn:microsoft.com/office/officeart/2005/8/layout/bProcess3"/>
    <dgm:cxn modelId="{AD421E53-5CC0-4D11-B0AB-6EE1A7F6FA93}" type="presOf" srcId="{69784F92-9476-4FB4-A542-C3485A07E2A6}" destId="{F742311F-2A4E-44D6-90A5-8DF2A5700044}" srcOrd="0" destOrd="0" presId="urn:microsoft.com/office/officeart/2005/8/layout/bProcess3"/>
    <dgm:cxn modelId="{D9D9BD80-C1E8-431C-A4C6-191EE6ABEEAF}" srcId="{F943E2CC-E870-45E6-9B9C-4AA1528AA491}" destId="{DB5D89C7-999B-4DF3-B3E5-500737FDB841}" srcOrd="9" destOrd="0" parTransId="{E956C0A1-12FD-4C5A-B462-6DA4A9E04B87}" sibTransId="{0220898D-9A39-41C0-A03A-7AA7AF976378}"/>
    <dgm:cxn modelId="{1A3D8B88-3ED8-4A67-A5D7-44243017CC15}" srcId="{F943E2CC-E870-45E6-9B9C-4AA1528AA491}" destId="{69784F92-9476-4FB4-A542-C3485A07E2A6}" srcOrd="4" destOrd="0" parTransId="{02AA3319-67D5-477F-BBBA-93C10CDD7CD2}" sibTransId="{D7DC099E-87E2-4381-9F73-563B8FA273E5}"/>
    <dgm:cxn modelId="{7AE188A2-300E-4365-895A-2FC2B2D315CE}" type="presOf" srcId="{F48439CC-FCF2-4FAD-B6A3-CB7A82B662E2}" destId="{82B433BD-44D3-4616-B54E-69EA72203AC7}" srcOrd="0" destOrd="0" presId="urn:microsoft.com/office/officeart/2005/8/layout/bProcess3"/>
    <dgm:cxn modelId="{536953B4-E234-452A-AD75-FD9CD58DC09D}" type="presOf" srcId="{2A765B39-D493-4580-B487-820B7F77BEBE}" destId="{C22B2A78-3521-45A5-817A-FC86F55591FB}" srcOrd="0" destOrd="0" presId="urn:microsoft.com/office/officeart/2005/8/layout/bProcess3"/>
    <dgm:cxn modelId="{EB06230D-0922-4FB2-8AFE-83302CC9BB75}" type="presOf" srcId="{69BB47EC-3A04-4555-A2AB-EC831BE8CE67}" destId="{F515EE2B-042D-4546-B073-13005D103601}" srcOrd="0" destOrd="0" presId="urn:microsoft.com/office/officeart/2005/8/layout/bProcess3"/>
    <dgm:cxn modelId="{B6A80310-BDF0-44BC-8131-FEC2941D05F2}" type="presOf" srcId="{D6E8FFB5-8C4E-46B8-BBFC-0AB3932B3AB0}" destId="{03DE6EF4-DDC0-4308-8247-7ECD9A9C106F}" srcOrd="0" destOrd="0" presId="urn:microsoft.com/office/officeart/2005/8/layout/bProcess3"/>
    <dgm:cxn modelId="{B6E47896-371D-4FF1-BF47-615011EA5507}" srcId="{F943E2CC-E870-45E6-9B9C-4AA1528AA491}" destId="{5C2DBCA9-69EB-4BC1-A9A7-3BCA8CF38B84}" srcOrd="3" destOrd="0" parTransId="{B7D42782-F905-4767-97F8-27F850BD1EDC}" sibTransId="{7E9166C2-D0BE-4094-855A-E7262CF300A0}"/>
    <dgm:cxn modelId="{493EF41A-14DD-498F-A78E-0D5E3EB2FA8E}" type="presOf" srcId="{B1B97E28-A1DA-46E3-9A89-67BB727682AE}" destId="{4A8202B6-9418-4F99-99B0-64F1FC151F77}" srcOrd="1" destOrd="0" presId="urn:microsoft.com/office/officeart/2005/8/layout/bProcess3"/>
    <dgm:cxn modelId="{6A8CF4DD-DCD9-40B4-9948-EEFD14AA411D}" type="presOf" srcId="{DB5D89C7-999B-4DF3-B3E5-500737FDB841}" destId="{47CE5A53-C723-4131-B51A-BDBFCB6FA215}" srcOrd="0" destOrd="0" presId="urn:microsoft.com/office/officeart/2005/8/layout/bProcess3"/>
    <dgm:cxn modelId="{D48C1EF2-C483-4943-8E34-194FCEFA9A9A}" type="presOf" srcId="{58E5DD5F-9B79-49B9-A49A-F8C7160381A9}" destId="{D8636BEC-7127-4A51-B767-E01FE25684ED}" srcOrd="0" destOrd="0" presId="urn:microsoft.com/office/officeart/2005/8/layout/bProcess3"/>
    <dgm:cxn modelId="{D54EA6E8-AFA6-4C0D-93C9-D7609A0166C3}" type="presOf" srcId="{E53A3D46-8CBB-45BD-A33F-FA0A0383EA5E}" destId="{0207A4AB-F68E-41ED-A109-43D8B353DEFA}" srcOrd="1" destOrd="0" presId="urn:microsoft.com/office/officeart/2005/8/layout/bProcess3"/>
    <dgm:cxn modelId="{60B6B0CB-977A-48F0-A875-88C48AE3B18B}" type="presOf" srcId="{5EEF614D-3CAB-452B-9111-2AAEF350EEBF}" destId="{E1B30312-1B9C-4110-9083-68E5F132C04F}" srcOrd="0" destOrd="0" presId="urn:microsoft.com/office/officeart/2005/8/layout/bProcess3"/>
    <dgm:cxn modelId="{B887CE88-7918-4017-A91E-576C1BC012AB}" type="presOf" srcId="{F943E2CC-E870-45E6-9B9C-4AA1528AA491}" destId="{30D8F454-5EFA-4F91-82C8-A9648CAF4600}" srcOrd="0" destOrd="0" presId="urn:microsoft.com/office/officeart/2005/8/layout/bProcess3"/>
    <dgm:cxn modelId="{3E6AE5F7-762D-420A-BA6F-4397495FD11F}" srcId="{F943E2CC-E870-45E6-9B9C-4AA1528AA491}" destId="{2A765B39-D493-4580-B487-820B7F77BEBE}" srcOrd="5" destOrd="0" parTransId="{405BA2D4-F810-457D-992F-C5BEF6F95E21}" sibTransId="{E53A3D46-8CBB-45BD-A33F-FA0A0383EA5E}"/>
    <dgm:cxn modelId="{D36C2B0A-C916-41BA-B751-05F4A4BDD118}" type="presOf" srcId="{7C7C7743-12C6-4513-81D1-089C224CC193}" destId="{77BF3192-CD20-4AF7-9A24-F3769C85F2DD}" srcOrd="1" destOrd="0" presId="urn:microsoft.com/office/officeart/2005/8/layout/bProcess3"/>
    <dgm:cxn modelId="{42F178AA-F568-4AC7-8CFC-A897B00399B4}" type="presOf" srcId="{D7DC099E-87E2-4381-9F73-563B8FA273E5}" destId="{33794D55-83CD-436F-89B9-C52C5C5C8B53}" srcOrd="1" destOrd="0" presId="urn:microsoft.com/office/officeart/2005/8/layout/bProcess3"/>
    <dgm:cxn modelId="{747E0828-C527-4038-8098-872652C1B3E2}" srcId="{F943E2CC-E870-45E6-9B9C-4AA1528AA491}" destId="{00242F92-2E36-4CA9-95D2-37534CD40A9F}" srcOrd="8" destOrd="0" parTransId="{EB0EA8F2-4176-4B02-8AC0-24900D4AD8F1}" sibTransId="{7C7C7743-12C6-4513-81D1-089C224CC193}"/>
    <dgm:cxn modelId="{29C1CEC0-6D53-4CDB-A216-98390AB67190}" srcId="{F943E2CC-E870-45E6-9B9C-4AA1528AA491}" destId="{2E0D4A01-36D0-4FD5-89BD-D3302783D3E5}" srcOrd="1" destOrd="0" parTransId="{573EAEF8-FA7C-4C10-BD72-5D9226DE73AD}" sibTransId="{F48439CC-FCF2-4FAD-B6A3-CB7A82B662E2}"/>
    <dgm:cxn modelId="{2856D34F-29A5-4F5D-A68C-A49C4694467D}" type="presOf" srcId="{2E0D4A01-36D0-4FD5-89BD-D3302783D3E5}" destId="{92B642D2-5469-4AEC-B8B5-A36A3696AA64}" srcOrd="0" destOrd="0" presId="urn:microsoft.com/office/officeart/2005/8/layout/bProcess3"/>
    <dgm:cxn modelId="{95CBF1C9-2B03-4D56-8CB8-AEB23EE6978D}" type="presOf" srcId="{88B916E2-452D-4EAE-A0F5-2D2398B23E43}" destId="{BA0434E1-3720-448E-A5F6-C53CCABB1279}" srcOrd="0" destOrd="0" presId="urn:microsoft.com/office/officeart/2005/8/layout/bProcess3"/>
    <dgm:cxn modelId="{C552F3C6-1535-43F4-B2AA-0499BADFA811}" srcId="{F943E2CC-E870-45E6-9B9C-4AA1528AA491}" destId="{5EEF614D-3CAB-452B-9111-2AAEF350EEBF}" srcOrd="6" destOrd="0" parTransId="{080A572F-0B43-4222-A4ED-3EB807F7AF6E}" sibTransId="{D6E8FFB5-8C4E-46B8-BBFC-0AB3932B3AB0}"/>
    <dgm:cxn modelId="{D3948ED8-6D32-4F1E-A98A-8E5DE9A5D065}" type="presOf" srcId="{C361C3FE-E549-4EE0-AD9F-DCD9473ED8A6}" destId="{47DD6EB9-9C58-434C-B9B6-7D37F0442AB9}" srcOrd="1" destOrd="0" presId="urn:microsoft.com/office/officeart/2005/8/layout/bProcess3"/>
    <dgm:cxn modelId="{31BF90F2-1515-4EB6-B26C-9BB863A2E13E}" type="presOf" srcId="{F48439CC-FCF2-4FAD-B6A3-CB7A82B662E2}" destId="{D407FA2D-10E2-44C5-AF13-03CB020B24B2}" srcOrd="1" destOrd="0" presId="urn:microsoft.com/office/officeart/2005/8/layout/bProcess3"/>
    <dgm:cxn modelId="{9B5F40DC-2237-4800-BB74-16F4BBB131E6}" type="presOf" srcId="{08661C67-4188-4F9B-BC0B-BF4EAAF293F9}" destId="{DC4F5154-3F22-453C-8510-7BE6A1CE0E2A}" srcOrd="0" destOrd="0" presId="urn:microsoft.com/office/officeart/2005/8/layout/bProcess3"/>
    <dgm:cxn modelId="{3197E6FC-C434-439C-A9AE-5D81674F9D3F}" type="presOf" srcId="{7E9166C2-D0BE-4094-855A-E7262CF300A0}" destId="{D5D167AB-88E2-475D-919E-7DD4152FD4FC}" srcOrd="0" destOrd="0" presId="urn:microsoft.com/office/officeart/2005/8/layout/bProcess3"/>
    <dgm:cxn modelId="{3AEEE34C-EB24-453B-B3FE-E19116432B97}" srcId="{F943E2CC-E870-45E6-9B9C-4AA1528AA491}" destId="{08661C67-4188-4F9B-BC0B-BF4EAAF293F9}" srcOrd="2" destOrd="0" parTransId="{CA0DE1C2-5210-43C6-B23E-7A6F26905DB7}" sibTransId="{B1B97E28-A1DA-46E3-9A89-67BB727682AE}"/>
    <dgm:cxn modelId="{AE8062B3-4FCD-4CA8-A3A4-E9178095F9D9}" type="presOf" srcId="{E53A3D46-8CBB-45BD-A33F-FA0A0383EA5E}" destId="{81D5784C-19A6-4D96-931E-82B02C33762F}" srcOrd="0" destOrd="0" presId="urn:microsoft.com/office/officeart/2005/8/layout/bProcess3"/>
    <dgm:cxn modelId="{B0F754B0-F742-4D77-A2CF-1513A76E8F28}" type="presOf" srcId="{D7DC099E-87E2-4381-9F73-563B8FA273E5}" destId="{C1701589-6110-4687-9BC7-FB2C19AB53AE}" srcOrd="0" destOrd="0" presId="urn:microsoft.com/office/officeart/2005/8/layout/bProcess3"/>
    <dgm:cxn modelId="{AF34D069-1840-40F8-8018-2D17406A7B27}" type="presOf" srcId="{D6E8FFB5-8C4E-46B8-BBFC-0AB3932B3AB0}" destId="{A5AF0A61-AD35-4C6F-B93E-89D0C40E7B36}" srcOrd="1" destOrd="0" presId="urn:microsoft.com/office/officeart/2005/8/layout/bProcess3"/>
    <dgm:cxn modelId="{7A48DA5B-8039-4675-84BC-8403A078E66F}" srcId="{F943E2CC-E870-45E6-9B9C-4AA1528AA491}" destId="{69BB47EC-3A04-4555-A2AB-EC831BE8CE67}" srcOrd="0" destOrd="0" parTransId="{DE6DB40D-628D-4AE7-8E6D-6D1BDC41586B}" sibTransId="{C361C3FE-E549-4EE0-AD9F-DCD9473ED8A6}"/>
    <dgm:cxn modelId="{B4BE48B7-D7E6-482D-B94C-BF8B6A596DE6}" type="presParOf" srcId="{30D8F454-5EFA-4F91-82C8-A9648CAF4600}" destId="{F515EE2B-042D-4546-B073-13005D103601}" srcOrd="0" destOrd="0" presId="urn:microsoft.com/office/officeart/2005/8/layout/bProcess3"/>
    <dgm:cxn modelId="{FC59869E-F711-4338-BDEF-CB6072DACEA5}" type="presParOf" srcId="{30D8F454-5EFA-4F91-82C8-A9648CAF4600}" destId="{FDCE9A7F-59EE-4699-AB97-584BD3372C50}" srcOrd="1" destOrd="0" presId="urn:microsoft.com/office/officeart/2005/8/layout/bProcess3"/>
    <dgm:cxn modelId="{80A447B2-6326-4CDB-813C-226E8715E50C}" type="presParOf" srcId="{FDCE9A7F-59EE-4699-AB97-584BD3372C50}" destId="{47DD6EB9-9C58-434C-B9B6-7D37F0442AB9}" srcOrd="0" destOrd="0" presId="urn:microsoft.com/office/officeart/2005/8/layout/bProcess3"/>
    <dgm:cxn modelId="{BE7C1E14-7833-4FF2-9C81-F9BBD0158709}" type="presParOf" srcId="{30D8F454-5EFA-4F91-82C8-A9648CAF4600}" destId="{92B642D2-5469-4AEC-B8B5-A36A3696AA64}" srcOrd="2" destOrd="0" presId="urn:microsoft.com/office/officeart/2005/8/layout/bProcess3"/>
    <dgm:cxn modelId="{E27C3581-922B-4239-A28F-5CAC0A914526}" type="presParOf" srcId="{30D8F454-5EFA-4F91-82C8-A9648CAF4600}" destId="{82B433BD-44D3-4616-B54E-69EA72203AC7}" srcOrd="3" destOrd="0" presId="urn:microsoft.com/office/officeart/2005/8/layout/bProcess3"/>
    <dgm:cxn modelId="{69491E6D-8AF3-43C2-8072-61FB374E41BF}" type="presParOf" srcId="{82B433BD-44D3-4616-B54E-69EA72203AC7}" destId="{D407FA2D-10E2-44C5-AF13-03CB020B24B2}" srcOrd="0" destOrd="0" presId="urn:microsoft.com/office/officeart/2005/8/layout/bProcess3"/>
    <dgm:cxn modelId="{D016ECE2-EB06-4317-8CEF-B385E4F75EBE}" type="presParOf" srcId="{30D8F454-5EFA-4F91-82C8-A9648CAF4600}" destId="{DC4F5154-3F22-453C-8510-7BE6A1CE0E2A}" srcOrd="4" destOrd="0" presId="urn:microsoft.com/office/officeart/2005/8/layout/bProcess3"/>
    <dgm:cxn modelId="{D851C3F4-DFAD-43D6-800D-07C193FDDAA8}" type="presParOf" srcId="{30D8F454-5EFA-4F91-82C8-A9648CAF4600}" destId="{0711BD67-B478-4033-9916-997BC739D11B}" srcOrd="5" destOrd="0" presId="urn:microsoft.com/office/officeart/2005/8/layout/bProcess3"/>
    <dgm:cxn modelId="{4198D105-C868-4966-9064-675CB9F26A49}" type="presParOf" srcId="{0711BD67-B478-4033-9916-997BC739D11B}" destId="{4A8202B6-9418-4F99-99B0-64F1FC151F77}" srcOrd="0" destOrd="0" presId="urn:microsoft.com/office/officeart/2005/8/layout/bProcess3"/>
    <dgm:cxn modelId="{5757DE46-F43C-4EC8-895E-E70B1E5B5A0F}" type="presParOf" srcId="{30D8F454-5EFA-4F91-82C8-A9648CAF4600}" destId="{C0E2EF97-52CA-49B1-8AA9-7AD5582AB27D}" srcOrd="6" destOrd="0" presId="urn:microsoft.com/office/officeart/2005/8/layout/bProcess3"/>
    <dgm:cxn modelId="{C85B4FC5-F823-4F17-BB25-F266E9D79BF9}" type="presParOf" srcId="{30D8F454-5EFA-4F91-82C8-A9648CAF4600}" destId="{D5D167AB-88E2-475D-919E-7DD4152FD4FC}" srcOrd="7" destOrd="0" presId="urn:microsoft.com/office/officeart/2005/8/layout/bProcess3"/>
    <dgm:cxn modelId="{CDFC8466-4679-4414-BE3C-C24EC2362772}" type="presParOf" srcId="{D5D167AB-88E2-475D-919E-7DD4152FD4FC}" destId="{C86381B5-BCE5-41B0-AF5C-C5497C732703}" srcOrd="0" destOrd="0" presId="urn:microsoft.com/office/officeart/2005/8/layout/bProcess3"/>
    <dgm:cxn modelId="{B01156A5-1093-4B34-B795-B6933C43A676}" type="presParOf" srcId="{30D8F454-5EFA-4F91-82C8-A9648CAF4600}" destId="{F742311F-2A4E-44D6-90A5-8DF2A5700044}" srcOrd="8" destOrd="0" presId="urn:microsoft.com/office/officeart/2005/8/layout/bProcess3"/>
    <dgm:cxn modelId="{51888C9B-64A6-42F5-9A09-41515F658F83}" type="presParOf" srcId="{30D8F454-5EFA-4F91-82C8-A9648CAF4600}" destId="{C1701589-6110-4687-9BC7-FB2C19AB53AE}" srcOrd="9" destOrd="0" presId="urn:microsoft.com/office/officeart/2005/8/layout/bProcess3"/>
    <dgm:cxn modelId="{0A3D2BED-929E-4594-959A-8A8AEE12A9D0}" type="presParOf" srcId="{C1701589-6110-4687-9BC7-FB2C19AB53AE}" destId="{33794D55-83CD-436F-89B9-C52C5C5C8B53}" srcOrd="0" destOrd="0" presId="urn:microsoft.com/office/officeart/2005/8/layout/bProcess3"/>
    <dgm:cxn modelId="{153520A2-F96E-4E3F-854D-80A93172BAAE}" type="presParOf" srcId="{30D8F454-5EFA-4F91-82C8-A9648CAF4600}" destId="{C22B2A78-3521-45A5-817A-FC86F55591FB}" srcOrd="10" destOrd="0" presId="urn:microsoft.com/office/officeart/2005/8/layout/bProcess3"/>
    <dgm:cxn modelId="{2EB8C9BC-001E-45D7-BC49-A8DEB08AF44E}" type="presParOf" srcId="{30D8F454-5EFA-4F91-82C8-A9648CAF4600}" destId="{81D5784C-19A6-4D96-931E-82B02C33762F}" srcOrd="11" destOrd="0" presId="urn:microsoft.com/office/officeart/2005/8/layout/bProcess3"/>
    <dgm:cxn modelId="{B68308DE-1BFF-4F2C-BB87-7351C551B9DA}" type="presParOf" srcId="{81D5784C-19A6-4D96-931E-82B02C33762F}" destId="{0207A4AB-F68E-41ED-A109-43D8B353DEFA}" srcOrd="0" destOrd="0" presId="urn:microsoft.com/office/officeart/2005/8/layout/bProcess3"/>
    <dgm:cxn modelId="{8C0151C5-F6CD-498D-9452-5DBBC0A6D73C}" type="presParOf" srcId="{30D8F454-5EFA-4F91-82C8-A9648CAF4600}" destId="{E1B30312-1B9C-4110-9083-68E5F132C04F}" srcOrd="12" destOrd="0" presId="urn:microsoft.com/office/officeart/2005/8/layout/bProcess3"/>
    <dgm:cxn modelId="{7801D89C-81FF-4499-9114-E4F380908472}" type="presParOf" srcId="{30D8F454-5EFA-4F91-82C8-A9648CAF4600}" destId="{03DE6EF4-DDC0-4308-8247-7ECD9A9C106F}" srcOrd="13" destOrd="0" presId="urn:microsoft.com/office/officeart/2005/8/layout/bProcess3"/>
    <dgm:cxn modelId="{83C96348-D409-4395-9D99-9F17A778A720}" type="presParOf" srcId="{03DE6EF4-DDC0-4308-8247-7ECD9A9C106F}" destId="{A5AF0A61-AD35-4C6F-B93E-89D0C40E7B36}" srcOrd="0" destOrd="0" presId="urn:microsoft.com/office/officeart/2005/8/layout/bProcess3"/>
    <dgm:cxn modelId="{C38A1D3A-989E-467A-A16F-F9A6EE45DE8C}" type="presParOf" srcId="{30D8F454-5EFA-4F91-82C8-A9648CAF4600}" destId="{D8636BEC-7127-4A51-B767-E01FE25684ED}" srcOrd="14" destOrd="0" presId="urn:microsoft.com/office/officeart/2005/8/layout/bProcess3"/>
    <dgm:cxn modelId="{0CDAC971-CEEC-46C2-A981-5EE762F839B0}" type="presParOf" srcId="{30D8F454-5EFA-4F91-82C8-A9648CAF4600}" destId="{BA0434E1-3720-448E-A5F6-C53CCABB1279}" srcOrd="15" destOrd="0" presId="urn:microsoft.com/office/officeart/2005/8/layout/bProcess3"/>
    <dgm:cxn modelId="{96645700-6420-4477-8415-496A69A0F2EE}" type="presParOf" srcId="{BA0434E1-3720-448E-A5F6-C53CCABB1279}" destId="{9973BE7D-3652-4FA2-9A44-C5E29387412C}" srcOrd="0" destOrd="0" presId="urn:microsoft.com/office/officeart/2005/8/layout/bProcess3"/>
    <dgm:cxn modelId="{98F5D708-A7E4-4309-95E3-70865D4F3607}" type="presParOf" srcId="{30D8F454-5EFA-4F91-82C8-A9648CAF4600}" destId="{B39A1D3B-DE70-47FB-B695-7D448524A990}" srcOrd="16" destOrd="0" presId="urn:microsoft.com/office/officeart/2005/8/layout/bProcess3"/>
    <dgm:cxn modelId="{E4FFB108-096F-48E8-8760-35B352AB341E}" type="presParOf" srcId="{30D8F454-5EFA-4F91-82C8-A9648CAF4600}" destId="{9227BDA3-0DA5-4934-A0DF-58A2D0851B37}" srcOrd="17" destOrd="0" presId="urn:microsoft.com/office/officeart/2005/8/layout/bProcess3"/>
    <dgm:cxn modelId="{125EF3C2-6A0E-45E9-AFBA-2822E22284A6}" type="presParOf" srcId="{9227BDA3-0DA5-4934-A0DF-58A2D0851B37}" destId="{77BF3192-CD20-4AF7-9A24-F3769C85F2DD}" srcOrd="0" destOrd="0" presId="urn:microsoft.com/office/officeart/2005/8/layout/bProcess3"/>
    <dgm:cxn modelId="{93BC4FC9-904A-49BF-8F0D-A23DB1744256}" type="presParOf" srcId="{30D8F454-5EFA-4F91-82C8-A9648CAF4600}" destId="{47CE5A53-C723-4131-B51A-BDBFCB6FA215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7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43E2CC-E870-45E6-9B9C-4AA1528AA491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69BB47EC-3A04-4555-A2AB-EC831BE8CE67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Wejście na stronę internetową udostępnianą przez Lokalną Grupę Działania</a:t>
          </a:r>
        </a:p>
      </dgm:t>
    </dgm:pt>
    <dgm:pt modelId="{DE6DB40D-628D-4AE7-8E6D-6D1BDC41586B}" type="parTrans" cxnId="{7A48DA5B-8039-4675-84BC-8403A078E66F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C361C3FE-E549-4EE0-AD9F-DCD9473ED8A6}" type="sibTrans" cxnId="{7A48DA5B-8039-4675-84BC-8403A078E66F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2E0D4A01-36D0-4FD5-89BD-D3302783D3E5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Przejście ze strony internetowej LGD do generatora wniosków on-line </a:t>
          </a:r>
        </a:p>
      </dgm:t>
    </dgm:pt>
    <dgm:pt modelId="{573EAEF8-FA7C-4C10-BD72-5D9226DE73AD}" type="parTrans" cxnId="{29C1CEC0-6D53-4CDB-A216-98390AB67190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F48439CC-FCF2-4FAD-B6A3-CB7A82B662E2}" type="sibTrans" cxnId="{29C1CEC0-6D53-4CDB-A216-98390AB67190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08661C67-4188-4F9B-BC0B-BF4EAAF293F9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Wypełnienie pól podstawowych typu informacyjnego</a:t>
          </a:r>
        </a:p>
      </dgm:t>
    </dgm:pt>
    <dgm:pt modelId="{CA0DE1C2-5210-43C6-B23E-7A6F26905DB7}" type="parTrans" cxnId="{3AEEE34C-EB24-453B-B3FE-E19116432B97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B1B97E28-A1DA-46E3-9A89-67BB727682AE}" type="sibTrans" cxnId="{3AEEE34C-EB24-453B-B3FE-E19116432B97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5C2DBCA9-69EB-4BC1-A9A7-3BCA8CF38B84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Wypełnienie pól opisowych</a:t>
          </a:r>
        </a:p>
      </dgm:t>
    </dgm:pt>
    <dgm:pt modelId="{B7D42782-F905-4767-97F8-27F850BD1EDC}" type="parTrans" cxnId="{B6E47896-371D-4FF1-BF47-615011EA5507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7E9166C2-D0BE-4094-855A-E7262CF300A0}" type="sibTrans" cxnId="{B6E47896-371D-4FF1-BF47-615011EA5507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69784F92-9476-4FB4-A542-C3485A07E2A6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Wypełnienie pól finansowych</a:t>
          </a:r>
        </a:p>
      </dgm:t>
    </dgm:pt>
    <dgm:pt modelId="{02AA3319-67D5-477F-BBBA-93C10CDD7CD2}" type="parTrans" cxnId="{1A3D8B88-3ED8-4A67-A5D7-44243017CC15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D7DC099E-87E2-4381-9F73-563B8FA273E5}" type="sibTrans" cxnId="{1A3D8B88-3ED8-4A67-A5D7-44243017CC15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E1F26E6A-4E9F-436B-9F21-BFA8323C2011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Wypełnienie pól harmonogramu działań</a:t>
          </a:r>
        </a:p>
      </dgm:t>
    </dgm:pt>
    <dgm:pt modelId="{6D782C47-293F-4137-84E2-8A5A3BF517DF}" type="parTrans" cxnId="{00E6C410-A04B-4DA4-8A1E-7C23E2A471C6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938C3FE0-8A95-4B09-9423-24376A01AD22}" type="sibTrans" cxnId="{00E6C410-A04B-4DA4-8A1E-7C23E2A471C6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85803612-9CC1-4466-8E80-6EE933E74EFF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Wypełnienie pól wskaźników grantu</a:t>
          </a:r>
        </a:p>
      </dgm:t>
    </dgm:pt>
    <dgm:pt modelId="{D1F12DEF-8AF8-4803-AF62-27828D9E4EE6}" type="parTrans" cxnId="{46F7896C-14A2-4262-AED8-E2A1C866CD31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4BC9ABEC-0F43-4FD7-89C5-D44A610138FE}" type="sibTrans" cxnId="{46F7896C-14A2-4262-AED8-E2A1C866CD31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2A765B39-D493-4580-B487-820B7F77BEBE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Zaakceptowanie oświadczeń i zoobowiązań</a:t>
          </a:r>
        </a:p>
      </dgm:t>
    </dgm:pt>
    <dgm:pt modelId="{405BA2D4-F810-457D-992F-C5BEF6F95E21}" type="parTrans" cxnId="{3E6AE5F7-762D-420A-BA6F-4397495FD11F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E53A3D46-8CBB-45BD-A33F-FA0A0383EA5E}" type="sibTrans" cxnId="{3E6AE5F7-762D-420A-BA6F-4397495FD11F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5EEF614D-3CAB-452B-9111-2AAEF350EEBF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Wybór załączników do wniosku - formularz wniosku</a:t>
          </a:r>
        </a:p>
      </dgm:t>
    </dgm:pt>
    <dgm:pt modelId="{080A572F-0B43-4222-A4ED-3EB807F7AF6E}" type="parTrans" cxnId="{C552F3C6-1535-43F4-B2AA-0499BADFA811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D6E8FFB5-8C4E-46B8-BBFC-0AB3932B3AB0}" type="sibTrans" cxnId="{C552F3C6-1535-43F4-B2AA-0499BADFA811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58E5DD5F-9B79-49B9-A49A-F8C7160381A9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Zapisanie wersji roboczej wniosku</a:t>
          </a:r>
        </a:p>
      </dgm:t>
    </dgm:pt>
    <dgm:pt modelId="{28F610C8-6F77-4809-9D90-CB1E2EAED385}" type="parTrans" cxnId="{194D6AF4-15A6-4543-99AA-329E43BB0D9E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88B916E2-452D-4EAE-A0F5-2D2398B23E43}" type="sibTrans" cxnId="{194D6AF4-15A6-4543-99AA-329E43BB0D9E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00242F92-2E36-4CA9-95D2-37534CD40A9F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Konsultacje z LGD</a:t>
          </a:r>
        </a:p>
      </dgm:t>
    </dgm:pt>
    <dgm:pt modelId="{EB0EA8F2-4176-4B02-8AC0-24900D4AD8F1}" type="parTrans" cxnId="{747E0828-C527-4038-8098-872652C1B3E2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7C7C7743-12C6-4513-81D1-089C224CC193}" type="sibTrans" cxnId="{747E0828-C527-4038-8098-872652C1B3E2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DB5D89C7-999B-4DF3-B3E5-500737FDB841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Zatwierdzenie wniosku</a:t>
          </a:r>
        </a:p>
      </dgm:t>
    </dgm:pt>
    <dgm:pt modelId="{E956C0A1-12FD-4C5A-B462-6DA4A9E04B87}" type="parTrans" cxnId="{D9D9BD80-C1E8-431C-A4C6-191EE6ABEEAF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0220898D-9A39-41C0-A03A-7AA7AF976378}" type="sibTrans" cxnId="{D9D9BD80-C1E8-431C-A4C6-191EE6ABEEAF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0B9F7575-E4E0-4346-8F29-22394DE9185F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Drukowanie wniosku</a:t>
          </a:r>
        </a:p>
      </dgm:t>
    </dgm:pt>
    <dgm:pt modelId="{C86CFC14-795C-4B7B-8327-E1ED560DE8E5}" type="parTrans" cxnId="{2FBDF2F9-FD05-4A28-B3A0-3038D209F5CA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23123941-F896-42F2-BBB9-6767D9895761}" type="sibTrans" cxnId="{2FBDF2F9-FD05-4A28-B3A0-3038D209F5CA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FD9C805E-1341-46D2-BEFC-9CB4F455D3C5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Przygotowanie załączników</a:t>
          </a:r>
        </a:p>
      </dgm:t>
    </dgm:pt>
    <dgm:pt modelId="{0948AFBC-4291-4403-A576-4CAF4C04B370}" type="parTrans" cxnId="{CAF68A37-0D4F-4105-9004-8AFCDC6084B0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C8587ADF-29DF-4A31-AB44-D90969FC4DFC}" type="sibTrans" cxnId="{CAF68A37-0D4F-4105-9004-8AFCDC6084B0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C71B9F6A-4432-483C-AE2D-D6171033F9EC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Złożenie wniosku w siedzibie LGD</a:t>
          </a:r>
        </a:p>
      </dgm:t>
    </dgm:pt>
    <dgm:pt modelId="{AB476B73-4CDD-46F4-9D87-FAD41093D159}" type="parTrans" cxnId="{EC1C2990-BA37-41A2-8834-CB4B8EDA56E8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B9557CAC-3FDE-420F-87FA-741BF3FF3992}" type="sibTrans" cxnId="{EC1C2990-BA37-41A2-8834-CB4B8EDA56E8}">
      <dgm:prSet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30D8F454-5EFA-4F91-82C8-A9648CAF4600}" type="pres">
      <dgm:prSet presAssocID="{F943E2CC-E870-45E6-9B9C-4AA1528AA49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F515EE2B-042D-4546-B073-13005D103601}" type="pres">
      <dgm:prSet presAssocID="{69BB47EC-3A04-4555-A2AB-EC831BE8CE67}" presName="node" presStyleLbl="node1" presStyleIdx="0" presStyleCnt="15" custScaleY="1193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DCE9A7F-59EE-4699-AB97-584BD3372C50}" type="pres">
      <dgm:prSet presAssocID="{C361C3FE-E549-4EE0-AD9F-DCD9473ED8A6}" presName="sibTrans" presStyleLbl="sibTrans1D1" presStyleIdx="0" presStyleCnt="14"/>
      <dgm:spPr/>
      <dgm:t>
        <a:bodyPr/>
        <a:lstStyle/>
        <a:p>
          <a:endParaRPr lang="pl-PL"/>
        </a:p>
      </dgm:t>
    </dgm:pt>
    <dgm:pt modelId="{47DD6EB9-9C58-434C-B9B6-7D37F0442AB9}" type="pres">
      <dgm:prSet presAssocID="{C361C3FE-E549-4EE0-AD9F-DCD9473ED8A6}" presName="connectorText" presStyleLbl="sibTrans1D1" presStyleIdx="0" presStyleCnt="14"/>
      <dgm:spPr/>
      <dgm:t>
        <a:bodyPr/>
        <a:lstStyle/>
        <a:p>
          <a:endParaRPr lang="pl-PL"/>
        </a:p>
      </dgm:t>
    </dgm:pt>
    <dgm:pt modelId="{92B642D2-5469-4AEC-B8B5-A36A3696AA64}" type="pres">
      <dgm:prSet presAssocID="{2E0D4A01-36D0-4FD5-89BD-D3302783D3E5}" presName="node" presStyleLbl="node1" presStyleIdx="1" presStyleCnt="15" custScaleY="1193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2B433BD-44D3-4616-B54E-69EA72203AC7}" type="pres">
      <dgm:prSet presAssocID="{F48439CC-FCF2-4FAD-B6A3-CB7A82B662E2}" presName="sibTrans" presStyleLbl="sibTrans1D1" presStyleIdx="1" presStyleCnt="14"/>
      <dgm:spPr/>
      <dgm:t>
        <a:bodyPr/>
        <a:lstStyle/>
        <a:p>
          <a:endParaRPr lang="pl-PL"/>
        </a:p>
      </dgm:t>
    </dgm:pt>
    <dgm:pt modelId="{D407FA2D-10E2-44C5-AF13-03CB020B24B2}" type="pres">
      <dgm:prSet presAssocID="{F48439CC-FCF2-4FAD-B6A3-CB7A82B662E2}" presName="connectorText" presStyleLbl="sibTrans1D1" presStyleIdx="1" presStyleCnt="14"/>
      <dgm:spPr/>
      <dgm:t>
        <a:bodyPr/>
        <a:lstStyle/>
        <a:p>
          <a:endParaRPr lang="pl-PL"/>
        </a:p>
      </dgm:t>
    </dgm:pt>
    <dgm:pt modelId="{DC4F5154-3F22-453C-8510-7BE6A1CE0E2A}" type="pres">
      <dgm:prSet presAssocID="{08661C67-4188-4F9B-BC0B-BF4EAAF293F9}" presName="node" presStyleLbl="node1" presStyleIdx="2" presStyleCnt="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711BD67-B478-4033-9916-997BC739D11B}" type="pres">
      <dgm:prSet presAssocID="{B1B97E28-A1DA-46E3-9A89-67BB727682AE}" presName="sibTrans" presStyleLbl="sibTrans1D1" presStyleIdx="2" presStyleCnt="14"/>
      <dgm:spPr/>
      <dgm:t>
        <a:bodyPr/>
        <a:lstStyle/>
        <a:p>
          <a:endParaRPr lang="pl-PL"/>
        </a:p>
      </dgm:t>
    </dgm:pt>
    <dgm:pt modelId="{4A8202B6-9418-4F99-99B0-64F1FC151F77}" type="pres">
      <dgm:prSet presAssocID="{B1B97E28-A1DA-46E3-9A89-67BB727682AE}" presName="connectorText" presStyleLbl="sibTrans1D1" presStyleIdx="2" presStyleCnt="14"/>
      <dgm:spPr/>
      <dgm:t>
        <a:bodyPr/>
        <a:lstStyle/>
        <a:p>
          <a:endParaRPr lang="pl-PL"/>
        </a:p>
      </dgm:t>
    </dgm:pt>
    <dgm:pt modelId="{C0E2EF97-52CA-49B1-8AA9-7AD5582AB27D}" type="pres">
      <dgm:prSet presAssocID="{5C2DBCA9-69EB-4BC1-A9A7-3BCA8CF38B84}" presName="node" presStyleLbl="node1" presStyleIdx="3" presStyleCnt="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5D167AB-88E2-475D-919E-7DD4152FD4FC}" type="pres">
      <dgm:prSet presAssocID="{7E9166C2-D0BE-4094-855A-E7262CF300A0}" presName="sibTrans" presStyleLbl="sibTrans1D1" presStyleIdx="3" presStyleCnt="14"/>
      <dgm:spPr/>
      <dgm:t>
        <a:bodyPr/>
        <a:lstStyle/>
        <a:p>
          <a:endParaRPr lang="pl-PL"/>
        </a:p>
      </dgm:t>
    </dgm:pt>
    <dgm:pt modelId="{C86381B5-BCE5-41B0-AF5C-C5497C732703}" type="pres">
      <dgm:prSet presAssocID="{7E9166C2-D0BE-4094-855A-E7262CF300A0}" presName="connectorText" presStyleLbl="sibTrans1D1" presStyleIdx="3" presStyleCnt="14"/>
      <dgm:spPr/>
      <dgm:t>
        <a:bodyPr/>
        <a:lstStyle/>
        <a:p>
          <a:endParaRPr lang="pl-PL"/>
        </a:p>
      </dgm:t>
    </dgm:pt>
    <dgm:pt modelId="{F742311F-2A4E-44D6-90A5-8DF2A5700044}" type="pres">
      <dgm:prSet presAssocID="{69784F92-9476-4FB4-A542-C3485A07E2A6}" presName="node" presStyleLbl="node1" presStyleIdx="4" presStyleCnt="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1701589-6110-4687-9BC7-FB2C19AB53AE}" type="pres">
      <dgm:prSet presAssocID="{D7DC099E-87E2-4381-9F73-563B8FA273E5}" presName="sibTrans" presStyleLbl="sibTrans1D1" presStyleIdx="4" presStyleCnt="14"/>
      <dgm:spPr/>
      <dgm:t>
        <a:bodyPr/>
        <a:lstStyle/>
        <a:p>
          <a:endParaRPr lang="pl-PL"/>
        </a:p>
      </dgm:t>
    </dgm:pt>
    <dgm:pt modelId="{33794D55-83CD-436F-89B9-C52C5C5C8B53}" type="pres">
      <dgm:prSet presAssocID="{D7DC099E-87E2-4381-9F73-563B8FA273E5}" presName="connectorText" presStyleLbl="sibTrans1D1" presStyleIdx="4" presStyleCnt="14"/>
      <dgm:spPr/>
      <dgm:t>
        <a:bodyPr/>
        <a:lstStyle/>
        <a:p>
          <a:endParaRPr lang="pl-PL"/>
        </a:p>
      </dgm:t>
    </dgm:pt>
    <dgm:pt modelId="{FA875F1F-42CD-43EB-8800-16A752C2B69B}" type="pres">
      <dgm:prSet presAssocID="{E1F26E6A-4E9F-436B-9F21-BFA8323C2011}" presName="node" presStyleLbl="node1" presStyleIdx="5" presStyleCnt="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2D1223B-3A9A-4C5E-BF34-97BE0F0CB927}" type="pres">
      <dgm:prSet presAssocID="{938C3FE0-8A95-4B09-9423-24376A01AD22}" presName="sibTrans" presStyleLbl="sibTrans1D1" presStyleIdx="5" presStyleCnt="14"/>
      <dgm:spPr/>
      <dgm:t>
        <a:bodyPr/>
        <a:lstStyle/>
        <a:p>
          <a:endParaRPr lang="pl-PL"/>
        </a:p>
      </dgm:t>
    </dgm:pt>
    <dgm:pt modelId="{65AA2E51-021B-4DE2-8518-7B64A8368337}" type="pres">
      <dgm:prSet presAssocID="{938C3FE0-8A95-4B09-9423-24376A01AD22}" presName="connectorText" presStyleLbl="sibTrans1D1" presStyleIdx="5" presStyleCnt="14"/>
      <dgm:spPr/>
      <dgm:t>
        <a:bodyPr/>
        <a:lstStyle/>
        <a:p>
          <a:endParaRPr lang="pl-PL"/>
        </a:p>
      </dgm:t>
    </dgm:pt>
    <dgm:pt modelId="{10F7296F-1FDB-4015-93E0-5D7558FAA794}" type="pres">
      <dgm:prSet presAssocID="{85803612-9CC1-4466-8E80-6EE933E74EFF}" presName="node" presStyleLbl="node1" presStyleIdx="6" presStyleCnt="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0DFD56E-3F77-4FD4-B506-07D4BEFDE4D5}" type="pres">
      <dgm:prSet presAssocID="{4BC9ABEC-0F43-4FD7-89C5-D44A610138FE}" presName="sibTrans" presStyleLbl="sibTrans1D1" presStyleIdx="6" presStyleCnt="14"/>
      <dgm:spPr/>
      <dgm:t>
        <a:bodyPr/>
        <a:lstStyle/>
        <a:p>
          <a:endParaRPr lang="pl-PL"/>
        </a:p>
      </dgm:t>
    </dgm:pt>
    <dgm:pt modelId="{DA58DE0C-3310-4EE8-89BF-D4E2E23FA843}" type="pres">
      <dgm:prSet presAssocID="{4BC9ABEC-0F43-4FD7-89C5-D44A610138FE}" presName="connectorText" presStyleLbl="sibTrans1D1" presStyleIdx="6" presStyleCnt="14"/>
      <dgm:spPr/>
      <dgm:t>
        <a:bodyPr/>
        <a:lstStyle/>
        <a:p>
          <a:endParaRPr lang="pl-PL"/>
        </a:p>
      </dgm:t>
    </dgm:pt>
    <dgm:pt modelId="{C22B2A78-3521-45A5-817A-FC86F55591FB}" type="pres">
      <dgm:prSet presAssocID="{2A765B39-D493-4580-B487-820B7F77BEBE}" presName="node" presStyleLbl="node1" presStyleIdx="7" presStyleCnt="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1D5784C-19A6-4D96-931E-82B02C33762F}" type="pres">
      <dgm:prSet presAssocID="{E53A3D46-8CBB-45BD-A33F-FA0A0383EA5E}" presName="sibTrans" presStyleLbl="sibTrans1D1" presStyleIdx="7" presStyleCnt="14"/>
      <dgm:spPr/>
      <dgm:t>
        <a:bodyPr/>
        <a:lstStyle/>
        <a:p>
          <a:endParaRPr lang="pl-PL"/>
        </a:p>
      </dgm:t>
    </dgm:pt>
    <dgm:pt modelId="{0207A4AB-F68E-41ED-A109-43D8B353DEFA}" type="pres">
      <dgm:prSet presAssocID="{E53A3D46-8CBB-45BD-A33F-FA0A0383EA5E}" presName="connectorText" presStyleLbl="sibTrans1D1" presStyleIdx="7" presStyleCnt="14"/>
      <dgm:spPr/>
      <dgm:t>
        <a:bodyPr/>
        <a:lstStyle/>
        <a:p>
          <a:endParaRPr lang="pl-PL"/>
        </a:p>
      </dgm:t>
    </dgm:pt>
    <dgm:pt modelId="{E1B30312-1B9C-4110-9083-68E5F132C04F}" type="pres">
      <dgm:prSet presAssocID="{5EEF614D-3CAB-452B-9111-2AAEF350EEBF}" presName="node" presStyleLbl="node1" presStyleIdx="8" presStyleCnt="15" custScaleY="12138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3DE6EF4-DDC0-4308-8247-7ECD9A9C106F}" type="pres">
      <dgm:prSet presAssocID="{D6E8FFB5-8C4E-46B8-BBFC-0AB3932B3AB0}" presName="sibTrans" presStyleLbl="sibTrans1D1" presStyleIdx="8" presStyleCnt="14"/>
      <dgm:spPr/>
      <dgm:t>
        <a:bodyPr/>
        <a:lstStyle/>
        <a:p>
          <a:endParaRPr lang="pl-PL"/>
        </a:p>
      </dgm:t>
    </dgm:pt>
    <dgm:pt modelId="{A5AF0A61-AD35-4C6F-B93E-89D0C40E7B36}" type="pres">
      <dgm:prSet presAssocID="{D6E8FFB5-8C4E-46B8-BBFC-0AB3932B3AB0}" presName="connectorText" presStyleLbl="sibTrans1D1" presStyleIdx="8" presStyleCnt="14"/>
      <dgm:spPr/>
      <dgm:t>
        <a:bodyPr/>
        <a:lstStyle/>
        <a:p>
          <a:endParaRPr lang="pl-PL"/>
        </a:p>
      </dgm:t>
    </dgm:pt>
    <dgm:pt modelId="{D8636BEC-7127-4A51-B767-E01FE25684ED}" type="pres">
      <dgm:prSet presAssocID="{58E5DD5F-9B79-49B9-A49A-F8C7160381A9}" presName="node" presStyleLbl="node1" presStyleIdx="9" presStyleCnt="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A0434E1-3720-448E-A5F6-C53CCABB1279}" type="pres">
      <dgm:prSet presAssocID="{88B916E2-452D-4EAE-A0F5-2D2398B23E43}" presName="sibTrans" presStyleLbl="sibTrans1D1" presStyleIdx="9" presStyleCnt="14"/>
      <dgm:spPr/>
      <dgm:t>
        <a:bodyPr/>
        <a:lstStyle/>
        <a:p>
          <a:endParaRPr lang="pl-PL"/>
        </a:p>
      </dgm:t>
    </dgm:pt>
    <dgm:pt modelId="{9973BE7D-3652-4FA2-9A44-C5E29387412C}" type="pres">
      <dgm:prSet presAssocID="{88B916E2-452D-4EAE-A0F5-2D2398B23E43}" presName="connectorText" presStyleLbl="sibTrans1D1" presStyleIdx="9" presStyleCnt="14"/>
      <dgm:spPr/>
      <dgm:t>
        <a:bodyPr/>
        <a:lstStyle/>
        <a:p>
          <a:endParaRPr lang="pl-PL"/>
        </a:p>
      </dgm:t>
    </dgm:pt>
    <dgm:pt modelId="{B39A1D3B-DE70-47FB-B695-7D448524A990}" type="pres">
      <dgm:prSet presAssocID="{00242F92-2E36-4CA9-95D2-37534CD40A9F}" presName="node" presStyleLbl="node1" presStyleIdx="10" presStyleCnt="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227BDA3-0DA5-4934-A0DF-58A2D0851B37}" type="pres">
      <dgm:prSet presAssocID="{7C7C7743-12C6-4513-81D1-089C224CC193}" presName="sibTrans" presStyleLbl="sibTrans1D1" presStyleIdx="10" presStyleCnt="14"/>
      <dgm:spPr/>
      <dgm:t>
        <a:bodyPr/>
        <a:lstStyle/>
        <a:p>
          <a:endParaRPr lang="pl-PL"/>
        </a:p>
      </dgm:t>
    </dgm:pt>
    <dgm:pt modelId="{77BF3192-CD20-4AF7-9A24-F3769C85F2DD}" type="pres">
      <dgm:prSet presAssocID="{7C7C7743-12C6-4513-81D1-089C224CC193}" presName="connectorText" presStyleLbl="sibTrans1D1" presStyleIdx="10" presStyleCnt="14"/>
      <dgm:spPr/>
      <dgm:t>
        <a:bodyPr/>
        <a:lstStyle/>
        <a:p>
          <a:endParaRPr lang="pl-PL"/>
        </a:p>
      </dgm:t>
    </dgm:pt>
    <dgm:pt modelId="{47CE5A53-C723-4131-B51A-BDBFCB6FA215}" type="pres">
      <dgm:prSet presAssocID="{DB5D89C7-999B-4DF3-B3E5-500737FDB841}" presName="node" presStyleLbl="node1" presStyleIdx="11" presStyleCnt="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A182142-0BF0-4510-9064-F245CE50FE30}" type="pres">
      <dgm:prSet presAssocID="{0220898D-9A39-41C0-A03A-7AA7AF976378}" presName="sibTrans" presStyleLbl="sibTrans1D1" presStyleIdx="11" presStyleCnt="14"/>
      <dgm:spPr/>
      <dgm:t>
        <a:bodyPr/>
        <a:lstStyle/>
        <a:p>
          <a:endParaRPr lang="pl-PL"/>
        </a:p>
      </dgm:t>
    </dgm:pt>
    <dgm:pt modelId="{E115FFA6-438D-42B1-82A0-CAA1E3C1E5BE}" type="pres">
      <dgm:prSet presAssocID="{0220898D-9A39-41C0-A03A-7AA7AF976378}" presName="connectorText" presStyleLbl="sibTrans1D1" presStyleIdx="11" presStyleCnt="14"/>
      <dgm:spPr/>
      <dgm:t>
        <a:bodyPr/>
        <a:lstStyle/>
        <a:p>
          <a:endParaRPr lang="pl-PL"/>
        </a:p>
      </dgm:t>
    </dgm:pt>
    <dgm:pt modelId="{1B699504-62BE-4883-BC95-B8E6D59C7FE7}" type="pres">
      <dgm:prSet presAssocID="{0B9F7575-E4E0-4346-8F29-22394DE9185F}" presName="node" presStyleLbl="node1" presStyleIdx="12" presStyleCnt="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2881C7F-50E7-4F07-87C8-93323B1754B4}" type="pres">
      <dgm:prSet presAssocID="{23123941-F896-42F2-BBB9-6767D9895761}" presName="sibTrans" presStyleLbl="sibTrans1D1" presStyleIdx="12" presStyleCnt="14"/>
      <dgm:spPr/>
      <dgm:t>
        <a:bodyPr/>
        <a:lstStyle/>
        <a:p>
          <a:endParaRPr lang="pl-PL"/>
        </a:p>
      </dgm:t>
    </dgm:pt>
    <dgm:pt modelId="{1DA731D5-7261-4209-AD25-805F28CFB3A5}" type="pres">
      <dgm:prSet presAssocID="{23123941-F896-42F2-BBB9-6767D9895761}" presName="connectorText" presStyleLbl="sibTrans1D1" presStyleIdx="12" presStyleCnt="14"/>
      <dgm:spPr/>
      <dgm:t>
        <a:bodyPr/>
        <a:lstStyle/>
        <a:p>
          <a:endParaRPr lang="pl-PL"/>
        </a:p>
      </dgm:t>
    </dgm:pt>
    <dgm:pt modelId="{07145BA6-F2BA-4035-902A-2BCD70182596}" type="pres">
      <dgm:prSet presAssocID="{FD9C805E-1341-46D2-BEFC-9CB4F455D3C5}" presName="node" presStyleLbl="node1" presStyleIdx="13" presStyleCnt="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054B69A-0554-4C1D-B0E2-D9D7533F9CD9}" type="pres">
      <dgm:prSet presAssocID="{C8587ADF-29DF-4A31-AB44-D90969FC4DFC}" presName="sibTrans" presStyleLbl="sibTrans1D1" presStyleIdx="13" presStyleCnt="14"/>
      <dgm:spPr/>
      <dgm:t>
        <a:bodyPr/>
        <a:lstStyle/>
        <a:p>
          <a:endParaRPr lang="pl-PL"/>
        </a:p>
      </dgm:t>
    </dgm:pt>
    <dgm:pt modelId="{FE7C2AA9-85F9-44B3-9F43-3A532148B8CF}" type="pres">
      <dgm:prSet presAssocID="{C8587ADF-29DF-4A31-AB44-D90969FC4DFC}" presName="connectorText" presStyleLbl="sibTrans1D1" presStyleIdx="13" presStyleCnt="14"/>
      <dgm:spPr/>
      <dgm:t>
        <a:bodyPr/>
        <a:lstStyle/>
        <a:p>
          <a:endParaRPr lang="pl-PL"/>
        </a:p>
      </dgm:t>
    </dgm:pt>
    <dgm:pt modelId="{7963AA2B-6EB2-45F7-877D-9172A57A439C}" type="pres">
      <dgm:prSet presAssocID="{C71B9F6A-4432-483C-AE2D-D6171033F9EC}" presName="node" presStyleLbl="node1" presStyleIdx="14" presStyleCnt="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E80C515D-D0EF-49E0-B967-3FA53A26BE1F}" type="presOf" srcId="{7E9166C2-D0BE-4094-855A-E7262CF300A0}" destId="{C86381B5-BCE5-41B0-AF5C-C5497C732703}" srcOrd="1" destOrd="0" presId="urn:microsoft.com/office/officeart/2005/8/layout/bProcess3"/>
    <dgm:cxn modelId="{584FFA06-BCAA-44C2-A2ED-0AC732B4F5A8}" type="presOf" srcId="{B1B97E28-A1DA-46E3-9A89-67BB727682AE}" destId="{0711BD67-B478-4033-9916-997BC739D11B}" srcOrd="0" destOrd="0" presId="urn:microsoft.com/office/officeart/2005/8/layout/bProcess3"/>
    <dgm:cxn modelId="{E98A2144-1B5B-4A83-9FD5-E995C743A7A9}" type="presOf" srcId="{0220898D-9A39-41C0-A03A-7AA7AF976378}" destId="{E115FFA6-438D-42B1-82A0-CAA1E3C1E5BE}" srcOrd="1" destOrd="0" presId="urn:microsoft.com/office/officeart/2005/8/layout/bProcess3"/>
    <dgm:cxn modelId="{CAF68A37-0D4F-4105-9004-8AFCDC6084B0}" srcId="{F943E2CC-E870-45E6-9B9C-4AA1528AA491}" destId="{FD9C805E-1341-46D2-BEFC-9CB4F455D3C5}" srcOrd="13" destOrd="0" parTransId="{0948AFBC-4291-4403-A576-4CAF4C04B370}" sibTransId="{C8587ADF-29DF-4A31-AB44-D90969FC4DFC}"/>
    <dgm:cxn modelId="{9BF15C24-2583-454F-BAB8-B45008A7BD9A}" type="presOf" srcId="{4BC9ABEC-0F43-4FD7-89C5-D44A610138FE}" destId="{90DFD56E-3F77-4FD4-B506-07D4BEFDE4D5}" srcOrd="0" destOrd="0" presId="urn:microsoft.com/office/officeart/2005/8/layout/bProcess3"/>
    <dgm:cxn modelId="{7A48DA5B-8039-4675-84BC-8403A078E66F}" srcId="{F943E2CC-E870-45E6-9B9C-4AA1528AA491}" destId="{69BB47EC-3A04-4555-A2AB-EC831BE8CE67}" srcOrd="0" destOrd="0" parTransId="{DE6DB40D-628D-4AE7-8E6D-6D1BDC41586B}" sibTransId="{C361C3FE-E549-4EE0-AD9F-DCD9473ED8A6}"/>
    <dgm:cxn modelId="{902E5520-5385-48EC-890E-1840106F9782}" type="presOf" srcId="{58E5DD5F-9B79-49B9-A49A-F8C7160381A9}" destId="{D8636BEC-7127-4A51-B767-E01FE25684ED}" srcOrd="0" destOrd="0" presId="urn:microsoft.com/office/officeart/2005/8/layout/bProcess3"/>
    <dgm:cxn modelId="{C3847BDE-13ED-4CD5-A4F6-6103289B2964}" type="presOf" srcId="{88B916E2-452D-4EAE-A0F5-2D2398B23E43}" destId="{9973BE7D-3652-4FA2-9A44-C5E29387412C}" srcOrd="1" destOrd="0" presId="urn:microsoft.com/office/officeart/2005/8/layout/bProcess3"/>
    <dgm:cxn modelId="{A953612C-F7F2-43B8-85A9-3DAFA575377B}" type="presOf" srcId="{7C7C7743-12C6-4513-81D1-089C224CC193}" destId="{9227BDA3-0DA5-4934-A0DF-58A2D0851B37}" srcOrd="0" destOrd="0" presId="urn:microsoft.com/office/officeart/2005/8/layout/bProcess3"/>
    <dgm:cxn modelId="{367419D7-FB48-41A2-B6E7-C38D4874C720}" type="presOf" srcId="{23123941-F896-42F2-BBB9-6767D9895761}" destId="{A2881C7F-50E7-4F07-87C8-93323B1754B4}" srcOrd="0" destOrd="0" presId="urn:microsoft.com/office/officeart/2005/8/layout/bProcess3"/>
    <dgm:cxn modelId="{8CC0C595-4C75-4BF3-BDFE-26F23C598480}" type="presOf" srcId="{C361C3FE-E549-4EE0-AD9F-DCD9473ED8A6}" destId="{47DD6EB9-9C58-434C-B9B6-7D37F0442AB9}" srcOrd="1" destOrd="0" presId="urn:microsoft.com/office/officeart/2005/8/layout/bProcess3"/>
    <dgm:cxn modelId="{5C7093C4-543E-415B-B104-9AE7EB742C5A}" type="presOf" srcId="{0220898D-9A39-41C0-A03A-7AA7AF976378}" destId="{AA182142-0BF0-4510-9064-F245CE50FE30}" srcOrd="0" destOrd="0" presId="urn:microsoft.com/office/officeart/2005/8/layout/bProcess3"/>
    <dgm:cxn modelId="{46F7896C-14A2-4262-AED8-E2A1C866CD31}" srcId="{F943E2CC-E870-45E6-9B9C-4AA1528AA491}" destId="{85803612-9CC1-4466-8E80-6EE933E74EFF}" srcOrd="6" destOrd="0" parTransId="{D1F12DEF-8AF8-4803-AF62-27828D9E4EE6}" sibTransId="{4BC9ABEC-0F43-4FD7-89C5-D44A610138FE}"/>
    <dgm:cxn modelId="{0727E181-AE56-4DE7-AB7C-F50A039DB6BA}" type="presOf" srcId="{08661C67-4188-4F9B-BC0B-BF4EAAF293F9}" destId="{DC4F5154-3F22-453C-8510-7BE6A1CE0E2A}" srcOrd="0" destOrd="0" presId="urn:microsoft.com/office/officeart/2005/8/layout/bProcess3"/>
    <dgm:cxn modelId="{9DB41826-752B-49CB-BC65-7F749E7640EF}" type="presOf" srcId="{23123941-F896-42F2-BBB9-6767D9895761}" destId="{1DA731D5-7261-4209-AD25-805F28CFB3A5}" srcOrd="1" destOrd="0" presId="urn:microsoft.com/office/officeart/2005/8/layout/bProcess3"/>
    <dgm:cxn modelId="{87319BDF-2731-49E2-9E67-29599CDDECFA}" type="presOf" srcId="{7E9166C2-D0BE-4094-855A-E7262CF300A0}" destId="{D5D167AB-88E2-475D-919E-7DD4152FD4FC}" srcOrd="0" destOrd="0" presId="urn:microsoft.com/office/officeart/2005/8/layout/bProcess3"/>
    <dgm:cxn modelId="{CDD046D6-65F9-4550-857D-7B2A70A8C959}" type="presOf" srcId="{88B916E2-452D-4EAE-A0F5-2D2398B23E43}" destId="{BA0434E1-3720-448E-A5F6-C53CCABB1279}" srcOrd="0" destOrd="0" presId="urn:microsoft.com/office/officeart/2005/8/layout/bProcess3"/>
    <dgm:cxn modelId="{F970800B-92F4-4813-B593-20261B585844}" type="presOf" srcId="{DB5D89C7-999B-4DF3-B3E5-500737FDB841}" destId="{47CE5A53-C723-4131-B51A-BDBFCB6FA215}" srcOrd="0" destOrd="0" presId="urn:microsoft.com/office/officeart/2005/8/layout/bProcess3"/>
    <dgm:cxn modelId="{F19DB52C-1E21-45E5-AC22-6B1996A305F2}" type="presOf" srcId="{E1F26E6A-4E9F-436B-9F21-BFA8323C2011}" destId="{FA875F1F-42CD-43EB-8800-16A752C2B69B}" srcOrd="0" destOrd="0" presId="urn:microsoft.com/office/officeart/2005/8/layout/bProcess3"/>
    <dgm:cxn modelId="{3AEEE34C-EB24-453B-B3FE-E19116432B97}" srcId="{F943E2CC-E870-45E6-9B9C-4AA1528AA491}" destId="{08661C67-4188-4F9B-BC0B-BF4EAAF293F9}" srcOrd="2" destOrd="0" parTransId="{CA0DE1C2-5210-43C6-B23E-7A6F26905DB7}" sibTransId="{B1B97E28-A1DA-46E3-9A89-67BB727682AE}"/>
    <dgm:cxn modelId="{95FDD74C-E728-4FDA-ADB3-FF34644B911F}" type="presOf" srcId="{69784F92-9476-4FB4-A542-C3485A07E2A6}" destId="{F742311F-2A4E-44D6-90A5-8DF2A5700044}" srcOrd="0" destOrd="0" presId="urn:microsoft.com/office/officeart/2005/8/layout/bProcess3"/>
    <dgm:cxn modelId="{404E24A5-DA3A-4409-BA79-07175C54B9C4}" type="presOf" srcId="{69BB47EC-3A04-4555-A2AB-EC831BE8CE67}" destId="{F515EE2B-042D-4546-B073-13005D103601}" srcOrd="0" destOrd="0" presId="urn:microsoft.com/office/officeart/2005/8/layout/bProcess3"/>
    <dgm:cxn modelId="{346A7673-874C-4528-8DA7-5BB2FE39C939}" type="presOf" srcId="{5C2DBCA9-69EB-4BC1-A9A7-3BCA8CF38B84}" destId="{C0E2EF97-52CA-49B1-8AA9-7AD5582AB27D}" srcOrd="0" destOrd="0" presId="urn:microsoft.com/office/officeart/2005/8/layout/bProcess3"/>
    <dgm:cxn modelId="{C552F3C6-1535-43F4-B2AA-0499BADFA811}" srcId="{F943E2CC-E870-45E6-9B9C-4AA1528AA491}" destId="{5EEF614D-3CAB-452B-9111-2AAEF350EEBF}" srcOrd="8" destOrd="0" parTransId="{080A572F-0B43-4222-A4ED-3EB807F7AF6E}" sibTransId="{D6E8FFB5-8C4E-46B8-BBFC-0AB3932B3AB0}"/>
    <dgm:cxn modelId="{61E0B829-6F5F-4E03-B7CE-094558B321DF}" type="presOf" srcId="{C361C3FE-E549-4EE0-AD9F-DCD9473ED8A6}" destId="{FDCE9A7F-59EE-4699-AB97-584BD3372C50}" srcOrd="0" destOrd="0" presId="urn:microsoft.com/office/officeart/2005/8/layout/bProcess3"/>
    <dgm:cxn modelId="{C0502B0D-EEDA-46AE-B56A-919E9BD9AEAE}" type="presOf" srcId="{D6E8FFB5-8C4E-46B8-BBFC-0AB3932B3AB0}" destId="{A5AF0A61-AD35-4C6F-B93E-89D0C40E7B36}" srcOrd="1" destOrd="0" presId="urn:microsoft.com/office/officeart/2005/8/layout/bProcess3"/>
    <dgm:cxn modelId="{7156A087-F80D-4B71-9E8F-57A0E7F15669}" type="presOf" srcId="{D7DC099E-87E2-4381-9F73-563B8FA273E5}" destId="{C1701589-6110-4687-9BC7-FB2C19AB53AE}" srcOrd="0" destOrd="0" presId="urn:microsoft.com/office/officeart/2005/8/layout/bProcess3"/>
    <dgm:cxn modelId="{2D3D89BF-39D8-4A59-801D-F45FCB6A1A0E}" type="presOf" srcId="{C8587ADF-29DF-4A31-AB44-D90969FC4DFC}" destId="{5054B69A-0554-4C1D-B0E2-D9D7533F9CD9}" srcOrd="0" destOrd="0" presId="urn:microsoft.com/office/officeart/2005/8/layout/bProcess3"/>
    <dgm:cxn modelId="{29C1CEC0-6D53-4CDB-A216-98390AB67190}" srcId="{F943E2CC-E870-45E6-9B9C-4AA1528AA491}" destId="{2E0D4A01-36D0-4FD5-89BD-D3302783D3E5}" srcOrd="1" destOrd="0" parTransId="{573EAEF8-FA7C-4C10-BD72-5D9226DE73AD}" sibTransId="{F48439CC-FCF2-4FAD-B6A3-CB7A82B662E2}"/>
    <dgm:cxn modelId="{003A404B-EAA5-41A8-A4A2-4F3C0819080D}" type="presOf" srcId="{2A765B39-D493-4580-B487-820B7F77BEBE}" destId="{C22B2A78-3521-45A5-817A-FC86F55591FB}" srcOrd="0" destOrd="0" presId="urn:microsoft.com/office/officeart/2005/8/layout/bProcess3"/>
    <dgm:cxn modelId="{00E6C410-A04B-4DA4-8A1E-7C23E2A471C6}" srcId="{F943E2CC-E870-45E6-9B9C-4AA1528AA491}" destId="{E1F26E6A-4E9F-436B-9F21-BFA8323C2011}" srcOrd="5" destOrd="0" parTransId="{6D782C47-293F-4137-84E2-8A5A3BF517DF}" sibTransId="{938C3FE0-8A95-4B09-9423-24376A01AD22}"/>
    <dgm:cxn modelId="{A3BB52FF-522D-4C9F-94E0-0285359EA70F}" type="presOf" srcId="{E53A3D46-8CBB-45BD-A33F-FA0A0383EA5E}" destId="{0207A4AB-F68E-41ED-A109-43D8B353DEFA}" srcOrd="1" destOrd="0" presId="urn:microsoft.com/office/officeart/2005/8/layout/bProcess3"/>
    <dgm:cxn modelId="{C1CC3682-4ABC-4406-91D9-A0B7D527B911}" type="presOf" srcId="{D6E8FFB5-8C4E-46B8-BBFC-0AB3932B3AB0}" destId="{03DE6EF4-DDC0-4308-8247-7ECD9A9C106F}" srcOrd="0" destOrd="0" presId="urn:microsoft.com/office/officeart/2005/8/layout/bProcess3"/>
    <dgm:cxn modelId="{D9D9BD80-C1E8-431C-A4C6-191EE6ABEEAF}" srcId="{F943E2CC-E870-45E6-9B9C-4AA1528AA491}" destId="{DB5D89C7-999B-4DF3-B3E5-500737FDB841}" srcOrd="11" destOrd="0" parTransId="{E956C0A1-12FD-4C5A-B462-6DA4A9E04B87}" sibTransId="{0220898D-9A39-41C0-A03A-7AA7AF976378}"/>
    <dgm:cxn modelId="{08ADA5F6-A9E9-45DB-988A-B7BB96597F4A}" type="presOf" srcId="{F943E2CC-E870-45E6-9B9C-4AA1528AA491}" destId="{30D8F454-5EFA-4F91-82C8-A9648CAF4600}" srcOrd="0" destOrd="0" presId="urn:microsoft.com/office/officeart/2005/8/layout/bProcess3"/>
    <dgm:cxn modelId="{E384BE06-D78E-4CAB-9BB8-1DF146F0533C}" type="presOf" srcId="{7C7C7743-12C6-4513-81D1-089C224CC193}" destId="{77BF3192-CD20-4AF7-9A24-F3769C85F2DD}" srcOrd="1" destOrd="0" presId="urn:microsoft.com/office/officeart/2005/8/layout/bProcess3"/>
    <dgm:cxn modelId="{EC1C2990-BA37-41A2-8834-CB4B8EDA56E8}" srcId="{F943E2CC-E870-45E6-9B9C-4AA1528AA491}" destId="{C71B9F6A-4432-483C-AE2D-D6171033F9EC}" srcOrd="14" destOrd="0" parTransId="{AB476B73-4CDD-46F4-9D87-FAD41093D159}" sibTransId="{B9557CAC-3FDE-420F-87FA-741BF3FF3992}"/>
    <dgm:cxn modelId="{E308A9A8-0F2B-46D7-B6FA-77591DA6A761}" type="presOf" srcId="{FD9C805E-1341-46D2-BEFC-9CB4F455D3C5}" destId="{07145BA6-F2BA-4035-902A-2BCD70182596}" srcOrd="0" destOrd="0" presId="urn:microsoft.com/office/officeart/2005/8/layout/bProcess3"/>
    <dgm:cxn modelId="{09739605-BA3A-4D21-A27A-78599EB99E2E}" type="presOf" srcId="{938C3FE0-8A95-4B09-9423-24376A01AD22}" destId="{B2D1223B-3A9A-4C5E-BF34-97BE0F0CB927}" srcOrd="0" destOrd="0" presId="urn:microsoft.com/office/officeart/2005/8/layout/bProcess3"/>
    <dgm:cxn modelId="{194D6AF4-15A6-4543-99AA-329E43BB0D9E}" srcId="{F943E2CC-E870-45E6-9B9C-4AA1528AA491}" destId="{58E5DD5F-9B79-49B9-A49A-F8C7160381A9}" srcOrd="9" destOrd="0" parTransId="{28F610C8-6F77-4809-9D90-CB1E2EAED385}" sibTransId="{88B916E2-452D-4EAE-A0F5-2D2398B23E43}"/>
    <dgm:cxn modelId="{22FDA5F1-5FE9-44F4-8DC0-93B4272A627A}" type="presOf" srcId="{0B9F7575-E4E0-4346-8F29-22394DE9185F}" destId="{1B699504-62BE-4883-BC95-B8E6D59C7FE7}" srcOrd="0" destOrd="0" presId="urn:microsoft.com/office/officeart/2005/8/layout/bProcess3"/>
    <dgm:cxn modelId="{5F033361-EE6E-448A-9721-0C6F89CFD8A9}" type="presOf" srcId="{D7DC099E-87E2-4381-9F73-563B8FA273E5}" destId="{33794D55-83CD-436F-89B9-C52C5C5C8B53}" srcOrd="1" destOrd="0" presId="urn:microsoft.com/office/officeart/2005/8/layout/bProcess3"/>
    <dgm:cxn modelId="{30A74622-51A6-46E3-8BD4-D6EA32201924}" type="presOf" srcId="{00242F92-2E36-4CA9-95D2-37534CD40A9F}" destId="{B39A1D3B-DE70-47FB-B695-7D448524A990}" srcOrd="0" destOrd="0" presId="urn:microsoft.com/office/officeart/2005/8/layout/bProcess3"/>
    <dgm:cxn modelId="{2FBDF2F9-FD05-4A28-B3A0-3038D209F5CA}" srcId="{F943E2CC-E870-45E6-9B9C-4AA1528AA491}" destId="{0B9F7575-E4E0-4346-8F29-22394DE9185F}" srcOrd="12" destOrd="0" parTransId="{C86CFC14-795C-4B7B-8327-E1ED560DE8E5}" sibTransId="{23123941-F896-42F2-BBB9-6767D9895761}"/>
    <dgm:cxn modelId="{98030872-22E6-4D3D-8F0F-133A9C1B8194}" type="presOf" srcId="{B1B97E28-A1DA-46E3-9A89-67BB727682AE}" destId="{4A8202B6-9418-4F99-99B0-64F1FC151F77}" srcOrd="1" destOrd="0" presId="urn:microsoft.com/office/officeart/2005/8/layout/bProcess3"/>
    <dgm:cxn modelId="{747E0828-C527-4038-8098-872652C1B3E2}" srcId="{F943E2CC-E870-45E6-9B9C-4AA1528AA491}" destId="{00242F92-2E36-4CA9-95D2-37534CD40A9F}" srcOrd="10" destOrd="0" parTransId="{EB0EA8F2-4176-4B02-8AC0-24900D4AD8F1}" sibTransId="{7C7C7743-12C6-4513-81D1-089C224CC193}"/>
    <dgm:cxn modelId="{B6E47896-371D-4FF1-BF47-615011EA5507}" srcId="{F943E2CC-E870-45E6-9B9C-4AA1528AA491}" destId="{5C2DBCA9-69EB-4BC1-A9A7-3BCA8CF38B84}" srcOrd="3" destOrd="0" parTransId="{B7D42782-F905-4767-97F8-27F850BD1EDC}" sibTransId="{7E9166C2-D0BE-4094-855A-E7262CF300A0}"/>
    <dgm:cxn modelId="{86FCA8D8-5AB9-4AFA-805E-547BE77DD220}" type="presOf" srcId="{4BC9ABEC-0F43-4FD7-89C5-D44A610138FE}" destId="{DA58DE0C-3310-4EE8-89BF-D4E2E23FA843}" srcOrd="1" destOrd="0" presId="urn:microsoft.com/office/officeart/2005/8/layout/bProcess3"/>
    <dgm:cxn modelId="{714C7433-C32D-4D49-822A-AC9889FB58D0}" type="presOf" srcId="{85803612-9CC1-4466-8E80-6EE933E74EFF}" destId="{10F7296F-1FDB-4015-93E0-5D7558FAA794}" srcOrd="0" destOrd="0" presId="urn:microsoft.com/office/officeart/2005/8/layout/bProcess3"/>
    <dgm:cxn modelId="{747CC23E-493A-48D7-997F-B0F3216C096B}" type="presOf" srcId="{2E0D4A01-36D0-4FD5-89BD-D3302783D3E5}" destId="{92B642D2-5469-4AEC-B8B5-A36A3696AA64}" srcOrd="0" destOrd="0" presId="urn:microsoft.com/office/officeart/2005/8/layout/bProcess3"/>
    <dgm:cxn modelId="{E1282364-BC41-408C-B43A-01900F08E276}" type="presOf" srcId="{E53A3D46-8CBB-45BD-A33F-FA0A0383EA5E}" destId="{81D5784C-19A6-4D96-931E-82B02C33762F}" srcOrd="0" destOrd="0" presId="urn:microsoft.com/office/officeart/2005/8/layout/bProcess3"/>
    <dgm:cxn modelId="{3E6AE5F7-762D-420A-BA6F-4397495FD11F}" srcId="{F943E2CC-E870-45E6-9B9C-4AA1528AA491}" destId="{2A765B39-D493-4580-B487-820B7F77BEBE}" srcOrd="7" destOrd="0" parTransId="{405BA2D4-F810-457D-992F-C5BEF6F95E21}" sibTransId="{E53A3D46-8CBB-45BD-A33F-FA0A0383EA5E}"/>
    <dgm:cxn modelId="{CFAFD1FB-1397-4BBA-95D7-1AAA12DD1D00}" type="presOf" srcId="{C8587ADF-29DF-4A31-AB44-D90969FC4DFC}" destId="{FE7C2AA9-85F9-44B3-9F43-3A532148B8CF}" srcOrd="1" destOrd="0" presId="urn:microsoft.com/office/officeart/2005/8/layout/bProcess3"/>
    <dgm:cxn modelId="{1A3D8B88-3ED8-4A67-A5D7-44243017CC15}" srcId="{F943E2CC-E870-45E6-9B9C-4AA1528AA491}" destId="{69784F92-9476-4FB4-A542-C3485A07E2A6}" srcOrd="4" destOrd="0" parTransId="{02AA3319-67D5-477F-BBBA-93C10CDD7CD2}" sibTransId="{D7DC099E-87E2-4381-9F73-563B8FA273E5}"/>
    <dgm:cxn modelId="{2D1DC011-7210-41FB-A642-8C15AB2ADCD7}" type="presOf" srcId="{5EEF614D-3CAB-452B-9111-2AAEF350EEBF}" destId="{E1B30312-1B9C-4110-9083-68E5F132C04F}" srcOrd="0" destOrd="0" presId="urn:microsoft.com/office/officeart/2005/8/layout/bProcess3"/>
    <dgm:cxn modelId="{2B3F2EBE-3371-4028-B6C5-25E04E1F519D}" type="presOf" srcId="{F48439CC-FCF2-4FAD-B6A3-CB7A82B662E2}" destId="{82B433BD-44D3-4616-B54E-69EA72203AC7}" srcOrd="0" destOrd="0" presId="urn:microsoft.com/office/officeart/2005/8/layout/bProcess3"/>
    <dgm:cxn modelId="{5876EF75-A009-41D9-AEE5-B236A6119884}" type="presOf" srcId="{938C3FE0-8A95-4B09-9423-24376A01AD22}" destId="{65AA2E51-021B-4DE2-8518-7B64A8368337}" srcOrd="1" destOrd="0" presId="urn:microsoft.com/office/officeart/2005/8/layout/bProcess3"/>
    <dgm:cxn modelId="{F2612C7A-5353-4E84-97A4-628050E7560F}" type="presOf" srcId="{C71B9F6A-4432-483C-AE2D-D6171033F9EC}" destId="{7963AA2B-6EB2-45F7-877D-9172A57A439C}" srcOrd="0" destOrd="0" presId="urn:microsoft.com/office/officeart/2005/8/layout/bProcess3"/>
    <dgm:cxn modelId="{6252060E-C662-4308-852C-E7277D85306A}" type="presOf" srcId="{F48439CC-FCF2-4FAD-B6A3-CB7A82B662E2}" destId="{D407FA2D-10E2-44C5-AF13-03CB020B24B2}" srcOrd="1" destOrd="0" presId="urn:microsoft.com/office/officeart/2005/8/layout/bProcess3"/>
    <dgm:cxn modelId="{88F18B44-8499-4D6C-AE0B-58EBBFEEA5AE}" type="presParOf" srcId="{30D8F454-5EFA-4F91-82C8-A9648CAF4600}" destId="{F515EE2B-042D-4546-B073-13005D103601}" srcOrd="0" destOrd="0" presId="urn:microsoft.com/office/officeart/2005/8/layout/bProcess3"/>
    <dgm:cxn modelId="{36E78456-04DE-42F0-A76C-41BD0460AC60}" type="presParOf" srcId="{30D8F454-5EFA-4F91-82C8-A9648CAF4600}" destId="{FDCE9A7F-59EE-4699-AB97-584BD3372C50}" srcOrd="1" destOrd="0" presId="urn:microsoft.com/office/officeart/2005/8/layout/bProcess3"/>
    <dgm:cxn modelId="{DACAAD24-FE9B-406A-BB93-B0616B6AD578}" type="presParOf" srcId="{FDCE9A7F-59EE-4699-AB97-584BD3372C50}" destId="{47DD6EB9-9C58-434C-B9B6-7D37F0442AB9}" srcOrd="0" destOrd="0" presId="urn:microsoft.com/office/officeart/2005/8/layout/bProcess3"/>
    <dgm:cxn modelId="{DA557F16-09D6-436A-9AC2-725A45476F62}" type="presParOf" srcId="{30D8F454-5EFA-4F91-82C8-A9648CAF4600}" destId="{92B642D2-5469-4AEC-B8B5-A36A3696AA64}" srcOrd="2" destOrd="0" presId="urn:microsoft.com/office/officeart/2005/8/layout/bProcess3"/>
    <dgm:cxn modelId="{9D557318-8935-4238-BF96-E39D624E732B}" type="presParOf" srcId="{30D8F454-5EFA-4F91-82C8-A9648CAF4600}" destId="{82B433BD-44D3-4616-B54E-69EA72203AC7}" srcOrd="3" destOrd="0" presId="urn:microsoft.com/office/officeart/2005/8/layout/bProcess3"/>
    <dgm:cxn modelId="{400E7BFD-7F09-4F91-A342-AB03310CFB79}" type="presParOf" srcId="{82B433BD-44D3-4616-B54E-69EA72203AC7}" destId="{D407FA2D-10E2-44C5-AF13-03CB020B24B2}" srcOrd="0" destOrd="0" presId="urn:microsoft.com/office/officeart/2005/8/layout/bProcess3"/>
    <dgm:cxn modelId="{B294572E-4C6F-4965-A5D4-D00EC9C3639A}" type="presParOf" srcId="{30D8F454-5EFA-4F91-82C8-A9648CAF4600}" destId="{DC4F5154-3F22-453C-8510-7BE6A1CE0E2A}" srcOrd="4" destOrd="0" presId="urn:microsoft.com/office/officeart/2005/8/layout/bProcess3"/>
    <dgm:cxn modelId="{7129770C-AD6E-4212-93A6-7D38FFF34585}" type="presParOf" srcId="{30D8F454-5EFA-4F91-82C8-A9648CAF4600}" destId="{0711BD67-B478-4033-9916-997BC739D11B}" srcOrd="5" destOrd="0" presId="urn:microsoft.com/office/officeart/2005/8/layout/bProcess3"/>
    <dgm:cxn modelId="{F3B7CFFE-68B9-4EB2-9C10-9ACEE441080E}" type="presParOf" srcId="{0711BD67-B478-4033-9916-997BC739D11B}" destId="{4A8202B6-9418-4F99-99B0-64F1FC151F77}" srcOrd="0" destOrd="0" presId="urn:microsoft.com/office/officeart/2005/8/layout/bProcess3"/>
    <dgm:cxn modelId="{3BEFA47B-AC06-4805-A51C-834FD787DC35}" type="presParOf" srcId="{30D8F454-5EFA-4F91-82C8-A9648CAF4600}" destId="{C0E2EF97-52CA-49B1-8AA9-7AD5582AB27D}" srcOrd="6" destOrd="0" presId="urn:microsoft.com/office/officeart/2005/8/layout/bProcess3"/>
    <dgm:cxn modelId="{55565D08-55A5-47A5-968E-E4464155E8BE}" type="presParOf" srcId="{30D8F454-5EFA-4F91-82C8-A9648CAF4600}" destId="{D5D167AB-88E2-475D-919E-7DD4152FD4FC}" srcOrd="7" destOrd="0" presId="urn:microsoft.com/office/officeart/2005/8/layout/bProcess3"/>
    <dgm:cxn modelId="{261B1CFD-676D-4498-BBAD-CE4045105DF0}" type="presParOf" srcId="{D5D167AB-88E2-475D-919E-7DD4152FD4FC}" destId="{C86381B5-BCE5-41B0-AF5C-C5497C732703}" srcOrd="0" destOrd="0" presId="urn:microsoft.com/office/officeart/2005/8/layout/bProcess3"/>
    <dgm:cxn modelId="{8C23FF97-DFD2-4FA3-B944-6C0F185C0B19}" type="presParOf" srcId="{30D8F454-5EFA-4F91-82C8-A9648CAF4600}" destId="{F742311F-2A4E-44D6-90A5-8DF2A5700044}" srcOrd="8" destOrd="0" presId="urn:microsoft.com/office/officeart/2005/8/layout/bProcess3"/>
    <dgm:cxn modelId="{4F532AE4-10BD-4605-9A18-4B99E5E6159B}" type="presParOf" srcId="{30D8F454-5EFA-4F91-82C8-A9648CAF4600}" destId="{C1701589-6110-4687-9BC7-FB2C19AB53AE}" srcOrd="9" destOrd="0" presId="urn:microsoft.com/office/officeart/2005/8/layout/bProcess3"/>
    <dgm:cxn modelId="{B395A080-C15E-4057-9658-AFFE4FCE4F6E}" type="presParOf" srcId="{C1701589-6110-4687-9BC7-FB2C19AB53AE}" destId="{33794D55-83CD-436F-89B9-C52C5C5C8B53}" srcOrd="0" destOrd="0" presId="urn:microsoft.com/office/officeart/2005/8/layout/bProcess3"/>
    <dgm:cxn modelId="{3E28B499-1CD5-47FD-B4F0-0CAA6170446E}" type="presParOf" srcId="{30D8F454-5EFA-4F91-82C8-A9648CAF4600}" destId="{FA875F1F-42CD-43EB-8800-16A752C2B69B}" srcOrd="10" destOrd="0" presId="urn:microsoft.com/office/officeart/2005/8/layout/bProcess3"/>
    <dgm:cxn modelId="{8A47E252-6817-4DFC-9E6C-D09D58B3C813}" type="presParOf" srcId="{30D8F454-5EFA-4F91-82C8-A9648CAF4600}" destId="{B2D1223B-3A9A-4C5E-BF34-97BE0F0CB927}" srcOrd="11" destOrd="0" presId="urn:microsoft.com/office/officeart/2005/8/layout/bProcess3"/>
    <dgm:cxn modelId="{E310839C-2798-455F-812C-F8FCD7482C76}" type="presParOf" srcId="{B2D1223B-3A9A-4C5E-BF34-97BE0F0CB927}" destId="{65AA2E51-021B-4DE2-8518-7B64A8368337}" srcOrd="0" destOrd="0" presId="urn:microsoft.com/office/officeart/2005/8/layout/bProcess3"/>
    <dgm:cxn modelId="{F1B2B00A-C085-44DB-93D3-2A2C0CC62462}" type="presParOf" srcId="{30D8F454-5EFA-4F91-82C8-A9648CAF4600}" destId="{10F7296F-1FDB-4015-93E0-5D7558FAA794}" srcOrd="12" destOrd="0" presId="urn:microsoft.com/office/officeart/2005/8/layout/bProcess3"/>
    <dgm:cxn modelId="{352A95F7-8220-4E6A-B521-B3C3EE23C0FD}" type="presParOf" srcId="{30D8F454-5EFA-4F91-82C8-A9648CAF4600}" destId="{90DFD56E-3F77-4FD4-B506-07D4BEFDE4D5}" srcOrd="13" destOrd="0" presId="urn:microsoft.com/office/officeart/2005/8/layout/bProcess3"/>
    <dgm:cxn modelId="{0BDAB150-CD3E-456B-AB9B-7BF13CE281B9}" type="presParOf" srcId="{90DFD56E-3F77-4FD4-B506-07D4BEFDE4D5}" destId="{DA58DE0C-3310-4EE8-89BF-D4E2E23FA843}" srcOrd="0" destOrd="0" presId="urn:microsoft.com/office/officeart/2005/8/layout/bProcess3"/>
    <dgm:cxn modelId="{F1110CE1-C649-46C2-91B5-2AB6623F3FFD}" type="presParOf" srcId="{30D8F454-5EFA-4F91-82C8-A9648CAF4600}" destId="{C22B2A78-3521-45A5-817A-FC86F55591FB}" srcOrd="14" destOrd="0" presId="urn:microsoft.com/office/officeart/2005/8/layout/bProcess3"/>
    <dgm:cxn modelId="{CBCCE405-F6FB-405C-AA92-C0ED8D1A5185}" type="presParOf" srcId="{30D8F454-5EFA-4F91-82C8-A9648CAF4600}" destId="{81D5784C-19A6-4D96-931E-82B02C33762F}" srcOrd="15" destOrd="0" presId="urn:microsoft.com/office/officeart/2005/8/layout/bProcess3"/>
    <dgm:cxn modelId="{8C1F5442-5A8B-4887-92C2-F316776ED93F}" type="presParOf" srcId="{81D5784C-19A6-4D96-931E-82B02C33762F}" destId="{0207A4AB-F68E-41ED-A109-43D8B353DEFA}" srcOrd="0" destOrd="0" presId="urn:microsoft.com/office/officeart/2005/8/layout/bProcess3"/>
    <dgm:cxn modelId="{54309126-40D7-4A79-BD44-A2689245CFCC}" type="presParOf" srcId="{30D8F454-5EFA-4F91-82C8-A9648CAF4600}" destId="{E1B30312-1B9C-4110-9083-68E5F132C04F}" srcOrd="16" destOrd="0" presId="urn:microsoft.com/office/officeart/2005/8/layout/bProcess3"/>
    <dgm:cxn modelId="{32FC037B-46BA-430D-8E43-346C85831FCD}" type="presParOf" srcId="{30D8F454-5EFA-4F91-82C8-A9648CAF4600}" destId="{03DE6EF4-DDC0-4308-8247-7ECD9A9C106F}" srcOrd="17" destOrd="0" presId="urn:microsoft.com/office/officeart/2005/8/layout/bProcess3"/>
    <dgm:cxn modelId="{96247A2E-8FB1-4137-86A2-5A39B4D7AFA3}" type="presParOf" srcId="{03DE6EF4-DDC0-4308-8247-7ECD9A9C106F}" destId="{A5AF0A61-AD35-4C6F-B93E-89D0C40E7B36}" srcOrd="0" destOrd="0" presId="urn:microsoft.com/office/officeart/2005/8/layout/bProcess3"/>
    <dgm:cxn modelId="{F4E8A415-24A1-4238-B5DE-C639B12DE55D}" type="presParOf" srcId="{30D8F454-5EFA-4F91-82C8-A9648CAF4600}" destId="{D8636BEC-7127-4A51-B767-E01FE25684ED}" srcOrd="18" destOrd="0" presId="urn:microsoft.com/office/officeart/2005/8/layout/bProcess3"/>
    <dgm:cxn modelId="{0B12E124-DB01-4581-8ABD-CAFB734D3323}" type="presParOf" srcId="{30D8F454-5EFA-4F91-82C8-A9648CAF4600}" destId="{BA0434E1-3720-448E-A5F6-C53CCABB1279}" srcOrd="19" destOrd="0" presId="urn:microsoft.com/office/officeart/2005/8/layout/bProcess3"/>
    <dgm:cxn modelId="{987F142D-01D4-410B-BFFD-85C256F38C70}" type="presParOf" srcId="{BA0434E1-3720-448E-A5F6-C53CCABB1279}" destId="{9973BE7D-3652-4FA2-9A44-C5E29387412C}" srcOrd="0" destOrd="0" presId="urn:microsoft.com/office/officeart/2005/8/layout/bProcess3"/>
    <dgm:cxn modelId="{8ED50308-A545-4534-B0FD-5D1D6304862D}" type="presParOf" srcId="{30D8F454-5EFA-4F91-82C8-A9648CAF4600}" destId="{B39A1D3B-DE70-47FB-B695-7D448524A990}" srcOrd="20" destOrd="0" presId="urn:microsoft.com/office/officeart/2005/8/layout/bProcess3"/>
    <dgm:cxn modelId="{E7777029-BE8F-49FF-8A7D-60EE5196DFAE}" type="presParOf" srcId="{30D8F454-5EFA-4F91-82C8-A9648CAF4600}" destId="{9227BDA3-0DA5-4934-A0DF-58A2D0851B37}" srcOrd="21" destOrd="0" presId="urn:microsoft.com/office/officeart/2005/8/layout/bProcess3"/>
    <dgm:cxn modelId="{506D141B-10D5-4ECB-A23F-749D8C1DBF42}" type="presParOf" srcId="{9227BDA3-0DA5-4934-A0DF-58A2D0851B37}" destId="{77BF3192-CD20-4AF7-9A24-F3769C85F2DD}" srcOrd="0" destOrd="0" presId="urn:microsoft.com/office/officeart/2005/8/layout/bProcess3"/>
    <dgm:cxn modelId="{7F99156A-994F-478D-92A9-234579A27709}" type="presParOf" srcId="{30D8F454-5EFA-4F91-82C8-A9648CAF4600}" destId="{47CE5A53-C723-4131-B51A-BDBFCB6FA215}" srcOrd="22" destOrd="0" presId="urn:microsoft.com/office/officeart/2005/8/layout/bProcess3"/>
    <dgm:cxn modelId="{DAC7AAE6-1652-4A24-9DB6-B608BCD4F39E}" type="presParOf" srcId="{30D8F454-5EFA-4F91-82C8-A9648CAF4600}" destId="{AA182142-0BF0-4510-9064-F245CE50FE30}" srcOrd="23" destOrd="0" presId="urn:microsoft.com/office/officeart/2005/8/layout/bProcess3"/>
    <dgm:cxn modelId="{211D585B-0219-4D24-87CA-7A82974F582E}" type="presParOf" srcId="{AA182142-0BF0-4510-9064-F245CE50FE30}" destId="{E115FFA6-438D-42B1-82A0-CAA1E3C1E5BE}" srcOrd="0" destOrd="0" presId="urn:microsoft.com/office/officeart/2005/8/layout/bProcess3"/>
    <dgm:cxn modelId="{E08E0847-A4B0-40BA-9FE0-67B5B744E1E4}" type="presParOf" srcId="{30D8F454-5EFA-4F91-82C8-A9648CAF4600}" destId="{1B699504-62BE-4883-BC95-B8E6D59C7FE7}" srcOrd="24" destOrd="0" presId="urn:microsoft.com/office/officeart/2005/8/layout/bProcess3"/>
    <dgm:cxn modelId="{C9888423-6BA2-4C2A-8C06-6603B6BDB17E}" type="presParOf" srcId="{30D8F454-5EFA-4F91-82C8-A9648CAF4600}" destId="{A2881C7F-50E7-4F07-87C8-93323B1754B4}" srcOrd="25" destOrd="0" presId="urn:microsoft.com/office/officeart/2005/8/layout/bProcess3"/>
    <dgm:cxn modelId="{38AFC1C0-6B57-4DE1-AE1D-DF57B6A7EA6E}" type="presParOf" srcId="{A2881C7F-50E7-4F07-87C8-93323B1754B4}" destId="{1DA731D5-7261-4209-AD25-805F28CFB3A5}" srcOrd="0" destOrd="0" presId="urn:microsoft.com/office/officeart/2005/8/layout/bProcess3"/>
    <dgm:cxn modelId="{5CE93D78-A771-43F9-B09C-8C95F3C46003}" type="presParOf" srcId="{30D8F454-5EFA-4F91-82C8-A9648CAF4600}" destId="{07145BA6-F2BA-4035-902A-2BCD70182596}" srcOrd="26" destOrd="0" presId="urn:microsoft.com/office/officeart/2005/8/layout/bProcess3"/>
    <dgm:cxn modelId="{87B0F22D-254E-4F29-8FB4-E34B34C25A84}" type="presParOf" srcId="{30D8F454-5EFA-4F91-82C8-A9648CAF4600}" destId="{5054B69A-0554-4C1D-B0E2-D9D7533F9CD9}" srcOrd="27" destOrd="0" presId="urn:microsoft.com/office/officeart/2005/8/layout/bProcess3"/>
    <dgm:cxn modelId="{955E17E5-1B03-4B6E-B3F7-B4F4CFA30CDD}" type="presParOf" srcId="{5054B69A-0554-4C1D-B0E2-D9D7533F9CD9}" destId="{FE7C2AA9-85F9-44B3-9F43-3A532148B8CF}" srcOrd="0" destOrd="0" presId="urn:microsoft.com/office/officeart/2005/8/layout/bProcess3"/>
    <dgm:cxn modelId="{B26BCE30-2A0E-4644-94C7-AE284A578B12}" type="presParOf" srcId="{30D8F454-5EFA-4F91-82C8-A9648CAF4600}" destId="{7963AA2B-6EB2-45F7-877D-9172A57A439C}" srcOrd="2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6666614-5A58-4076-823A-3185314468AF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8589FED9-8107-4495-BC34-ABF2CA720536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Przyjęcie wniosku - weryfikacja wstępna</a:t>
          </a:r>
        </a:p>
      </dgm:t>
    </dgm:pt>
    <dgm:pt modelId="{C82436C2-643A-4541-9228-07525740ED70}" type="parTrans" cxnId="{97F130FE-6FE7-43CD-AF79-9147577446C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B961F0B3-A4C1-44C5-8925-B8A95490684B}" type="sibTrans" cxnId="{97F130FE-6FE7-43CD-AF79-9147577446C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84B4C208-DDF7-4131-9DA0-254772CF0D2F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Weryfikacja zgodności załączników - potwierdzenie za zgodność z oryginałem</a:t>
          </a:r>
        </a:p>
      </dgm:t>
    </dgm:pt>
    <dgm:pt modelId="{B03AFCDC-E723-47BD-8386-C223DC343EC2}" type="parTrans" cxnId="{F3311731-D3A9-4786-917A-5675622DD861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14F7214D-4B59-48DC-A5BF-791A46C27CE9}" type="sibTrans" cxnId="{F3311731-D3A9-4786-917A-5675622DD861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0D426566-778D-4E5E-AF44-DD43C0BC6C8E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Potwierdzenie wpływu wniosku</a:t>
          </a:r>
        </a:p>
      </dgm:t>
    </dgm:pt>
    <dgm:pt modelId="{3959C3B2-2D55-44D2-A97B-D87559A657C0}" type="parTrans" cxnId="{A737BDC2-6887-439D-A0EE-137DFC07726B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8447E399-0508-4AEB-926E-2AC05AA68770}" type="sibTrans" cxnId="{A737BDC2-6887-439D-A0EE-137DFC07726B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6765B99C-0654-419D-82C1-D56933351DDD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Wpisanie wniosku do rejestru wniosków</a:t>
          </a:r>
        </a:p>
      </dgm:t>
    </dgm:pt>
    <dgm:pt modelId="{C2C512BB-7F40-4E22-85C5-47C3379BEB19}" type="parTrans" cxnId="{C91ACB0C-8C61-4FD8-A907-1EEF7FC2974D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9EE737E8-625C-4DFB-98A2-CA55AE54151B}" type="sibTrans" cxnId="{C91ACB0C-8C61-4FD8-A907-1EEF7FC2974D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9D0BD509-0297-4464-9DD9-37CDC5596F32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Przekazanie do dalszej oceny</a:t>
          </a:r>
        </a:p>
      </dgm:t>
    </dgm:pt>
    <dgm:pt modelId="{D449DB3A-8666-40FA-97D1-6C880F0F3EFC}" type="parTrans" cxnId="{90348A43-EC00-4F5E-9B9D-54662074B66B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A748DC22-8E1F-4E5C-9F25-BC9BEEA7E7F7}" type="sibTrans" cxnId="{90348A43-EC00-4F5E-9B9D-54662074B66B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6E816F95-457D-4991-8F45-FE49880FA400}" type="pres">
      <dgm:prSet presAssocID="{96666614-5A58-4076-823A-3185314468A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5D71BDDF-A78C-496D-B716-B23BA17D8051}" type="pres">
      <dgm:prSet presAssocID="{8589FED9-8107-4495-BC34-ABF2CA720536}" presName="node" presStyleLbl="node1" presStyleIdx="0" presStyleCnt="5" custScaleX="64660" custScaleY="133010" custLinFactNeighborX="3246" custLinFactNeighborY="-5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F35FB54-F52A-4051-A69D-2BE9DD112C42}" type="pres">
      <dgm:prSet presAssocID="{B961F0B3-A4C1-44C5-8925-B8A95490684B}" presName="sibTrans" presStyleLbl="sibTrans1D1" presStyleIdx="0" presStyleCnt="4"/>
      <dgm:spPr/>
      <dgm:t>
        <a:bodyPr/>
        <a:lstStyle/>
        <a:p>
          <a:endParaRPr lang="pl-PL"/>
        </a:p>
      </dgm:t>
    </dgm:pt>
    <dgm:pt modelId="{5D662DB6-BDDE-4164-949B-0035132B6A60}" type="pres">
      <dgm:prSet presAssocID="{B961F0B3-A4C1-44C5-8925-B8A95490684B}" presName="connectorText" presStyleLbl="sibTrans1D1" presStyleIdx="0" presStyleCnt="4"/>
      <dgm:spPr/>
      <dgm:t>
        <a:bodyPr/>
        <a:lstStyle/>
        <a:p>
          <a:endParaRPr lang="pl-PL"/>
        </a:p>
      </dgm:t>
    </dgm:pt>
    <dgm:pt modelId="{D320521A-E231-4AAF-A80D-2C9FC313DC2E}" type="pres">
      <dgm:prSet presAssocID="{84B4C208-DDF7-4131-9DA0-254772CF0D2F}" presName="node" presStyleLbl="node1" presStyleIdx="1" presStyleCnt="5" custScaleY="17803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C98F067-3515-4F07-BEB8-8B91468595FC}" type="pres">
      <dgm:prSet presAssocID="{14F7214D-4B59-48DC-A5BF-791A46C27CE9}" presName="sibTrans" presStyleLbl="sibTrans1D1" presStyleIdx="1" presStyleCnt="4"/>
      <dgm:spPr/>
      <dgm:t>
        <a:bodyPr/>
        <a:lstStyle/>
        <a:p>
          <a:endParaRPr lang="pl-PL"/>
        </a:p>
      </dgm:t>
    </dgm:pt>
    <dgm:pt modelId="{19DE0B2D-D33C-4FF1-8307-EC80E5F69312}" type="pres">
      <dgm:prSet presAssocID="{14F7214D-4B59-48DC-A5BF-791A46C27CE9}" presName="connectorText" presStyleLbl="sibTrans1D1" presStyleIdx="1" presStyleCnt="4"/>
      <dgm:spPr/>
      <dgm:t>
        <a:bodyPr/>
        <a:lstStyle/>
        <a:p>
          <a:endParaRPr lang="pl-PL"/>
        </a:p>
      </dgm:t>
    </dgm:pt>
    <dgm:pt modelId="{2B24CDC5-58AE-47E3-AEFD-641380125B61}" type="pres">
      <dgm:prSet presAssocID="{0D426566-778D-4E5E-AF44-DD43C0BC6C8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DFBA257-008A-4AF5-8DB0-DC767DC05447}" type="pres">
      <dgm:prSet presAssocID="{8447E399-0508-4AEB-926E-2AC05AA68770}" presName="sibTrans" presStyleLbl="sibTrans1D1" presStyleIdx="2" presStyleCnt="4"/>
      <dgm:spPr/>
      <dgm:t>
        <a:bodyPr/>
        <a:lstStyle/>
        <a:p>
          <a:endParaRPr lang="pl-PL"/>
        </a:p>
      </dgm:t>
    </dgm:pt>
    <dgm:pt modelId="{D2BFEB45-9AA5-4CB6-BE7A-0D5CF660A039}" type="pres">
      <dgm:prSet presAssocID="{8447E399-0508-4AEB-926E-2AC05AA68770}" presName="connectorText" presStyleLbl="sibTrans1D1" presStyleIdx="2" presStyleCnt="4"/>
      <dgm:spPr/>
      <dgm:t>
        <a:bodyPr/>
        <a:lstStyle/>
        <a:p>
          <a:endParaRPr lang="pl-PL"/>
        </a:p>
      </dgm:t>
    </dgm:pt>
    <dgm:pt modelId="{B2711C16-2D6E-4C0C-87EE-B0DF47858E03}" type="pres">
      <dgm:prSet presAssocID="{6765B99C-0654-419D-82C1-D56933351DD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DF7CC5B-F6BF-4977-97B1-2773CEED4BE0}" type="pres">
      <dgm:prSet presAssocID="{9EE737E8-625C-4DFB-98A2-CA55AE54151B}" presName="sibTrans" presStyleLbl="sibTrans1D1" presStyleIdx="3" presStyleCnt="4"/>
      <dgm:spPr/>
      <dgm:t>
        <a:bodyPr/>
        <a:lstStyle/>
        <a:p>
          <a:endParaRPr lang="pl-PL"/>
        </a:p>
      </dgm:t>
    </dgm:pt>
    <dgm:pt modelId="{FB0890C1-C9CB-445C-81FF-C96BA02C24A4}" type="pres">
      <dgm:prSet presAssocID="{9EE737E8-625C-4DFB-98A2-CA55AE54151B}" presName="connectorText" presStyleLbl="sibTrans1D1" presStyleIdx="3" presStyleCnt="4"/>
      <dgm:spPr/>
      <dgm:t>
        <a:bodyPr/>
        <a:lstStyle/>
        <a:p>
          <a:endParaRPr lang="pl-PL"/>
        </a:p>
      </dgm:t>
    </dgm:pt>
    <dgm:pt modelId="{DB997464-4719-4DDB-8891-CC9C4B2F64D3}" type="pres">
      <dgm:prSet presAssocID="{9D0BD509-0297-4464-9DD9-37CDC5596F3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8B388B5F-2286-4325-8213-26E5EADD4013}" type="presOf" srcId="{9EE737E8-625C-4DFB-98A2-CA55AE54151B}" destId="{DDF7CC5B-F6BF-4977-97B1-2773CEED4BE0}" srcOrd="0" destOrd="0" presId="urn:microsoft.com/office/officeart/2005/8/layout/bProcess3"/>
    <dgm:cxn modelId="{CB20B16C-5FC2-47F2-AB0F-A1A130A81F6B}" type="presOf" srcId="{8447E399-0508-4AEB-926E-2AC05AA68770}" destId="{ADFBA257-008A-4AF5-8DB0-DC767DC05447}" srcOrd="0" destOrd="0" presId="urn:microsoft.com/office/officeart/2005/8/layout/bProcess3"/>
    <dgm:cxn modelId="{F3311731-D3A9-4786-917A-5675622DD861}" srcId="{96666614-5A58-4076-823A-3185314468AF}" destId="{84B4C208-DDF7-4131-9DA0-254772CF0D2F}" srcOrd="1" destOrd="0" parTransId="{B03AFCDC-E723-47BD-8386-C223DC343EC2}" sibTransId="{14F7214D-4B59-48DC-A5BF-791A46C27CE9}"/>
    <dgm:cxn modelId="{A737BDC2-6887-439D-A0EE-137DFC07726B}" srcId="{96666614-5A58-4076-823A-3185314468AF}" destId="{0D426566-778D-4E5E-AF44-DD43C0BC6C8E}" srcOrd="2" destOrd="0" parTransId="{3959C3B2-2D55-44D2-A97B-D87559A657C0}" sibTransId="{8447E399-0508-4AEB-926E-2AC05AA68770}"/>
    <dgm:cxn modelId="{89036CD3-02B6-41FB-A1BF-EF087808083B}" type="presOf" srcId="{84B4C208-DDF7-4131-9DA0-254772CF0D2F}" destId="{D320521A-E231-4AAF-A80D-2C9FC313DC2E}" srcOrd="0" destOrd="0" presId="urn:microsoft.com/office/officeart/2005/8/layout/bProcess3"/>
    <dgm:cxn modelId="{346B047C-BA04-4A87-B6FA-F2E284AFBCCF}" type="presOf" srcId="{9D0BD509-0297-4464-9DD9-37CDC5596F32}" destId="{DB997464-4719-4DDB-8891-CC9C4B2F64D3}" srcOrd="0" destOrd="0" presId="urn:microsoft.com/office/officeart/2005/8/layout/bProcess3"/>
    <dgm:cxn modelId="{90348A43-EC00-4F5E-9B9D-54662074B66B}" srcId="{96666614-5A58-4076-823A-3185314468AF}" destId="{9D0BD509-0297-4464-9DD9-37CDC5596F32}" srcOrd="4" destOrd="0" parTransId="{D449DB3A-8666-40FA-97D1-6C880F0F3EFC}" sibTransId="{A748DC22-8E1F-4E5C-9F25-BC9BEEA7E7F7}"/>
    <dgm:cxn modelId="{BDD8A285-CAF4-437E-9B29-496F5A65CA12}" type="presOf" srcId="{0D426566-778D-4E5E-AF44-DD43C0BC6C8E}" destId="{2B24CDC5-58AE-47E3-AEFD-641380125B61}" srcOrd="0" destOrd="0" presId="urn:microsoft.com/office/officeart/2005/8/layout/bProcess3"/>
    <dgm:cxn modelId="{44BD4AED-0CD0-478A-A959-B580FB16DA2A}" type="presOf" srcId="{B961F0B3-A4C1-44C5-8925-B8A95490684B}" destId="{4F35FB54-F52A-4051-A69D-2BE9DD112C42}" srcOrd="0" destOrd="0" presId="urn:microsoft.com/office/officeart/2005/8/layout/bProcess3"/>
    <dgm:cxn modelId="{BC3FDCBF-6B25-4F50-8DC4-941594D7C99C}" type="presOf" srcId="{B961F0B3-A4C1-44C5-8925-B8A95490684B}" destId="{5D662DB6-BDDE-4164-949B-0035132B6A60}" srcOrd="1" destOrd="0" presId="urn:microsoft.com/office/officeart/2005/8/layout/bProcess3"/>
    <dgm:cxn modelId="{2C5FCFF7-32C7-4E7E-B4DE-C3ACD03265A6}" type="presOf" srcId="{14F7214D-4B59-48DC-A5BF-791A46C27CE9}" destId="{19DE0B2D-D33C-4FF1-8307-EC80E5F69312}" srcOrd="1" destOrd="0" presId="urn:microsoft.com/office/officeart/2005/8/layout/bProcess3"/>
    <dgm:cxn modelId="{27FA821D-8803-4E62-AB46-39EDC7C2760F}" type="presOf" srcId="{14F7214D-4B59-48DC-A5BF-791A46C27CE9}" destId="{0C98F067-3515-4F07-BEB8-8B91468595FC}" srcOrd="0" destOrd="0" presId="urn:microsoft.com/office/officeart/2005/8/layout/bProcess3"/>
    <dgm:cxn modelId="{42A00C3D-090F-4817-85D7-5FD6575F9D23}" type="presOf" srcId="{8447E399-0508-4AEB-926E-2AC05AA68770}" destId="{D2BFEB45-9AA5-4CB6-BE7A-0D5CF660A039}" srcOrd="1" destOrd="0" presId="urn:microsoft.com/office/officeart/2005/8/layout/bProcess3"/>
    <dgm:cxn modelId="{E0F25C8B-97A4-441A-B0FD-2E066BC089EE}" type="presOf" srcId="{96666614-5A58-4076-823A-3185314468AF}" destId="{6E816F95-457D-4991-8F45-FE49880FA400}" srcOrd="0" destOrd="0" presId="urn:microsoft.com/office/officeart/2005/8/layout/bProcess3"/>
    <dgm:cxn modelId="{EB4C7C88-8DA6-4ADC-BB8A-5885FE3A6C2F}" type="presOf" srcId="{6765B99C-0654-419D-82C1-D56933351DDD}" destId="{B2711C16-2D6E-4C0C-87EE-B0DF47858E03}" srcOrd="0" destOrd="0" presId="urn:microsoft.com/office/officeart/2005/8/layout/bProcess3"/>
    <dgm:cxn modelId="{97F130FE-6FE7-43CD-AF79-9147577446CE}" srcId="{96666614-5A58-4076-823A-3185314468AF}" destId="{8589FED9-8107-4495-BC34-ABF2CA720536}" srcOrd="0" destOrd="0" parTransId="{C82436C2-643A-4541-9228-07525740ED70}" sibTransId="{B961F0B3-A4C1-44C5-8925-B8A95490684B}"/>
    <dgm:cxn modelId="{C91ACB0C-8C61-4FD8-A907-1EEF7FC2974D}" srcId="{96666614-5A58-4076-823A-3185314468AF}" destId="{6765B99C-0654-419D-82C1-D56933351DDD}" srcOrd="3" destOrd="0" parTransId="{C2C512BB-7F40-4E22-85C5-47C3379BEB19}" sibTransId="{9EE737E8-625C-4DFB-98A2-CA55AE54151B}"/>
    <dgm:cxn modelId="{309D3A00-7AFE-46E7-A43B-2ADECAAE7783}" type="presOf" srcId="{8589FED9-8107-4495-BC34-ABF2CA720536}" destId="{5D71BDDF-A78C-496D-B716-B23BA17D8051}" srcOrd="0" destOrd="0" presId="urn:microsoft.com/office/officeart/2005/8/layout/bProcess3"/>
    <dgm:cxn modelId="{73573365-CB37-4BA0-A54D-3107151BDF26}" type="presOf" srcId="{9EE737E8-625C-4DFB-98A2-CA55AE54151B}" destId="{FB0890C1-C9CB-445C-81FF-C96BA02C24A4}" srcOrd="1" destOrd="0" presId="urn:microsoft.com/office/officeart/2005/8/layout/bProcess3"/>
    <dgm:cxn modelId="{7883327A-CF0B-45D5-ACA3-53EBB975B845}" type="presParOf" srcId="{6E816F95-457D-4991-8F45-FE49880FA400}" destId="{5D71BDDF-A78C-496D-B716-B23BA17D8051}" srcOrd="0" destOrd="0" presId="urn:microsoft.com/office/officeart/2005/8/layout/bProcess3"/>
    <dgm:cxn modelId="{D9E39DBC-D484-44D2-92CF-B41CFE3AC3CA}" type="presParOf" srcId="{6E816F95-457D-4991-8F45-FE49880FA400}" destId="{4F35FB54-F52A-4051-A69D-2BE9DD112C42}" srcOrd="1" destOrd="0" presId="urn:microsoft.com/office/officeart/2005/8/layout/bProcess3"/>
    <dgm:cxn modelId="{1AACF8FD-52BD-4559-9BA8-3570A55B15DE}" type="presParOf" srcId="{4F35FB54-F52A-4051-A69D-2BE9DD112C42}" destId="{5D662DB6-BDDE-4164-949B-0035132B6A60}" srcOrd="0" destOrd="0" presId="urn:microsoft.com/office/officeart/2005/8/layout/bProcess3"/>
    <dgm:cxn modelId="{690788D5-9A40-4091-BCC1-38E71DA6B408}" type="presParOf" srcId="{6E816F95-457D-4991-8F45-FE49880FA400}" destId="{D320521A-E231-4AAF-A80D-2C9FC313DC2E}" srcOrd="2" destOrd="0" presId="urn:microsoft.com/office/officeart/2005/8/layout/bProcess3"/>
    <dgm:cxn modelId="{EB6DC2AC-6A96-45EC-BEB1-CD62CBDAE1D2}" type="presParOf" srcId="{6E816F95-457D-4991-8F45-FE49880FA400}" destId="{0C98F067-3515-4F07-BEB8-8B91468595FC}" srcOrd="3" destOrd="0" presId="urn:microsoft.com/office/officeart/2005/8/layout/bProcess3"/>
    <dgm:cxn modelId="{FA1DA1FD-B2D7-408A-9B9E-EAB8CB5DBD45}" type="presParOf" srcId="{0C98F067-3515-4F07-BEB8-8B91468595FC}" destId="{19DE0B2D-D33C-4FF1-8307-EC80E5F69312}" srcOrd="0" destOrd="0" presId="urn:microsoft.com/office/officeart/2005/8/layout/bProcess3"/>
    <dgm:cxn modelId="{FD7746A0-B98C-4690-A9B8-2DF94B69572B}" type="presParOf" srcId="{6E816F95-457D-4991-8F45-FE49880FA400}" destId="{2B24CDC5-58AE-47E3-AEFD-641380125B61}" srcOrd="4" destOrd="0" presId="urn:microsoft.com/office/officeart/2005/8/layout/bProcess3"/>
    <dgm:cxn modelId="{92D0FAEF-5FDA-4690-A535-76DF7359A266}" type="presParOf" srcId="{6E816F95-457D-4991-8F45-FE49880FA400}" destId="{ADFBA257-008A-4AF5-8DB0-DC767DC05447}" srcOrd="5" destOrd="0" presId="urn:microsoft.com/office/officeart/2005/8/layout/bProcess3"/>
    <dgm:cxn modelId="{2E35B659-428B-4229-88CD-51035D6E5BDB}" type="presParOf" srcId="{ADFBA257-008A-4AF5-8DB0-DC767DC05447}" destId="{D2BFEB45-9AA5-4CB6-BE7A-0D5CF660A039}" srcOrd="0" destOrd="0" presId="urn:microsoft.com/office/officeart/2005/8/layout/bProcess3"/>
    <dgm:cxn modelId="{DCFA157D-2168-4D76-8266-5B1834D1502F}" type="presParOf" srcId="{6E816F95-457D-4991-8F45-FE49880FA400}" destId="{B2711C16-2D6E-4C0C-87EE-B0DF47858E03}" srcOrd="6" destOrd="0" presId="urn:microsoft.com/office/officeart/2005/8/layout/bProcess3"/>
    <dgm:cxn modelId="{94F10647-DDCA-4E25-96AC-E8979D40F3D3}" type="presParOf" srcId="{6E816F95-457D-4991-8F45-FE49880FA400}" destId="{DDF7CC5B-F6BF-4977-97B1-2773CEED4BE0}" srcOrd="7" destOrd="0" presId="urn:microsoft.com/office/officeart/2005/8/layout/bProcess3"/>
    <dgm:cxn modelId="{0EEBCF8C-6B5A-49B1-88AB-10EFACBEE45B}" type="presParOf" srcId="{DDF7CC5B-F6BF-4977-97B1-2773CEED4BE0}" destId="{FB0890C1-C9CB-445C-81FF-C96BA02C24A4}" srcOrd="0" destOrd="0" presId="urn:microsoft.com/office/officeart/2005/8/layout/bProcess3"/>
    <dgm:cxn modelId="{19EA3A5E-538E-4433-BC05-DDC00ACAD203}" type="presParOf" srcId="{6E816F95-457D-4991-8F45-FE49880FA400}" destId="{DB997464-4719-4DDB-8891-CC9C4B2F64D3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D536967-D894-45AF-A988-FE6305D4D49E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B2B998D-D6CF-4277-9A20-C2926762D4F2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Weryfikacja formalna</a:t>
          </a:r>
        </a:p>
      </dgm:t>
    </dgm:pt>
    <dgm:pt modelId="{54FCD1BD-DF6E-4CB4-BC3D-A179B11439CF}" type="parTrans" cxnId="{6B42140B-E0EA-40B1-8C3A-B1B94F48E027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E4E3B16-B6FD-440C-9EA7-148A6938DE86}" type="sibTrans" cxnId="{6B42140B-E0EA-40B1-8C3A-B1B94F48E027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F35B9A20-4E85-4F3B-A951-C2BA0EB960D7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Zatwierdzenie karty oceny formalnej wniosku</a:t>
          </a:r>
        </a:p>
      </dgm:t>
    </dgm:pt>
    <dgm:pt modelId="{1421BF1C-49BF-4CE4-800D-5ABFF1FFF260}" type="parTrans" cxnId="{99AECE4D-5774-41BB-9815-9E753D712238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A8C88099-993A-493A-BCD9-C3BD091579D7}" type="sibTrans" cxnId="{99AECE4D-5774-41BB-9815-9E753D712238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FF55ED94-1AAD-4D1F-9DF2-6D57B6E6D8CC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Wniosek spełnia kryteria formalne</a:t>
          </a:r>
        </a:p>
      </dgm:t>
    </dgm:pt>
    <dgm:pt modelId="{5F3B4467-82A3-4EA4-ACE4-3D6CA703224A}" type="parTrans" cxnId="{919626FB-FD4B-45C0-8F70-A750390A7A55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042F67DD-3481-4236-81C8-DAFA3DA0193F}" type="sibTrans" cxnId="{919626FB-FD4B-45C0-8F70-A750390A7A55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1AD7DF75-DB12-4C44-AE17-0A867701601D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Wniosek kierowany do oceny merytorycznej</a:t>
          </a:r>
        </a:p>
      </dgm:t>
    </dgm:pt>
    <dgm:pt modelId="{661BC789-9A52-4BED-A305-D31F0BC89A4D}" type="parTrans" cxnId="{FDFCB2FE-952B-42D4-9802-00C49E3E5F63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6201312-50B5-4F71-BF9C-D4CFF8EA6C30}" type="sibTrans" cxnId="{FDFCB2FE-952B-42D4-9802-00C49E3E5F63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E8965228-ACD7-41ED-B1AF-2960D6721B11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Wypełnienie karty oceny formalnej wniosku (ocena formalna)</a:t>
          </a:r>
        </a:p>
      </dgm:t>
    </dgm:pt>
    <dgm:pt modelId="{96844B01-B345-430A-A911-F83CB03E3918}" type="parTrans" cxnId="{C7AED60B-4F8F-457A-8BDF-D114FB8DD019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2CF9D319-1291-415B-88A8-4E4861507C84}" type="sibTrans" cxnId="{C7AED60B-4F8F-457A-8BDF-D114FB8DD019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101DCCD9-651A-4870-930C-6A0D8D21DCA8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Wypełnienie karty oceny merytorycznej wniosku (ocena merytoryczna)</a:t>
          </a:r>
        </a:p>
      </dgm:t>
    </dgm:pt>
    <dgm:pt modelId="{68577EC2-2467-4B5A-AEE5-15E27A4A8DEB}" type="parTrans" cxnId="{E547F7A4-9500-4339-B17D-65A1917E45D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5461E2E-A50F-4E7F-9522-6653DDA39265}" type="sibTrans" cxnId="{E547F7A4-9500-4339-B17D-65A1917E45D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6D6B8451-1B46-4FE6-B14B-50451C92360A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Zatwierdzenie karty oceny merytorycznej</a:t>
          </a:r>
        </a:p>
      </dgm:t>
    </dgm:pt>
    <dgm:pt modelId="{FB2D3B42-2A6E-4400-BD35-DB68DA83850A}" type="parTrans" cxnId="{E592DB01-6EEC-49E7-BEA6-8083A76FEDAF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0D390C0D-B9F1-4E7E-A567-0EF867CF9955}" type="sibTrans" cxnId="{E592DB01-6EEC-49E7-BEA6-8083A76FEDAF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4E1B2D38-511E-407C-B533-CE1F602BBF29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Skierowanie wniosku aplikacyjnego na ocenę Rady</a:t>
          </a:r>
        </a:p>
      </dgm:t>
    </dgm:pt>
    <dgm:pt modelId="{AC868F75-55D5-47AF-92D6-CEB2CED44F06}" type="parTrans" cxnId="{B94AF465-8513-44A6-B5E7-F513DA799CFA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2B0A0B06-5BB1-4A25-B368-630583BA9182}" type="sibTrans" cxnId="{B94AF465-8513-44A6-B5E7-F513DA799CFA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F7EEFB28-7432-4C80-8255-0DAE3BEBC380}" type="pres">
      <dgm:prSet presAssocID="{4D536967-D894-45AF-A988-FE6305D4D49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A117A227-1DC4-4CD0-BA9A-10748820EEE4}" type="pres">
      <dgm:prSet presAssocID="{FB2B998D-D6CF-4277-9A20-C2926762D4F2}" presName="node" presStyleLbl="node1" presStyleIdx="0" presStyleCnt="8" custScaleX="131509" custScaleY="8469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A106FA0-D6D3-461C-9216-06878EEBC28F}" type="pres">
      <dgm:prSet presAssocID="{DE4E3B16-B6FD-440C-9EA7-148A6938DE86}" presName="sibTrans" presStyleLbl="sibTrans1D1" presStyleIdx="0" presStyleCnt="7"/>
      <dgm:spPr/>
      <dgm:t>
        <a:bodyPr/>
        <a:lstStyle/>
        <a:p>
          <a:endParaRPr lang="pl-PL"/>
        </a:p>
      </dgm:t>
    </dgm:pt>
    <dgm:pt modelId="{A07BECF7-5F29-4064-BD5B-A7B8D4F4282D}" type="pres">
      <dgm:prSet presAssocID="{DE4E3B16-B6FD-440C-9EA7-148A6938DE86}" presName="connectorText" presStyleLbl="sibTrans1D1" presStyleIdx="0" presStyleCnt="7"/>
      <dgm:spPr/>
      <dgm:t>
        <a:bodyPr/>
        <a:lstStyle/>
        <a:p>
          <a:endParaRPr lang="pl-PL"/>
        </a:p>
      </dgm:t>
    </dgm:pt>
    <dgm:pt modelId="{1A6466F3-2110-4DA2-AFFF-60BAD1B5D207}" type="pres">
      <dgm:prSet presAssocID="{E8965228-ACD7-41ED-B1AF-2960D6721B11}" presName="node" presStyleLbl="node1" presStyleIdx="1" presStyleCnt="8" custScaleX="153954" custScaleY="20506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13B31A8-5CE7-4B3A-8BFE-BAEBD69FCB5C}" type="pres">
      <dgm:prSet presAssocID="{2CF9D319-1291-415B-88A8-4E4861507C84}" presName="sibTrans" presStyleLbl="sibTrans1D1" presStyleIdx="1" presStyleCnt="7"/>
      <dgm:spPr/>
      <dgm:t>
        <a:bodyPr/>
        <a:lstStyle/>
        <a:p>
          <a:endParaRPr lang="pl-PL"/>
        </a:p>
      </dgm:t>
    </dgm:pt>
    <dgm:pt modelId="{84C518C1-8B10-4AD0-AF77-269D82678C5C}" type="pres">
      <dgm:prSet presAssocID="{2CF9D319-1291-415B-88A8-4E4861507C84}" presName="connectorText" presStyleLbl="sibTrans1D1" presStyleIdx="1" presStyleCnt="7"/>
      <dgm:spPr/>
      <dgm:t>
        <a:bodyPr/>
        <a:lstStyle/>
        <a:p>
          <a:endParaRPr lang="pl-PL"/>
        </a:p>
      </dgm:t>
    </dgm:pt>
    <dgm:pt modelId="{C4D5E928-340D-49E5-B50C-E948CCF55B59}" type="pres">
      <dgm:prSet presAssocID="{F35B9A20-4E85-4F3B-A951-C2BA0EB960D7}" presName="node" presStyleLbl="node1" presStyleIdx="2" presStyleCnt="8" custScaleX="145447" custScaleY="2291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E4233E3-115B-4D54-8089-45964ECB1257}" type="pres">
      <dgm:prSet presAssocID="{A8C88099-993A-493A-BCD9-C3BD091579D7}" presName="sibTrans" presStyleLbl="sibTrans1D1" presStyleIdx="2" presStyleCnt="7"/>
      <dgm:spPr/>
      <dgm:t>
        <a:bodyPr/>
        <a:lstStyle/>
        <a:p>
          <a:endParaRPr lang="pl-PL"/>
        </a:p>
      </dgm:t>
    </dgm:pt>
    <dgm:pt modelId="{8C574337-EE3D-4ADC-AD8C-C99E290141A5}" type="pres">
      <dgm:prSet presAssocID="{A8C88099-993A-493A-BCD9-C3BD091579D7}" presName="connectorText" presStyleLbl="sibTrans1D1" presStyleIdx="2" presStyleCnt="7"/>
      <dgm:spPr/>
      <dgm:t>
        <a:bodyPr/>
        <a:lstStyle/>
        <a:p>
          <a:endParaRPr lang="pl-PL"/>
        </a:p>
      </dgm:t>
    </dgm:pt>
    <dgm:pt modelId="{2FB29C27-2826-43E6-BEBE-45EE4BD57CEE}" type="pres">
      <dgm:prSet presAssocID="{FF55ED94-1AAD-4D1F-9DF2-6D57B6E6D8CC}" presName="node" presStyleLbl="node1" presStyleIdx="3" presStyleCnt="8" custScaleX="159822" custScaleY="17818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CD7214F-E365-4039-9E70-368A0E90237E}" type="pres">
      <dgm:prSet presAssocID="{042F67DD-3481-4236-81C8-DAFA3DA0193F}" presName="sibTrans" presStyleLbl="sibTrans1D1" presStyleIdx="3" presStyleCnt="7"/>
      <dgm:spPr/>
      <dgm:t>
        <a:bodyPr/>
        <a:lstStyle/>
        <a:p>
          <a:endParaRPr lang="pl-PL"/>
        </a:p>
      </dgm:t>
    </dgm:pt>
    <dgm:pt modelId="{9AB8786B-D90C-4228-A235-F5BCFC89FE07}" type="pres">
      <dgm:prSet presAssocID="{042F67DD-3481-4236-81C8-DAFA3DA0193F}" presName="connectorText" presStyleLbl="sibTrans1D1" presStyleIdx="3" presStyleCnt="7"/>
      <dgm:spPr/>
      <dgm:t>
        <a:bodyPr/>
        <a:lstStyle/>
        <a:p>
          <a:endParaRPr lang="pl-PL"/>
        </a:p>
      </dgm:t>
    </dgm:pt>
    <dgm:pt modelId="{F395A40F-AA39-4132-BCD1-CCE40CCC5B50}" type="pres">
      <dgm:prSet presAssocID="{1AD7DF75-DB12-4C44-AE17-0A867701601D}" presName="node" presStyleLbl="node1" presStyleIdx="4" presStyleCnt="8" custScaleX="199251" custScaleY="188523" custLinFactNeighborX="672" custLinFactNeighborY="7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1F28CC7-C901-4E43-98E3-27C27AD47774}" type="pres">
      <dgm:prSet presAssocID="{D6201312-50B5-4F71-BF9C-D4CFF8EA6C30}" presName="sibTrans" presStyleLbl="sibTrans1D1" presStyleIdx="4" presStyleCnt="7"/>
      <dgm:spPr/>
      <dgm:t>
        <a:bodyPr/>
        <a:lstStyle/>
        <a:p>
          <a:endParaRPr lang="pl-PL"/>
        </a:p>
      </dgm:t>
    </dgm:pt>
    <dgm:pt modelId="{366964CA-E13D-4DF4-AE77-D97ED14D965F}" type="pres">
      <dgm:prSet presAssocID="{D6201312-50B5-4F71-BF9C-D4CFF8EA6C30}" presName="connectorText" presStyleLbl="sibTrans1D1" presStyleIdx="4" presStyleCnt="7"/>
      <dgm:spPr/>
      <dgm:t>
        <a:bodyPr/>
        <a:lstStyle/>
        <a:p>
          <a:endParaRPr lang="pl-PL"/>
        </a:p>
      </dgm:t>
    </dgm:pt>
    <dgm:pt modelId="{9C517D32-22AB-461E-8487-4F0AF9BB70BC}" type="pres">
      <dgm:prSet presAssocID="{101DCCD9-651A-4870-930C-6A0D8D21DCA8}" presName="node" presStyleLbl="node1" presStyleIdx="5" presStyleCnt="8" custScaleX="193019" custScaleY="19307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ADBF5B-50EA-45E0-A130-D5356A432356}" type="pres">
      <dgm:prSet presAssocID="{D5461E2E-A50F-4E7F-9522-6653DDA39265}" presName="sibTrans" presStyleLbl="sibTrans1D1" presStyleIdx="5" presStyleCnt="7"/>
      <dgm:spPr/>
      <dgm:t>
        <a:bodyPr/>
        <a:lstStyle/>
        <a:p>
          <a:endParaRPr lang="pl-PL"/>
        </a:p>
      </dgm:t>
    </dgm:pt>
    <dgm:pt modelId="{443EA398-B36E-4C50-97A8-2F59F601B08F}" type="pres">
      <dgm:prSet presAssocID="{D5461E2E-A50F-4E7F-9522-6653DDA39265}" presName="connectorText" presStyleLbl="sibTrans1D1" presStyleIdx="5" presStyleCnt="7"/>
      <dgm:spPr/>
      <dgm:t>
        <a:bodyPr/>
        <a:lstStyle/>
        <a:p>
          <a:endParaRPr lang="pl-PL"/>
        </a:p>
      </dgm:t>
    </dgm:pt>
    <dgm:pt modelId="{334BC59D-D4B4-44A2-AE95-A6A236EF443D}" type="pres">
      <dgm:prSet presAssocID="{6D6B8451-1B46-4FE6-B14B-50451C92360A}" presName="node" presStyleLbl="node1" presStyleIdx="6" presStyleCnt="8" custScaleX="130187" custScaleY="19856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7E2E201-1D05-4BA4-AFA1-3E2C19A5196F}" type="pres">
      <dgm:prSet presAssocID="{0D390C0D-B9F1-4E7E-A567-0EF867CF9955}" presName="sibTrans" presStyleLbl="sibTrans1D1" presStyleIdx="6" presStyleCnt="7"/>
      <dgm:spPr/>
      <dgm:t>
        <a:bodyPr/>
        <a:lstStyle/>
        <a:p>
          <a:endParaRPr lang="pl-PL"/>
        </a:p>
      </dgm:t>
    </dgm:pt>
    <dgm:pt modelId="{9BB093B9-B2EC-4A92-BF09-BC36098CD7B9}" type="pres">
      <dgm:prSet presAssocID="{0D390C0D-B9F1-4E7E-A567-0EF867CF9955}" presName="connectorText" presStyleLbl="sibTrans1D1" presStyleIdx="6" presStyleCnt="7"/>
      <dgm:spPr/>
      <dgm:t>
        <a:bodyPr/>
        <a:lstStyle/>
        <a:p>
          <a:endParaRPr lang="pl-PL"/>
        </a:p>
      </dgm:t>
    </dgm:pt>
    <dgm:pt modelId="{059E19CC-B47E-4B79-813B-F4489FBEF05B}" type="pres">
      <dgm:prSet presAssocID="{4E1B2D38-511E-407C-B533-CE1F602BBF29}" presName="node" presStyleLbl="node1" presStyleIdx="7" presStyleCnt="8" custScaleY="19360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17CEF1F0-7726-45ED-8098-972E542DF065}" type="presOf" srcId="{101DCCD9-651A-4870-930C-6A0D8D21DCA8}" destId="{9C517D32-22AB-461E-8487-4F0AF9BB70BC}" srcOrd="0" destOrd="0" presId="urn:microsoft.com/office/officeart/2005/8/layout/bProcess3"/>
    <dgm:cxn modelId="{622BDDCD-130F-4115-8854-A734DAF27612}" type="presOf" srcId="{FF55ED94-1AAD-4D1F-9DF2-6D57B6E6D8CC}" destId="{2FB29C27-2826-43E6-BEBE-45EE4BD57CEE}" srcOrd="0" destOrd="0" presId="urn:microsoft.com/office/officeart/2005/8/layout/bProcess3"/>
    <dgm:cxn modelId="{ADBFC779-612E-4514-A1B5-BE140D71B156}" type="presOf" srcId="{1AD7DF75-DB12-4C44-AE17-0A867701601D}" destId="{F395A40F-AA39-4132-BCD1-CCE40CCC5B50}" srcOrd="0" destOrd="0" presId="urn:microsoft.com/office/officeart/2005/8/layout/bProcess3"/>
    <dgm:cxn modelId="{257665E4-9A14-4096-B341-3ED8293709BF}" type="presOf" srcId="{A8C88099-993A-493A-BCD9-C3BD091579D7}" destId="{8C574337-EE3D-4ADC-AD8C-C99E290141A5}" srcOrd="1" destOrd="0" presId="urn:microsoft.com/office/officeart/2005/8/layout/bProcess3"/>
    <dgm:cxn modelId="{C1FFC489-CDAB-4612-B866-DCE5310243F8}" type="presOf" srcId="{E8965228-ACD7-41ED-B1AF-2960D6721B11}" destId="{1A6466F3-2110-4DA2-AFFF-60BAD1B5D207}" srcOrd="0" destOrd="0" presId="urn:microsoft.com/office/officeart/2005/8/layout/bProcess3"/>
    <dgm:cxn modelId="{E85C6D69-1195-49F3-A81B-EDF7EFA908D2}" type="presOf" srcId="{4D536967-D894-45AF-A988-FE6305D4D49E}" destId="{F7EEFB28-7432-4C80-8255-0DAE3BEBC380}" srcOrd="0" destOrd="0" presId="urn:microsoft.com/office/officeart/2005/8/layout/bProcess3"/>
    <dgm:cxn modelId="{919626FB-FD4B-45C0-8F70-A750390A7A55}" srcId="{4D536967-D894-45AF-A988-FE6305D4D49E}" destId="{FF55ED94-1AAD-4D1F-9DF2-6D57B6E6D8CC}" srcOrd="3" destOrd="0" parTransId="{5F3B4467-82A3-4EA4-ACE4-3D6CA703224A}" sibTransId="{042F67DD-3481-4236-81C8-DAFA3DA0193F}"/>
    <dgm:cxn modelId="{C75822AF-DE8B-4DB8-90B9-67194FFB05B8}" type="presOf" srcId="{042F67DD-3481-4236-81C8-DAFA3DA0193F}" destId="{6CD7214F-E365-4039-9E70-368A0E90237E}" srcOrd="0" destOrd="0" presId="urn:microsoft.com/office/officeart/2005/8/layout/bProcess3"/>
    <dgm:cxn modelId="{C5F2612B-8F2D-4A58-9A22-17C27A7E5846}" type="presOf" srcId="{2CF9D319-1291-415B-88A8-4E4861507C84}" destId="{B13B31A8-5CE7-4B3A-8BFE-BAEBD69FCB5C}" srcOrd="0" destOrd="0" presId="urn:microsoft.com/office/officeart/2005/8/layout/bProcess3"/>
    <dgm:cxn modelId="{FDFCB2FE-952B-42D4-9802-00C49E3E5F63}" srcId="{4D536967-D894-45AF-A988-FE6305D4D49E}" destId="{1AD7DF75-DB12-4C44-AE17-0A867701601D}" srcOrd="4" destOrd="0" parTransId="{661BC789-9A52-4BED-A305-D31F0BC89A4D}" sibTransId="{D6201312-50B5-4F71-BF9C-D4CFF8EA6C30}"/>
    <dgm:cxn modelId="{E5AED7E2-B34F-4D12-84D1-8302B88F4F5F}" type="presOf" srcId="{D6201312-50B5-4F71-BF9C-D4CFF8EA6C30}" destId="{366964CA-E13D-4DF4-AE77-D97ED14D965F}" srcOrd="1" destOrd="0" presId="urn:microsoft.com/office/officeart/2005/8/layout/bProcess3"/>
    <dgm:cxn modelId="{CF654E10-8601-404A-890D-9F8379C0BD2C}" type="presOf" srcId="{4E1B2D38-511E-407C-B533-CE1F602BBF29}" destId="{059E19CC-B47E-4B79-813B-F4489FBEF05B}" srcOrd="0" destOrd="0" presId="urn:microsoft.com/office/officeart/2005/8/layout/bProcess3"/>
    <dgm:cxn modelId="{08BE6247-C77E-472C-AA90-AA4210D77340}" type="presOf" srcId="{D5461E2E-A50F-4E7F-9522-6653DDA39265}" destId="{A0ADBF5B-50EA-45E0-A130-D5356A432356}" srcOrd="0" destOrd="0" presId="urn:microsoft.com/office/officeart/2005/8/layout/bProcess3"/>
    <dgm:cxn modelId="{5809A546-7BC8-4E41-99E7-48D8E21FDB43}" type="presOf" srcId="{D5461E2E-A50F-4E7F-9522-6653DDA39265}" destId="{443EA398-B36E-4C50-97A8-2F59F601B08F}" srcOrd="1" destOrd="0" presId="urn:microsoft.com/office/officeart/2005/8/layout/bProcess3"/>
    <dgm:cxn modelId="{C7AED60B-4F8F-457A-8BDF-D114FB8DD019}" srcId="{4D536967-D894-45AF-A988-FE6305D4D49E}" destId="{E8965228-ACD7-41ED-B1AF-2960D6721B11}" srcOrd="1" destOrd="0" parTransId="{96844B01-B345-430A-A911-F83CB03E3918}" sibTransId="{2CF9D319-1291-415B-88A8-4E4861507C84}"/>
    <dgm:cxn modelId="{B7A03FA5-02EC-45B0-8F3F-9B6B2B86CE9E}" type="presOf" srcId="{A8C88099-993A-493A-BCD9-C3BD091579D7}" destId="{5E4233E3-115B-4D54-8089-45964ECB1257}" srcOrd="0" destOrd="0" presId="urn:microsoft.com/office/officeart/2005/8/layout/bProcess3"/>
    <dgm:cxn modelId="{184E8FE8-7CCD-482A-9665-8A09AE21657B}" type="presOf" srcId="{FB2B998D-D6CF-4277-9A20-C2926762D4F2}" destId="{A117A227-1DC4-4CD0-BA9A-10748820EEE4}" srcOrd="0" destOrd="0" presId="urn:microsoft.com/office/officeart/2005/8/layout/bProcess3"/>
    <dgm:cxn modelId="{A46CE28F-EFA1-4A62-B86C-1051F5C3EBC7}" type="presOf" srcId="{D6201312-50B5-4F71-BF9C-D4CFF8EA6C30}" destId="{61F28CC7-C901-4E43-98E3-27C27AD47774}" srcOrd="0" destOrd="0" presId="urn:microsoft.com/office/officeart/2005/8/layout/bProcess3"/>
    <dgm:cxn modelId="{99AECE4D-5774-41BB-9815-9E753D712238}" srcId="{4D536967-D894-45AF-A988-FE6305D4D49E}" destId="{F35B9A20-4E85-4F3B-A951-C2BA0EB960D7}" srcOrd="2" destOrd="0" parTransId="{1421BF1C-49BF-4CE4-800D-5ABFF1FFF260}" sibTransId="{A8C88099-993A-493A-BCD9-C3BD091579D7}"/>
    <dgm:cxn modelId="{E547F7A4-9500-4339-B17D-65A1917E45D6}" srcId="{4D536967-D894-45AF-A988-FE6305D4D49E}" destId="{101DCCD9-651A-4870-930C-6A0D8D21DCA8}" srcOrd="5" destOrd="0" parTransId="{68577EC2-2467-4B5A-AEE5-15E27A4A8DEB}" sibTransId="{D5461E2E-A50F-4E7F-9522-6653DDA39265}"/>
    <dgm:cxn modelId="{0F8C0C5E-3B41-423B-9CDE-76517A68F1F7}" type="presOf" srcId="{6D6B8451-1B46-4FE6-B14B-50451C92360A}" destId="{334BC59D-D4B4-44A2-AE95-A6A236EF443D}" srcOrd="0" destOrd="0" presId="urn:microsoft.com/office/officeart/2005/8/layout/bProcess3"/>
    <dgm:cxn modelId="{DD4CA8CA-85FE-47C6-B1B0-CA700969EF4D}" type="presOf" srcId="{DE4E3B16-B6FD-440C-9EA7-148A6938DE86}" destId="{0A106FA0-D6D3-461C-9216-06878EEBC28F}" srcOrd="0" destOrd="0" presId="urn:microsoft.com/office/officeart/2005/8/layout/bProcess3"/>
    <dgm:cxn modelId="{6D3C50C2-DAD7-4C61-BB50-42039347CB1A}" type="presOf" srcId="{DE4E3B16-B6FD-440C-9EA7-148A6938DE86}" destId="{A07BECF7-5F29-4064-BD5B-A7B8D4F4282D}" srcOrd="1" destOrd="0" presId="urn:microsoft.com/office/officeart/2005/8/layout/bProcess3"/>
    <dgm:cxn modelId="{B94AF465-8513-44A6-B5E7-F513DA799CFA}" srcId="{4D536967-D894-45AF-A988-FE6305D4D49E}" destId="{4E1B2D38-511E-407C-B533-CE1F602BBF29}" srcOrd="7" destOrd="0" parTransId="{AC868F75-55D5-47AF-92D6-CEB2CED44F06}" sibTransId="{2B0A0B06-5BB1-4A25-B368-630583BA9182}"/>
    <dgm:cxn modelId="{383DCD9B-E6B3-4C02-A6B1-BA6C2C4970EF}" type="presOf" srcId="{F35B9A20-4E85-4F3B-A951-C2BA0EB960D7}" destId="{C4D5E928-340D-49E5-B50C-E948CCF55B59}" srcOrd="0" destOrd="0" presId="urn:microsoft.com/office/officeart/2005/8/layout/bProcess3"/>
    <dgm:cxn modelId="{05E43BBB-866B-4645-87A8-2C78BCBE3B0C}" type="presOf" srcId="{0D390C0D-B9F1-4E7E-A567-0EF867CF9955}" destId="{9BB093B9-B2EC-4A92-BF09-BC36098CD7B9}" srcOrd="1" destOrd="0" presId="urn:microsoft.com/office/officeart/2005/8/layout/bProcess3"/>
    <dgm:cxn modelId="{6B42140B-E0EA-40B1-8C3A-B1B94F48E027}" srcId="{4D536967-D894-45AF-A988-FE6305D4D49E}" destId="{FB2B998D-D6CF-4277-9A20-C2926762D4F2}" srcOrd="0" destOrd="0" parTransId="{54FCD1BD-DF6E-4CB4-BC3D-A179B11439CF}" sibTransId="{DE4E3B16-B6FD-440C-9EA7-148A6938DE86}"/>
    <dgm:cxn modelId="{FF1DF960-0CC9-4F67-8F16-B1FB18DC4D8C}" type="presOf" srcId="{0D390C0D-B9F1-4E7E-A567-0EF867CF9955}" destId="{87E2E201-1D05-4BA4-AFA1-3E2C19A5196F}" srcOrd="0" destOrd="0" presId="urn:microsoft.com/office/officeart/2005/8/layout/bProcess3"/>
    <dgm:cxn modelId="{E592DB01-6EEC-49E7-BEA6-8083A76FEDAF}" srcId="{4D536967-D894-45AF-A988-FE6305D4D49E}" destId="{6D6B8451-1B46-4FE6-B14B-50451C92360A}" srcOrd="6" destOrd="0" parTransId="{FB2D3B42-2A6E-4400-BD35-DB68DA83850A}" sibTransId="{0D390C0D-B9F1-4E7E-A567-0EF867CF9955}"/>
    <dgm:cxn modelId="{D97858A7-B65E-4FF7-A617-B0F7488EDD82}" type="presOf" srcId="{042F67DD-3481-4236-81C8-DAFA3DA0193F}" destId="{9AB8786B-D90C-4228-A235-F5BCFC89FE07}" srcOrd="1" destOrd="0" presId="urn:microsoft.com/office/officeart/2005/8/layout/bProcess3"/>
    <dgm:cxn modelId="{1CC85ED3-9554-4084-AF72-BA396DEBD93C}" type="presOf" srcId="{2CF9D319-1291-415B-88A8-4E4861507C84}" destId="{84C518C1-8B10-4AD0-AF77-269D82678C5C}" srcOrd="1" destOrd="0" presId="urn:microsoft.com/office/officeart/2005/8/layout/bProcess3"/>
    <dgm:cxn modelId="{5473BD61-1BEB-47F7-8BE2-B335EAAB84A6}" type="presParOf" srcId="{F7EEFB28-7432-4C80-8255-0DAE3BEBC380}" destId="{A117A227-1DC4-4CD0-BA9A-10748820EEE4}" srcOrd="0" destOrd="0" presId="urn:microsoft.com/office/officeart/2005/8/layout/bProcess3"/>
    <dgm:cxn modelId="{14B7F106-5F22-42CF-BB66-788266C7FD89}" type="presParOf" srcId="{F7EEFB28-7432-4C80-8255-0DAE3BEBC380}" destId="{0A106FA0-D6D3-461C-9216-06878EEBC28F}" srcOrd="1" destOrd="0" presId="urn:microsoft.com/office/officeart/2005/8/layout/bProcess3"/>
    <dgm:cxn modelId="{73D86015-5A94-4AD9-8B58-3047F4B925E0}" type="presParOf" srcId="{0A106FA0-D6D3-461C-9216-06878EEBC28F}" destId="{A07BECF7-5F29-4064-BD5B-A7B8D4F4282D}" srcOrd="0" destOrd="0" presId="urn:microsoft.com/office/officeart/2005/8/layout/bProcess3"/>
    <dgm:cxn modelId="{9A05BAD5-0E46-49AE-B938-6D43F118870C}" type="presParOf" srcId="{F7EEFB28-7432-4C80-8255-0DAE3BEBC380}" destId="{1A6466F3-2110-4DA2-AFFF-60BAD1B5D207}" srcOrd="2" destOrd="0" presId="urn:microsoft.com/office/officeart/2005/8/layout/bProcess3"/>
    <dgm:cxn modelId="{B6DC6EB5-679C-4823-AD45-28B725986E34}" type="presParOf" srcId="{F7EEFB28-7432-4C80-8255-0DAE3BEBC380}" destId="{B13B31A8-5CE7-4B3A-8BFE-BAEBD69FCB5C}" srcOrd="3" destOrd="0" presId="urn:microsoft.com/office/officeart/2005/8/layout/bProcess3"/>
    <dgm:cxn modelId="{FC8B0D07-3657-4134-9FD2-611B90E08B04}" type="presParOf" srcId="{B13B31A8-5CE7-4B3A-8BFE-BAEBD69FCB5C}" destId="{84C518C1-8B10-4AD0-AF77-269D82678C5C}" srcOrd="0" destOrd="0" presId="urn:microsoft.com/office/officeart/2005/8/layout/bProcess3"/>
    <dgm:cxn modelId="{5F57F576-5064-4C4F-87B1-56838E4BDA01}" type="presParOf" srcId="{F7EEFB28-7432-4C80-8255-0DAE3BEBC380}" destId="{C4D5E928-340D-49E5-B50C-E948CCF55B59}" srcOrd="4" destOrd="0" presId="urn:microsoft.com/office/officeart/2005/8/layout/bProcess3"/>
    <dgm:cxn modelId="{D845B7C2-C90D-4BCC-A97D-2D2F686972B1}" type="presParOf" srcId="{F7EEFB28-7432-4C80-8255-0DAE3BEBC380}" destId="{5E4233E3-115B-4D54-8089-45964ECB1257}" srcOrd="5" destOrd="0" presId="urn:microsoft.com/office/officeart/2005/8/layout/bProcess3"/>
    <dgm:cxn modelId="{F37B0774-6819-44C5-9117-C23CF17D472C}" type="presParOf" srcId="{5E4233E3-115B-4D54-8089-45964ECB1257}" destId="{8C574337-EE3D-4ADC-AD8C-C99E290141A5}" srcOrd="0" destOrd="0" presId="urn:microsoft.com/office/officeart/2005/8/layout/bProcess3"/>
    <dgm:cxn modelId="{3F140F3F-C68E-4C8A-8A29-AEFFEB2448AB}" type="presParOf" srcId="{F7EEFB28-7432-4C80-8255-0DAE3BEBC380}" destId="{2FB29C27-2826-43E6-BEBE-45EE4BD57CEE}" srcOrd="6" destOrd="0" presId="urn:microsoft.com/office/officeart/2005/8/layout/bProcess3"/>
    <dgm:cxn modelId="{C5FF7EB4-4F6A-4D21-BFBE-A01BB927FDB4}" type="presParOf" srcId="{F7EEFB28-7432-4C80-8255-0DAE3BEBC380}" destId="{6CD7214F-E365-4039-9E70-368A0E90237E}" srcOrd="7" destOrd="0" presId="urn:microsoft.com/office/officeart/2005/8/layout/bProcess3"/>
    <dgm:cxn modelId="{423D593B-F6BB-4595-AEE2-220F9390CD83}" type="presParOf" srcId="{6CD7214F-E365-4039-9E70-368A0E90237E}" destId="{9AB8786B-D90C-4228-A235-F5BCFC89FE07}" srcOrd="0" destOrd="0" presId="urn:microsoft.com/office/officeart/2005/8/layout/bProcess3"/>
    <dgm:cxn modelId="{BFA3A079-D73F-43B4-98DC-55460044D3F0}" type="presParOf" srcId="{F7EEFB28-7432-4C80-8255-0DAE3BEBC380}" destId="{F395A40F-AA39-4132-BCD1-CCE40CCC5B50}" srcOrd="8" destOrd="0" presId="urn:microsoft.com/office/officeart/2005/8/layout/bProcess3"/>
    <dgm:cxn modelId="{671EF5C4-BE98-4856-B46C-D5FAD3ACD605}" type="presParOf" srcId="{F7EEFB28-7432-4C80-8255-0DAE3BEBC380}" destId="{61F28CC7-C901-4E43-98E3-27C27AD47774}" srcOrd="9" destOrd="0" presId="urn:microsoft.com/office/officeart/2005/8/layout/bProcess3"/>
    <dgm:cxn modelId="{02C1839A-0520-42FB-B175-B4C3F8AF176F}" type="presParOf" srcId="{61F28CC7-C901-4E43-98E3-27C27AD47774}" destId="{366964CA-E13D-4DF4-AE77-D97ED14D965F}" srcOrd="0" destOrd="0" presId="urn:microsoft.com/office/officeart/2005/8/layout/bProcess3"/>
    <dgm:cxn modelId="{A74127BC-FC6C-46B0-8C02-8710D859EFDE}" type="presParOf" srcId="{F7EEFB28-7432-4C80-8255-0DAE3BEBC380}" destId="{9C517D32-22AB-461E-8487-4F0AF9BB70BC}" srcOrd="10" destOrd="0" presId="urn:microsoft.com/office/officeart/2005/8/layout/bProcess3"/>
    <dgm:cxn modelId="{0C97A6B3-A5CC-4494-A0AB-B08B8F9D35BE}" type="presParOf" srcId="{F7EEFB28-7432-4C80-8255-0DAE3BEBC380}" destId="{A0ADBF5B-50EA-45E0-A130-D5356A432356}" srcOrd="11" destOrd="0" presId="urn:microsoft.com/office/officeart/2005/8/layout/bProcess3"/>
    <dgm:cxn modelId="{068A3AA5-9091-4AC3-93D9-BB3C9504004B}" type="presParOf" srcId="{A0ADBF5B-50EA-45E0-A130-D5356A432356}" destId="{443EA398-B36E-4C50-97A8-2F59F601B08F}" srcOrd="0" destOrd="0" presId="urn:microsoft.com/office/officeart/2005/8/layout/bProcess3"/>
    <dgm:cxn modelId="{8A0CFC48-6FBF-4EC7-9937-306C723AB0EF}" type="presParOf" srcId="{F7EEFB28-7432-4C80-8255-0DAE3BEBC380}" destId="{334BC59D-D4B4-44A2-AE95-A6A236EF443D}" srcOrd="12" destOrd="0" presId="urn:microsoft.com/office/officeart/2005/8/layout/bProcess3"/>
    <dgm:cxn modelId="{F9E77851-FCD9-4688-A2FC-09F3E23D9DF9}" type="presParOf" srcId="{F7EEFB28-7432-4C80-8255-0DAE3BEBC380}" destId="{87E2E201-1D05-4BA4-AFA1-3E2C19A5196F}" srcOrd="13" destOrd="0" presId="urn:microsoft.com/office/officeart/2005/8/layout/bProcess3"/>
    <dgm:cxn modelId="{C82322B3-A7B4-40DB-B694-6C819384D4BC}" type="presParOf" srcId="{87E2E201-1D05-4BA4-AFA1-3E2C19A5196F}" destId="{9BB093B9-B2EC-4A92-BF09-BC36098CD7B9}" srcOrd="0" destOrd="0" presId="urn:microsoft.com/office/officeart/2005/8/layout/bProcess3"/>
    <dgm:cxn modelId="{CAB806B8-24D0-43C4-A510-E6FF836D8059}" type="presParOf" srcId="{F7EEFB28-7432-4C80-8255-0DAE3BEBC380}" destId="{059E19CC-B47E-4B79-813B-F4489FBEF05B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D536967-D894-45AF-A988-FE6305D4D49E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B2B998D-D6CF-4277-9A20-C2926762D4F2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Wniosek wymaga uzupenień lub brakuje załączników</a:t>
          </a:r>
        </a:p>
      </dgm:t>
    </dgm:pt>
    <dgm:pt modelId="{54FCD1BD-DF6E-4CB4-BC3D-A179B11439CF}" type="parTrans" cxnId="{6B42140B-E0EA-40B1-8C3A-B1B94F48E027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E4E3B16-B6FD-440C-9EA7-148A6938DE86}" type="sibTrans" cxnId="{6B42140B-E0EA-40B1-8C3A-B1B94F48E027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F35B9A20-4E85-4F3B-A951-C2BA0EB960D7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Udzielenie informacji telefonicznej o konieczności dokonania uzupełnień i terminie złożenia uzupełnień</a:t>
          </a:r>
        </a:p>
      </dgm:t>
    </dgm:pt>
    <dgm:pt modelId="{1421BF1C-49BF-4CE4-800D-5ABFF1FFF260}" type="parTrans" cxnId="{99AECE4D-5774-41BB-9815-9E753D712238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A8C88099-993A-493A-BCD9-C3BD091579D7}" type="sibTrans" cxnId="{99AECE4D-5774-41BB-9815-9E753D712238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FF55ED94-1AAD-4D1F-9DF2-6D57B6E6D8CC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Uaktywnienie generatora wniosków on-line</a:t>
          </a:r>
        </a:p>
      </dgm:t>
    </dgm:pt>
    <dgm:pt modelId="{5F3B4467-82A3-4EA4-ACE4-3D6CA703224A}" type="parTrans" cxnId="{919626FB-FD4B-45C0-8F70-A750390A7A55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042F67DD-3481-4236-81C8-DAFA3DA0193F}" type="sibTrans" cxnId="{919626FB-FD4B-45C0-8F70-A750390A7A55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1AD7DF75-DB12-4C44-AE17-0A867701601D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Złożenie przez grantobiorcę uzupełnień lub brakujących załączników</a:t>
          </a:r>
        </a:p>
      </dgm:t>
    </dgm:pt>
    <dgm:pt modelId="{661BC789-9A52-4BED-A305-D31F0BC89A4D}" type="parTrans" cxnId="{FDFCB2FE-952B-42D4-9802-00C49E3E5F63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6201312-50B5-4F71-BF9C-D4CFF8EA6C30}" type="sibTrans" cxnId="{FDFCB2FE-952B-42D4-9802-00C49E3E5F63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E8965228-ACD7-41ED-B1AF-2960D6721B11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Przygotowanie i wysyłka pisma z informacją do grantobiorcy o konieczności dokonania uzupełnień i o terminie złożenia uzupełnień</a:t>
          </a:r>
        </a:p>
      </dgm:t>
    </dgm:pt>
    <dgm:pt modelId="{96844B01-B345-430A-A911-F83CB03E3918}" type="parTrans" cxnId="{C7AED60B-4F8F-457A-8BDF-D114FB8DD019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2CF9D319-1291-415B-88A8-4E4861507C84}" type="sibTrans" cxnId="{C7AED60B-4F8F-457A-8BDF-D114FB8DD019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101DCCD9-651A-4870-930C-6A0D8D21DCA8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Potwierdzenie przyjęcia uzupełnień przez biuro LGD</a:t>
          </a:r>
        </a:p>
      </dgm:t>
    </dgm:pt>
    <dgm:pt modelId="{68577EC2-2467-4B5A-AEE5-15E27A4A8DEB}" type="parTrans" cxnId="{E547F7A4-9500-4339-B17D-65A1917E45D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5461E2E-A50F-4E7F-9522-6653DDA39265}" type="sibTrans" cxnId="{E547F7A4-9500-4339-B17D-65A1917E45D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6D6B8451-1B46-4FE6-B14B-50451C92360A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Skierowanie wniosku na najbliższą ocenę Rady lub dodatkowe wezwanie do wyjaśnień</a:t>
          </a:r>
        </a:p>
      </dgm:t>
    </dgm:pt>
    <dgm:pt modelId="{FB2D3B42-2A6E-4400-BD35-DB68DA83850A}" type="parTrans" cxnId="{E592DB01-6EEC-49E7-BEA6-8083A76FEDAF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0D390C0D-B9F1-4E7E-A567-0EF867CF9955}" type="sibTrans" cxnId="{E592DB01-6EEC-49E7-BEA6-8083A76FEDAF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8B9977DB-1C30-4D0D-B54A-6088F792D0D8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Skierowanie wniosku do oceny na najbliższym posiedzeniu Rady</a:t>
          </a:r>
        </a:p>
      </dgm:t>
    </dgm:pt>
    <dgm:pt modelId="{1D86D6A8-0899-4329-8320-EF150F959D7E}" type="parTrans" cxnId="{F9C0AC31-1C75-4696-93F1-C593F4561282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230127D-4A95-43A8-AFD3-AC99DE4AFD9B}" type="sibTrans" cxnId="{F9C0AC31-1C75-4696-93F1-C593F4561282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9BE94F51-8A0A-4A70-9877-A4094D14EA71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Ponowna ocena formalna i merytoryczna</a:t>
          </a:r>
        </a:p>
      </dgm:t>
    </dgm:pt>
    <dgm:pt modelId="{8998F156-449A-4B19-AB08-0BD605137C72}" type="parTrans" cxnId="{42079E9C-3EEC-43C3-8EAB-BC0D4406D90D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245C2935-489B-4827-A6BD-5441AF674B27}" type="sibTrans" cxnId="{42079E9C-3EEC-43C3-8EAB-BC0D4406D90D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80890496-24D5-4348-9C60-42EAB4634566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(opcjonalnie) złożenie przez grantobiorcę  dodatkowych wyjaśnień</a:t>
          </a:r>
        </a:p>
      </dgm:t>
    </dgm:pt>
    <dgm:pt modelId="{2D162878-8FBE-4F3A-B327-8A8C4B436EA9}" type="parTrans" cxnId="{30CB24AC-0C1B-47AD-AB88-60E832752F43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87848695-B372-4A39-B1D2-6066D8795220}" type="sibTrans" cxnId="{30CB24AC-0C1B-47AD-AB88-60E832752F43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F7EEFB28-7432-4C80-8255-0DAE3BEBC380}" type="pres">
      <dgm:prSet presAssocID="{4D536967-D894-45AF-A988-FE6305D4D49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A117A227-1DC4-4CD0-BA9A-10748820EEE4}" type="pres">
      <dgm:prSet presAssocID="{FB2B998D-D6CF-4277-9A20-C2926762D4F2}" presName="node" presStyleLbl="node1" presStyleIdx="0" presStyleCnt="10" custScaleY="11116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A106FA0-D6D3-461C-9216-06878EEBC28F}" type="pres">
      <dgm:prSet presAssocID="{DE4E3B16-B6FD-440C-9EA7-148A6938DE86}" presName="sibTrans" presStyleLbl="sibTrans1D1" presStyleIdx="0" presStyleCnt="9"/>
      <dgm:spPr/>
      <dgm:t>
        <a:bodyPr/>
        <a:lstStyle/>
        <a:p>
          <a:endParaRPr lang="pl-PL"/>
        </a:p>
      </dgm:t>
    </dgm:pt>
    <dgm:pt modelId="{A07BECF7-5F29-4064-BD5B-A7B8D4F4282D}" type="pres">
      <dgm:prSet presAssocID="{DE4E3B16-B6FD-440C-9EA7-148A6938DE86}" presName="connectorText" presStyleLbl="sibTrans1D1" presStyleIdx="0" presStyleCnt="9"/>
      <dgm:spPr/>
      <dgm:t>
        <a:bodyPr/>
        <a:lstStyle/>
        <a:p>
          <a:endParaRPr lang="pl-PL"/>
        </a:p>
      </dgm:t>
    </dgm:pt>
    <dgm:pt modelId="{1A6466F3-2110-4DA2-AFFF-60BAD1B5D207}" type="pres">
      <dgm:prSet presAssocID="{E8965228-ACD7-41ED-B1AF-2960D6721B11}" presName="node" presStyleLbl="node1" presStyleIdx="1" presStyleCnt="10" custScaleX="152283" custScaleY="17863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13B31A8-5CE7-4B3A-8BFE-BAEBD69FCB5C}" type="pres">
      <dgm:prSet presAssocID="{2CF9D319-1291-415B-88A8-4E4861507C84}" presName="sibTrans" presStyleLbl="sibTrans1D1" presStyleIdx="1" presStyleCnt="9"/>
      <dgm:spPr/>
      <dgm:t>
        <a:bodyPr/>
        <a:lstStyle/>
        <a:p>
          <a:endParaRPr lang="pl-PL"/>
        </a:p>
      </dgm:t>
    </dgm:pt>
    <dgm:pt modelId="{84C518C1-8B10-4AD0-AF77-269D82678C5C}" type="pres">
      <dgm:prSet presAssocID="{2CF9D319-1291-415B-88A8-4E4861507C84}" presName="connectorText" presStyleLbl="sibTrans1D1" presStyleIdx="1" presStyleCnt="9"/>
      <dgm:spPr/>
      <dgm:t>
        <a:bodyPr/>
        <a:lstStyle/>
        <a:p>
          <a:endParaRPr lang="pl-PL"/>
        </a:p>
      </dgm:t>
    </dgm:pt>
    <dgm:pt modelId="{C4D5E928-340D-49E5-B50C-E948CCF55B59}" type="pres">
      <dgm:prSet presAssocID="{F35B9A20-4E85-4F3B-A951-C2BA0EB960D7}" presName="node" presStyleLbl="node1" presStyleIdx="2" presStyleCnt="10" custScaleY="17401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E4233E3-115B-4D54-8089-45964ECB1257}" type="pres">
      <dgm:prSet presAssocID="{A8C88099-993A-493A-BCD9-C3BD091579D7}" presName="sibTrans" presStyleLbl="sibTrans1D1" presStyleIdx="2" presStyleCnt="9"/>
      <dgm:spPr/>
      <dgm:t>
        <a:bodyPr/>
        <a:lstStyle/>
        <a:p>
          <a:endParaRPr lang="pl-PL"/>
        </a:p>
      </dgm:t>
    </dgm:pt>
    <dgm:pt modelId="{8C574337-EE3D-4ADC-AD8C-C99E290141A5}" type="pres">
      <dgm:prSet presAssocID="{A8C88099-993A-493A-BCD9-C3BD091579D7}" presName="connectorText" presStyleLbl="sibTrans1D1" presStyleIdx="2" presStyleCnt="9"/>
      <dgm:spPr/>
      <dgm:t>
        <a:bodyPr/>
        <a:lstStyle/>
        <a:p>
          <a:endParaRPr lang="pl-PL"/>
        </a:p>
      </dgm:t>
    </dgm:pt>
    <dgm:pt modelId="{2FB29C27-2826-43E6-BEBE-45EE4BD57CEE}" type="pres">
      <dgm:prSet presAssocID="{FF55ED94-1AAD-4D1F-9DF2-6D57B6E6D8CC}" presName="node" presStyleLbl="node1" presStyleIdx="3" presStyleCnt="10" custScaleY="13965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CD7214F-E365-4039-9E70-368A0E90237E}" type="pres">
      <dgm:prSet presAssocID="{042F67DD-3481-4236-81C8-DAFA3DA0193F}" presName="sibTrans" presStyleLbl="sibTrans1D1" presStyleIdx="3" presStyleCnt="9"/>
      <dgm:spPr/>
      <dgm:t>
        <a:bodyPr/>
        <a:lstStyle/>
        <a:p>
          <a:endParaRPr lang="pl-PL"/>
        </a:p>
      </dgm:t>
    </dgm:pt>
    <dgm:pt modelId="{9AB8786B-D90C-4228-A235-F5BCFC89FE07}" type="pres">
      <dgm:prSet presAssocID="{042F67DD-3481-4236-81C8-DAFA3DA0193F}" presName="connectorText" presStyleLbl="sibTrans1D1" presStyleIdx="3" presStyleCnt="9"/>
      <dgm:spPr/>
      <dgm:t>
        <a:bodyPr/>
        <a:lstStyle/>
        <a:p>
          <a:endParaRPr lang="pl-PL"/>
        </a:p>
      </dgm:t>
    </dgm:pt>
    <dgm:pt modelId="{F395A40F-AA39-4132-BCD1-CCE40CCC5B50}" type="pres">
      <dgm:prSet presAssocID="{1AD7DF75-DB12-4C44-AE17-0A867701601D}" presName="node" presStyleLbl="node1" presStyleIdx="4" presStyleCnt="10" custScaleY="128290" custLinFactNeighborX="672" custLinFactNeighborY="7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1F28CC7-C901-4E43-98E3-27C27AD47774}" type="pres">
      <dgm:prSet presAssocID="{D6201312-50B5-4F71-BF9C-D4CFF8EA6C30}" presName="sibTrans" presStyleLbl="sibTrans1D1" presStyleIdx="4" presStyleCnt="9"/>
      <dgm:spPr/>
      <dgm:t>
        <a:bodyPr/>
        <a:lstStyle/>
        <a:p>
          <a:endParaRPr lang="pl-PL"/>
        </a:p>
      </dgm:t>
    </dgm:pt>
    <dgm:pt modelId="{366964CA-E13D-4DF4-AE77-D97ED14D965F}" type="pres">
      <dgm:prSet presAssocID="{D6201312-50B5-4F71-BF9C-D4CFF8EA6C30}" presName="connectorText" presStyleLbl="sibTrans1D1" presStyleIdx="4" presStyleCnt="9"/>
      <dgm:spPr/>
      <dgm:t>
        <a:bodyPr/>
        <a:lstStyle/>
        <a:p>
          <a:endParaRPr lang="pl-PL"/>
        </a:p>
      </dgm:t>
    </dgm:pt>
    <dgm:pt modelId="{9C517D32-22AB-461E-8487-4F0AF9BB70BC}" type="pres">
      <dgm:prSet presAssocID="{101DCCD9-651A-4870-930C-6A0D8D21DCA8}" presName="node" presStyleLbl="node1" presStyleIdx="5" presStyleCnt="10" custScaleY="12806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ADBF5B-50EA-45E0-A130-D5356A432356}" type="pres">
      <dgm:prSet presAssocID="{D5461E2E-A50F-4E7F-9522-6653DDA39265}" presName="sibTrans" presStyleLbl="sibTrans1D1" presStyleIdx="5" presStyleCnt="9"/>
      <dgm:spPr/>
      <dgm:t>
        <a:bodyPr/>
        <a:lstStyle/>
        <a:p>
          <a:endParaRPr lang="pl-PL"/>
        </a:p>
      </dgm:t>
    </dgm:pt>
    <dgm:pt modelId="{443EA398-B36E-4C50-97A8-2F59F601B08F}" type="pres">
      <dgm:prSet presAssocID="{D5461E2E-A50F-4E7F-9522-6653DDA39265}" presName="connectorText" presStyleLbl="sibTrans1D1" presStyleIdx="5" presStyleCnt="9"/>
      <dgm:spPr/>
      <dgm:t>
        <a:bodyPr/>
        <a:lstStyle/>
        <a:p>
          <a:endParaRPr lang="pl-PL"/>
        </a:p>
      </dgm:t>
    </dgm:pt>
    <dgm:pt modelId="{9FD279A1-76CF-43B5-9157-00F08B6C57EB}" type="pres">
      <dgm:prSet presAssocID="{9BE94F51-8A0A-4A70-9877-A4094D14EA71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0AAC97A-F814-493F-B1F7-A77EFE996921}" type="pres">
      <dgm:prSet presAssocID="{245C2935-489B-4827-A6BD-5441AF674B27}" presName="sibTrans" presStyleLbl="sibTrans1D1" presStyleIdx="6" presStyleCnt="9"/>
      <dgm:spPr/>
      <dgm:t>
        <a:bodyPr/>
        <a:lstStyle/>
        <a:p>
          <a:endParaRPr lang="pl-PL"/>
        </a:p>
      </dgm:t>
    </dgm:pt>
    <dgm:pt modelId="{6E719C30-1604-4B0A-AC0F-258AF3DC4A62}" type="pres">
      <dgm:prSet presAssocID="{245C2935-489B-4827-A6BD-5441AF674B27}" presName="connectorText" presStyleLbl="sibTrans1D1" presStyleIdx="6" presStyleCnt="9"/>
      <dgm:spPr/>
      <dgm:t>
        <a:bodyPr/>
        <a:lstStyle/>
        <a:p>
          <a:endParaRPr lang="pl-PL"/>
        </a:p>
      </dgm:t>
    </dgm:pt>
    <dgm:pt modelId="{334BC59D-D4B4-44A2-AE95-A6A236EF443D}" type="pres">
      <dgm:prSet presAssocID="{6D6B8451-1B46-4FE6-B14B-50451C92360A}" presName="node" presStyleLbl="node1" presStyleIdx="7" presStyleCnt="10" custScaleX="136382" custScaleY="11247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13B4440-F597-49A9-86C4-94C6B152F3D9}" type="pres">
      <dgm:prSet presAssocID="{0D390C0D-B9F1-4E7E-A567-0EF867CF9955}" presName="sibTrans" presStyleLbl="sibTrans1D1" presStyleIdx="7" presStyleCnt="9"/>
      <dgm:spPr/>
      <dgm:t>
        <a:bodyPr/>
        <a:lstStyle/>
        <a:p>
          <a:endParaRPr lang="pl-PL"/>
        </a:p>
      </dgm:t>
    </dgm:pt>
    <dgm:pt modelId="{858F10F9-732E-4A59-901E-C860F2453340}" type="pres">
      <dgm:prSet presAssocID="{0D390C0D-B9F1-4E7E-A567-0EF867CF9955}" presName="connectorText" presStyleLbl="sibTrans1D1" presStyleIdx="7" presStyleCnt="9"/>
      <dgm:spPr/>
      <dgm:t>
        <a:bodyPr/>
        <a:lstStyle/>
        <a:p>
          <a:endParaRPr lang="pl-PL"/>
        </a:p>
      </dgm:t>
    </dgm:pt>
    <dgm:pt modelId="{E77D9D5C-B53F-4B2C-AFFB-8E0C522647A8}" type="pres">
      <dgm:prSet presAssocID="{80890496-24D5-4348-9C60-42EAB4634566}" presName="node" presStyleLbl="node1" presStyleIdx="8" presStyleCnt="10" custScaleY="14539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E8A3857-A9B7-4F03-AF12-0A9983C399D8}" type="pres">
      <dgm:prSet presAssocID="{87848695-B372-4A39-B1D2-6066D8795220}" presName="sibTrans" presStyleLbl="sibTrans1D1" presStyleIdx="8" presStyleCnt="9"/>
      <dgm:spPr/>
      <dgm:t>
        <a:bodyPr/>
        <a:lstStyle/>
        <a:p>
          <a:endParaRPr lang="pl-PL"/>
        </a:p>
      </dgm:t>
    </dgm:pt>
    <dgm:pt modelId="{EB80F8A1-E009-43F7-8369-97C9E29F6AAE}" type="pres">
      <dgm:prSet presAssocID="{87848695-B372-4A39-B1D2-6066D8795220}" presName="connectorText" presStyleLbl="sibTrans1D1" presStyleIdx="8" presStyleCnt="9"/>
      <dgm:spPr/>
      <dgm:t>
        <a:bodyPr/>
        <a:lstStyle/>
        <a:p>
          <a:endParaRPr lang="pl-PL"/>
        </a:p>
      </dgm:t>
    </dgm:pt>
    <dgm:pt modelId="{5EA2F964-754C-4B6E-B3FF-92F3038F2694}" type="pres">
      <dgm:prSet presAssocID="{8B9977DB-1C30-4D0D-B54A-6088F792D0D8}" presName="node" presStyleLbl="node1" presStyleIdx="9" presStyleCnt="10" custScaleY="1295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EB81FD68-AD7F-45DF-A516-C60E3FA97A0C}" type="presOf" srcId="{6D6B8451-1B46-4FE6-B14B-50451C92360A}" destId="{334BC59D-D4B4-44A2-AE95-A6A236EF443D}" srcOrd="0" destOrd="0" presId="urn:microsoft.com/office/officeart/2005/8/layout/bProcess3"/>
    <dgm:cxn modelId="{962403BB-40CC-4DB5-A03A-71493630FE5C}" type="presOf" srcId="{D5461E2E-A50F-4E7F-9522-6653DDA39265}" destId="{A0ADBF5B-50EA-45E0-A130-D5356A432356}" srcOrd="0" destOrd="0" presId="urn:microsoft.com/office/officeart/2005/8/layout/bProcess3"/>
    <dgm:cxn modelId="{655326C5-D096-466D-ABB5-A24A466FC30D}" type="presOf" srcId="{9BE94F51-8A0A-4A70-9877-A4094D14EA71}" destId="{9FD279A1-76CF-43B5-9157-00F08B6C57EB}" srcOrd="0" destOrd="0" presId="urn:microsoft.com/office/officeart/2005/8/layout/bProcess3"/>
    <dgm:cxn modelId="{3936AB61-116E-42E9-A747-701AE4471447}" type="presOf" srcId="{0D390C0D-B9F1-4E7E-A567-0EF867CF9955}" destId="{858F10F9-732E-4A59-901E-C860F2453340}" srcOrd="1" destOrd="0" presId="urn:microsoft.com/office/officeart/2005/8/layout/bProcess3"/>
    <dgm:cxn modelId="{919626FB-FD4B-45C0-8F70-A750390A7A55}" srcId="{4D536967-D894-45AF-A988-FE6305D4D49E}" destId="{FF55ED94-1AAD-4D1F-9DF2-6D57B6E6D8CC}" srcOrd="3" destOrd="0" parTransId="{5F3B4467-82A3-4EA4-ACE4-3D6CA703224A}" sibTransId="{042F67DD-3481-4236-81C8-DAFA3DA0193F}"/>
    <dgm:cxn modelId="{A7DD2057-CE5B-4977-9A6E-3149E7CAE938}" type="presOf" srcId="{FB2B998D-D6CF-4277-9A20-C2926762D4F2}" destId="{A117A227-1DC4-4CD0-BA9A-10748820EEE4}" srcOrd="0" destOrd="0" presId="urn:microsoft.com/office/officeart/2005/8/layout/bProcess3"/>
    <dgm:cxn modelId="{20E0C53F-C1E1-4194-9B68-A6AB516EC148}" type="presOf" srcId="{2CF9D319-1291-415B-88A8-4E4861507C84}" destId="{B13B31A8-5CE7-4B3A-8BFE-BAEBD69FCB5C}" srcOrd="0" destOrd="0" presId="urn:microsoft.com/office/officeart/2005/8/layout/bProcess3"/>
    <dgm:cxn modelId="{E337004F-9E66-4DC3-8B90-13AE7675D12B}" type="presOf" srcId="{87848695-B372-4A39-B1D2-6066D8795220}" destId="{EB80F8A1-E009-43F7-8369-97C9E29F6AAE}" srcOrd="1" destOrd="0" presId="urn:microsoft.com/office/officeart/2005/8/layout/bProcess3"/>
    <dgm:cxn modelId="{B0B03832-CB5C-4851-9518-005FC0E67E5C}" type="presOf" srcId="{80890496-24D5-4348-9C60-42EAB4634566}" destId="{E77D9D5C-B53F-4B2C-AFFB-8E0C522647A8}" srcOrd="0" destOrd="0" presId="urn:microsoft.com/office/officeart/2005/8/layout/bProcess3"/>
    <dgm:cxn modelId="{B35787E5-606D-401E-80CE-06D3DDC910BE}" type="presOf" srcId="{F35B9A20-4E85-4F3B-A951-C2BA0EB960D7}" destId="{C4D5E928-340D-49E5-B50C-E948CCF55B59}" srcOrd="0" destOrd="0" presId="urn:microsoft.com/office/officeart/2005/8/layout/bProcess3"/>
    <dgm:cxn modelId="{84D5605F-CD33-4BA3-850F-D5BB0696A213}" type="presOf" srcId="{A8C88099-993A-493A-BCD9-C3BD091579D7}" destId="{8C574337-EE3D-4ADC-AD8C-C99E290141A5}" srcOrd="1" destOrd="0" presId="urn:microsoft.com/office/officeart/2005/8/layout/bProcess3"/>
    <dgm:cxn modelId="{F9C0AC31-1C75-4696-93F1-C593F4561282}" srcId="{4D536967-D894-45AF-A988-FE6305D4D49E}" destId="{8B9977DB-1C30-4D0D-B54A-6088F792D0D8}" srcOrd="9" destOrd="0" parTransId="{1D86D6A8-0899-4329-8320-EF150F959D7E}" sibTransId="{D230127D-4A95-43A8-AFD3-AC99DE4AFD9B}"/>
    <dgm:cxn modelId="{E592DB01-6EEC-49E7-BEA6-8083A76FEDAF}" srcId="{4D536967-D894-45AF-A988-FE6305D4D49E}" destId="{6D6B8451-1B46-4FE6-B14B-50451C92360A}" srcOrd="7" destOrd="0" parTransId="{FB2D3B42-2A6E-4400-BD35-DB68DA83850A}" sibTransId="{0D390C0D-B9F1-4E7E-A567-0EF867CF9955}"/>
    <dgm:cxn modelId="{42079E9C-3EEC-43C3-8EAB-BC0D4406D90D}" srcId="{4D536967-D894-45AF-A988-FE6305D4D49E}" destId="{9BE94F51-8A0A-4A70-9877-A4094D14EA71}" srcOrd="6" destOrd="0" parTransId="{8998F156-449A-4B19-AB08-0BD605137C72}" sibTransId="{245C2935-489B-4827-A6BD-5441AF674B27}"/>
    <dgm:cxn modelId="{53E68501-0794-47C7-AFC2-82CA6998BE21}" type="presOf" srcId="{E8965228-ACD7-41ED-B1AF-2960D6721B11}" destId="{1A6466F3-2110-4DA2-AFFF-60BAD1B5D207}" srcOrd="0" destOrd="0" presId="urn:microsoft.com/office/officeart/2005/8/layout/bProcess3"/>
    <dgm:cxn modelId="{3B9EC1BC-67B0-445D-838C-52D704B9F7EA}" type="presOf" srcId="{A8C88099-993A-493A-BCD9-C3BD091579D7}" destId="{5E4233E3-115B-4D54-8089-45964ECB1257}" srcOrd="0" destOrd="0" presId="urn:microsoft.com/office/officeart/2005/8/layout/bProcess3"/>
    <dgm:cxn modelId="{E547F7A4-9500-4339-B17D-65A1917E45D6}" srcId="{4D536967-D894-45AF-A988-FE6305D4D49E}" destId="{101DCCD9-651A-4870-930C-6A0D8D21DCA8}" srcOrd="5" destOrd="0" parTransId="{68577EC2-2467-4B5A-AEE5-15E27A4A8DEB}" sibTransId="{D5461E2E-A50F-4E7F-9522-6653DDA39265}"/>
    <dgm:cxn modelId="{5155D693-BAB6-4B3E-BE39-09F5A993BA8E}" type="presOf" srcId="{101DCCD9-651A-4870-930C-6A0D8D21DCA8}" destId="{9C517D32-22AB-461E-8487-4F0AF9BB70BC}" srcOrd="0" destOrd="0" presId="urn:microsoft.com/office/officeart/2005/8/layout/bProcess3"/>
    <dgm:cxn modelId="{1CFCBE59-71D9-4DF8-92C7-C0C58E096EBD}" type="presOf" srcId="{D6201312-50B5-4F71-BF9C-D4CFF8EA6C30}" destId="{366964CA-E13D-4DF4-AE77-D97ED14D965F}" srcOrd="1" destOrd="0" presId="urn:microsoft.com/office/officeart/2005/8/layout/bProcess3"/>
    <dgm:cxn modelId="{FC69781F-6368-40F8-A693-CD526FC8EF9E}" type="presOf" srcId="{FF55ED94-1AAD-4D1F-9DF2-6D57B6E6D8CC}" destId="{2FB29C27-2826-43E6-BEBE-45EE4BD57CEE}" srcOrd="0" destOrd="0" presId="urn:microsoft.com/office/officeart/2005/8/layout/bProcess3"/>
    <dgm:cxn modelId="{C7AED60B-4F8F-457A-8BDF-D114FB8DD019}" srcId="{4D536967-D894-45AF-A988-FE6305D4D49E}" destId="{E8965228-ACD7-41ED-B1AF-2960D6721B11}" srcOrd="1" destOrd="0" parTransId="{96844B01-B345-430A-A911-F83CB03E3918}" sibTransId="{2CF9D319-1291-415B-88A8-4E4861507C84}"/>
    <dgm:cxn modelId="{99AECE4D-5774-41BB-9815-9E753D712238}" srcId="{4D536967-D894-45AF-A988-FE6305D4D49E}" destId="{F35B9A20-4E85-4F3B-A951-C2BA0EB960D7}" srcOrd="2" destOrd="0" parTransId="{1421BF1C-49BF-4CE4-800D-5ABFF1FFF260}" sibTransId="{A8C88099-993A-493A-BCD9-C3BD091579D7}"/>
    <dgm:cxn modelId="{7467248B-79DA-4A7A-8E48-78A84BA08B99}" type="presOf" srcId="{2CF9D319-1291-415B-88A8-4E4861507C84}" destId="{84C518C1-8B10-4AD0-AF77-269D82678C5C}" srcOrd="1" destOrd="0" presId="urn:microsoft.com/office/officeart/2005/8/layout/bProcess3"/>
    <dgm:cxn modelId="{A6DACC3B-A713-4263-966A-8B92CE476642}" type="presOf" srcId="{245C2935-489B-4827-A6BD-5441AF674B27}" destId="{60AAC97A-F814-493F-B1F7-A77EFE996921}" srcOrd="0" destOrd="0" presId="urn:microsoft.com/office/officeart/2005/8/layout/bProcess3"/>
    <dgm:cxn modelId="{6B42140B-E0EA-40B1-8C3A-B1B94F48E027}" srcId="{4D536967-D894-45AF-A988-FE6305D4D49E}" destId="{FB2B998D-D6CF-4277-9A20-C2926762D4F2}" srcOrd="0" destOrd="0" parTransId="{54FCD1BD-DF6E-4CB4-BC3D-A179B11439CF}" sibTransId="{DE4E3B16-B6FD-440C-9EA7-148A6938DE86}"/>
    <dgm:cxn modelId="{2DB6F23C-8D03-49EE-ABAA-1B247DE8150F}" type="presOf" srcId="{D5461E2E-A50F-4E7F-9522-6653DDA39265}" destId="{443EA398-B36E-4C50-97A8-2F59F601B08F}" srcOrd="1" destOrd="0" presId="urn:microsoft.com/office/officeart/2005/8/layout/bProcess3"/>
    <dgm:cxn modelId="{19C3B174-599B-4C9B-AB6E-155B43DEA623}" type="presOf" srcId="{87848695-B372-4A39-B1D2-6066D8795220}" destId="{CE8A3857-A9B7-4F03-AF12-0A9983C399D8}" srcOrd="0" destOrd="0" presId="urn:microsoft.com/office/officeart/2005/8/layout/bProcess3"/>
    <dgm:cxn modelId="{FDFCB2FE-952B-42D4-9802-00C49E3E5F63}" srcId="{4D536967-D894-45AF-A988-FE6305D4D49E}" destId="{1AD7DF75-DB12-4C44-AE17-0A867701601D}" srcOrd="4" destOrd="0" parTransId="{661BC789-9A52-4BED-A305-D31F0BC89A4D}" sibTransId="{D6201312-50B5-4F71-BF9C-D4CFF8EA6C30}"/>
    <dgm:cxn modelId="{177BE987-203F-4F1B-A097-2E0916FA175A}" type="presOf" srcId="{8B9977DB-1C30-4D0D-B54A-6088F792D0D8}" destId="{5EA2F964-754C-4B6E-B3FF-92F3038F2694}" srcOrd="0" destOrd="0" presId="urn:microsoft.com/office/officeart/2005/8/layout/bProcess3"/>
    <dgm:cxn modelId="{8FB6C503-C5E3-46DE-8146-7068F2D2A85F}" type="presOf" srcId="{0D390C0D-B9F1-4E7E-A567-0EF867CF9955}" destId="{C13B4440-F597-49A9-86C4-94C6B152F3D9}" srcOrd="0" destOrd="0" presId="urn:microsoft.com/office/officeart/2005/8/layout/bProcess3"/>
    <dgm:cxn modelId="{0F51202F-7D14-490C-BF73-83245D9682CC}" type="presOf" srcId="{DE4E3B16-B6FD-440C-9EA7-148A6938DE86}" destId="{A07BECF7-5F29-4064-BD5B-A7B8D4F4282D}" srcOrd="1" destOrd="0" presId="urn:microsoft.com/office/officeart/2005/8/layout/bProcess3"/>
    <dgm:cxn modelId="{4C9E60AC-7232-4DAF-8501-8BBE4958EA4E}" type="presOf" srcId="{DE4E3B16-B6FD-440C-9EA7-148A6938DE86}" destId="{0A106FA0-D6D3-461C-9216-06878EEBC28F}" srcOrd="0" destOrd="0" presId="urn:microsoft.com/office/officeart/2005/8/layout/bProcess3"/>
    <dgm:cxn modelId="{6F90B54B-E120-47D7-8967-F6D01B59B8E4}" type="presOf" srcId="{1AD7DF75-DB12-4C44-AE17-0A867701601D}" destId="{F395A40F-AA39-4132-BCD1-CCE40CCC5B50}" srcOrd="0" destOrd="0" presId="urn:microsoft.com/office/officeart/2005/8/layout/bProcess3"/>
    <dgm:cxn modelId="{767BDBA5-8F92-4959-83A8-F6181A856BB7}" type="presOf" srcId="{4D536967-D894-45AF-A988-FE6305D4D49E}" destId="{F7EEFB28-7432-4C80-8255-0DAE3BEBC380}" srcOrd="0" destOrd="0" presId="urn:microsoft.com/office/officeart/2005/8/layout/bProcess3"/>
    <dgm:cxn modelId="{9FC4926C-F331-4F56-9A45-6DF1D48D56A6}" type="presOf" srcId="{042F67DD-3481-4236-81C8-DAFA3DA0193F}" destId="{9AB8786B-D90C-4228-A235-F5BCFC89FE07}" srcOrd="1" destOrd="0" presId="urn:microsoft.com/office/officeart/2005/8/layout/bProcess3"/>
    <dgm:cxn modelId="{C6A067A8-1207-4F65-B549-A029C22412AA}" type="presOf" srcId="{245C2935-489B-4827-A6BD-5441AF674B27}" destId="{6E719C30-1604-4B0A-AC0F-258AF3DC4A62}" srcOrd="1" destOrd="0" presId="urn:microsoft.com/office/officeart/2005/8/layout/bProcess3"/>
    <dgm:cxn modelId="{30CB24AC-0C1B-47AD-AB88-60E832752F43}" srcId="{4D536967-D894-45AF-A988-FE6305D4D49E}" destId="{80890496-24D5-4348-9C60-42EAB4634566}" srcOrd="8" destOrd="0" parTransId="{2D162878-8FBE-4F3A-B327-8A8C4B436EA9}" sibTransId="{87848695-B372-4A39-B1D2-6066D8795220}"/>
    <dgm:cxn modelId="{9DBD52BF-4088-4200-AD39-8AF251A6D6DD}" type="presOf" srcId="{042F67DD-3481-4236-81C8-DAFA3DA0193F}" destId="{6CD7214F-E365-4039-9E70-368A0E90237E}" srcOrd="0" destOrd="0" presId="urn:microsoft.com/office/officeart/2005/8/layout/bProcess3"/>
    <dgm:cxn modelId="{9F63766E-49E9-4394-9DD8-3ECF7426CA50}" type="presOf" srcId="{D6201312-50B5-4F71-BF9C-D4CFF8EA6C30}" destId="{61F28CC7-C901-4E43-98E3-27C27AD47774}" srcOrd="0" destOrd="0" presId="urn:microsoft.com/office/officeart/2005/8/layout/bProcess3"/>
    <dgm:cxn modelId="{DBC4F545-32D7-41E6-822F-9A7DF6095B21}" type="presParOf" srcId="{F7EEFB28-7432-4C80-8255-0DAE3BEBC380}" destId="{A117A227-1DC4-4CD0-BA9A-10748820EEE4}" srcOrd="0" destOrd="0" presId="urn:microsoft.com/office/officeart/2005/8/layout/bProcess3"/>
    <dgm:cxn modelId="{0F03CA9A-3F27-4FDB-A741-744DCF73210E}" type="presParOf" srcId="{F7EEFB28-7432-4C80-8255-0DAE3BEBC380}" destId="{0A106FA0-D6D3-461C-9216-06878EEBC28F}" srcOrd="1" destOrd="0" presId="urn:microsoft.com/office/officeart/2005/8/layout/bProcess3"/>
    <dgm:cxn modelId="{1041F768-155F-4651-B041-BB9A286F6BAA}" type="presParOf" srcId="{0A106FA0-D6D3-461C-9216-06878EEBC28F}" destId="{A07BECF7-5F29-4064-BD5B-A7B8D4F4282D}" srcOrd="0" destOrd="0" presId="urn:microsoft.com/office/officeart/2005/8/layout/bProcess3"/>
    <dgm:cxn modelId="{1A66AD98-06D2-4305-B45F-9F716A378183}" type="presParOf" srcId="{F7EEFB28-7432-4C80-8255-0DAE3BEBC380}" destId="{1A6466F3-2110-4DA2-AFFF-60BAD1B5D207}" srcOrd="2" destOrd="0" presId="urn:microsoft.com/office/officeart/2005/8/layout/bProcess3"/>
    <dgm:cxn modelId="{2C12F3EA-A0E2-44CC-B3B1-7F0B42CA93D3}" type="presParOf" srcId="{F7EEFB28-7432-4C80-8255-0DAE3BEBC380}" destId="{B13B31A8-5CE7-4B3A-8BFE-BAEBD69FCB5C}" srcOrd="3" destOrd="0" presId="urn:microsoft.com/office/officeart/2005/8/layout/bProcess3"/>
    <dgm:cxn modelId="{DB326B81-473F-4103-B791-6DAC61114275}" type="presParOf" srcId="{B13B31A8-5CE7-4B3A-8BFE-BAEBD69FCB5C}" destId="{84C518C1-8B10-4AD0-AF77-269D82678C5C}" srcOrd="0" destOrd="0" presId="urn:microsoft.com/office/officeart/2005/8/layout/bProcess3"/>
    <dgm:cxn modelId="{EA344DF9-B70C-4F05-93B3-23FD6B565D8A}" type="presParOf" srcId="{F7EEFB28-7432-4C80-8255-0DAE3BEBC380}" destId="{C4D5E928-340D-49E5-B50C-E948CCF55B59}" srcOrd="4" destOrd="0" presId="urn:microsoft.com/office/officeart/2005/8/layout/bProcess3"/>
    <dgm:cxn modelId="{040A5E9E-BA94-4B0D-8CF6-B93497FD8FD6}" type="presParOf" srcId="{F7EEFB28-7432-4C80-8255-0DAE3BEBC380}" destId="{5E4233E3-115B-4D54-8089-45964ECB1257}" srcOrd="5" destOrd="0" presId="urn:microsoft.com/office/officeart/2005/8/layout/bProcess3"/>
    <dgm:cxn modelId="{11ABA95C-4CC1-4345-A8B6-D201FBD41B40}" type="presParOf" srcId="{5E4233E3-115B-4D54-8089-45964ECB1257}" destId="{8C574337-EE3D-4ADC-AD8C-C99E290141A5}" srcOrd="0" destOrd="0" presId="urn:microsoft.com/office/officeart/2005/8/layout/bProcess3"/>
    <dgm:cxn modelId="{2311FCA3-F268-48A6-961B-A813B89365C7}" type="presParOf" srcId="{F7EEFB28-7432-4C80-8255-0DAE3BEBC380}" destId="{2FB29C27-2826-43E6-BEBE-45EE4BD57CEE}" srcOrd="6" destOrd="0" presId="urn:microsoft.com/office/officeart/2005/8/layout/bProcess3"/>
    <dgm:cxn modelId="{8847AECB-FBAB-4415-8299-3B8198A8D907}" type="presParOf" srcId="{F7EEFB28-7432-4C80-8255-0DAE3BEBC380}" destId="{6CD7214F-E365-4039-9E70-368A0E90237E}" srcOrd="7" destOrd="0" presId="urn:microsoft.com/office/officeart/2005/8/layout/bProcess3"/>
    <dgm:cxn modelId="{368E2466-EE75-4953-A754-0819E17CB1E8}" type="presParOf" srcId="{6CD7214F-E365-4039-9E70-368A0E90237E}" destId="{9AB8786B-D90C-4228-A235-F5BCFC89FE07}" srcOrd="0" destOrd="0" presId="urn:microsoft.com/office/officeart/2005/8/layout/bProcess3"/>
    <dgm:cxn modelId="{514133AD-AAD4-42EC-8AB3-50F4B1595F3A}" type="presParOf" srcId="{F7EEFB28-7432-4C80-8255-0DAE3BEBC380}" destId="{F395A40F-AA39-4132-BCD1-CCE40CCC5B50}" srcOrd="8" destOrd="0" presId="urn:microsoft.com/office/officeart/2005/8/layout/bProcess3"/>
    <dgm:cxn modelId="{6C9036DF-1016-42D7-B39D-ABB3C261A4E1}" type="presParOf" srcId="{F7EEFB28-7432-4C80-8255-0DAE3BEBC380}" destId="{61F28CC7-C901-4E43-98E3-27C27AD47774}" srcOrd="9" destOrd="0" presId="urn:microsoft.com/office/officeart/2005/8/layout/bProcess3"/>
    <dgm:cxn modelId="{37E6F381-2324-4E2D-A961-D9CB057917D7}" type="presParOf" srcId="{61F28CC7-C901-4E43-98E3-27C27AD47774}" destId="{366964CA-E13D-4DF4-AE77-D97ED14D965F}" srcOrd="0" destOrd="0" presId="urn:microsoft.com/office/officeart/2005/8/layout/bProcess3"/>
    <dgm:cxn modelId="{B9873F0C-220F-4015-B831-B7E1157703E3}" type="presParOf" srcId="{F7EEFB28-7432-4C80-8255-0DAE3BEBC380}" destId="{9C517D32-22AB-461E-8487-4F0AF9BB70BC}" srcOrd="10" destOrd="0" presId="urn:microsoft.com/office/officeart/2005/8/layout/bProcess3"/>
    <dgm:cxn modelId="{DEFD2F46-CB6C-486A-8EDD-C7ADF56F3943}" type="presParOf" srcId="{F7EEFB28-7432-4C80-8255-0DAE3BEBC380}" destId="{A0ADBF5B-50EA-45E0-A130-D5356A432356}" srcOrd="11" destOrd="0" presId="urn:microsoft.com/office/officeart/2005/8/layout/bProcess3"/>
    <dgm:cxn modelId="{DA57151E-769C-4A79-BD74-6D83D99BC5C9}" type="presParOf" srcId="{A0ADBF5B-50EA-45E0-A130-D5356A432356}" destId="{443EA398-B36E-4C50-97A8-2F59F601B08F}" srcOrd="0" destOrd="0" presId="urn:microsoft.com/office/officeart/2005/8/layout/bProcess3"/>
    <dgm:cxn modelId="{A12F2D1F-B8FE-473E-9ADF-54DD4AAE7B01}" type="presParOf" srcId="{F7EEFB28-7432-4C80-8255-0DAE3BEBC380}" destId="{9FD279A1-76CF-43B5-9157-00F08B6C57EB}" srcOrd="12" destOrd="0" presId="urn:microsoft.com/office/officeart/2005/8/layout/bProcess3"/>
    <dgm:cxn modelId="{6788E2B4-AD58-4A4F-8317-73671C091851}" type="presParOf" srcId="{F7EEFB28-7432-4C80-8255-0DAE3BEBC380}" destId="{60AAC97A-F814-493F-B1F7-A77EFE996921}" srcOrd="13" destOrd="0" presId="urn:microsoft.com/office/officeart/2005/8/layout/bProcess3"/>
    <dgm:cxn modelId="{17C92427-783F-4E2E-BC51-9917FF37D623}" type="presParOf" srcId="{60AAC97A-F814-493F-B1F7-A77EFE996921}" destId="{6E719C30-1604-4B0A-AC0F-258AF3DC4A62}" srcOrd="0" destOrd="0" presId="urn:microsoft.com/office/officeart/2005/8/layout/bProcess3"/>
    <dgm:cxn modelId="{C2E2E9B7-CB28-48BE-A8CA-48E770054A12}" type="presParOf" srcId="{F7EEFB28-7432-4C80-8255-0DAE3BEBC380}" destId="{334BC59D-D4B4-44A2-AE95-A6A236EF443D}" srcOrd="14" destOrd="0" presId="urn:microsoft.com/office/officeart/2005/8/layout/bProcess3"/>
    <dgm:cxn modelId="{D13EFDE8-7E98-4A13-9CEE-34A969165A88}" type="presParOf" srcId="{F7EEFB28-7432-4C80-8255-0DAE3BEBC380}" destId="{C13B4440-F597-49A9-86C4-94C6B152F3D9}" srcOrd="15" destOrd="0" presId="urn:microsoft.com/office/officeart/2005/8/layout/bProcess3"/>
    <dgm:cxn modelId="{D5FEF914-888E-491B-82F4-3C1A179D8569}" type="presParOf" srcId="{C13B4440-F597-49A9-86C4-94C6B152F3D9}" destId="{858F10F9-732E-4A59-901E-C860F2453340}" srcOrd="0" destOrd="0" presId="urn:microsoft.com/office/officeart/2005/8/layout/bProcess3"/>
    <dgm:cxn modelId="{1D8F9AFC-B631-417A-970E-3D6F1C9B833C}" type="presParOf" srcId="{F7EEFB28-7432-4C80-8255-0DAE3BEBC380}" destId="{E77D9D5C-B53F-4B2C-AFFB-8E0C522647A8}" srcOrd="16" destOrd="0" presId="urn:microsoft.com/office/officeart/2005/8/layout/bProcess3"/>
    <dgm:cxn modelId="{B595065E-013B-4A0D-BD79-1BE5712C6AC2}" type="presParOf" srcId="{F7EEFB28-7432-4C80-8255-0DAE3BEBC380}" destId="{CE8A3857-A9B7-4F03-AF12-0A9983C399D8}" srcOrd="17" destOrd="0" presId="urn:microsoft.com/office/officeart/2005/8/layout/bProcess3"/>
    <dgm:cxn modelId="{6F67B90E-C601-4DBA-86A5-90FE43E82D31}" type="presParOf" srcId="{CE8A3857-A9B7-4F03-AF12-0A9983C399D8}" destId="{EB80F8A1-E009-43F7-8369-97C9E29F6AAE}" srcOrd="0" destOrd="0" presId="urn:microsoft.com/office/officeart/2005/8/layout/bProcess3"/>
    <dgm:cxn modelId="{8F8D0528-B2D1-4233-A896-244D5CC88C1E}" type="presParOf" srcId="{F7EEFB28-7432-4C80-8255-0DAE3BEBC380}" destId="{5EA2F964-754C-4B6E-B3FF-92F3038F2694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D536967-D894-45AF-A988-FE6305D4D49E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B2B998D-D6CF-4277-9A20-C2926762D4F2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Ustalenie terminu oceny on-line oraz zebrania Rady</a:t>
          </a:r>
        </a:p>
      </dgm:t>
    </dgm:pt>
    <dgm:pt modelId="{54FCD1BD-DF6E-4CB4-BC3D-A179B11439CF}" type="parTrans" cxnId="{6B42140B-E0EA-40B1-8C3A-B1B94F48E027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E4E3B16-B6FD-440C-9EA7-148A6938DE86}" type="sibTrans" cxnId="{6B42140B-E0EA-40B1-8C3A-B1B94F48E027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F35B9A20-4E85-4F3B-A951-C2BA0EB960D7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Uaktywnienie możliwości oceny on-line w systemie generatora wniosków aplikacyjnych</a:t>
          </a:r>
        </a:p>
      </dgm:t>
    </dgm:pt>
    <dgm:pt modelId="{1421BF1C-49BF-4CE4-800D-5ABFF1FFF260}" type="parTrans" cxnId="{99AECE4D-5774-41BB-9815-9E753D712238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A8C88099-993A-493A-BCD9-C3BD091579D7}" type="sibTrans" cxnId="{99AECE4D-5774-41BB-9815-9E753D712238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FF55ED94-1AAD-4D1F-9DF2-6D57B6E6D8CC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Ocena wniosków on-line</a:t>
          </a:r>
        </a:p>
      </dgm:t>
    </dgm:pt>
    <dgm:pt modelId="{5F3B4467-82A3-4EA4-ACE4-3D6CA703224A}" type="parTrans" cxnId="{919626FB-FD4B-45C0-8F70-A750390A7A55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042F67DD-3481-4236-81C8-DAFA3DA0193F}" type="sibTrans" cxnId="{919626FB-FD4B-45C0-8F70-A750390A7A55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1AD7DF75-DB12-4C44-AE17-0A867701601D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Zebranie Rady</a:t>
          </a:r>
        </a:p>
      </dgm:t>
    </dgm:pt>
    <dgm:pt modelId="{661BC789-9A52-4BED-A305-D31F0BC89A4D}" type="parTrans" cxnId="{FDFCB2FE-952B-42D4-9802-00C49E3E5F63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6201312-50B5-4F71-BF9C-D4CFF8EA6C30}" type="sibTrans" cxnId="{FDFCB2FE-952B-42D4-9802-00C49E3E5F63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E8965228-ACD7-41ED-B1AF-2960D6721B11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Informacja o terminach oceny i zebraniu</a:t>
          </a:r>
        </a:p>
      </dgm:t>
    </dgm:pt>
    <dgm:pt modelId="{96844B01-B345-430A-A911-F83CB03E3918}" type="parTrans" cxnId="{C7AED60B-4F8F-457A-8BDF-D114FB8DD019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2CF9D319-1291-415B-88A8-4E4861507C84}" type="sibTrans" cxnId="{C7AED60B-4F8F-457A-8BDF-D114FB8DD019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101DCCD9-651A-4870-930C-6A0D8D21DCA8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Podjęcie uchwał zatwierdzających dokonany wybór</a:t>
          </a:r>
        </a:p>
      </dgm:t>
    </dgm:pt>
    <dgm:pt modelId="{68577EC2-2467-4B5A-AEE5-15E27A4A8DEB}" type="parTrans" cxnId="{E547F7A4-9500-4339-B17D-65A1917E45D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5461E2E-A50F-4E7F-9522-6653DDA39265}" type="sibTrans" cxnId="{E547F7A4-9500-4339-B17D-65A1917E45D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6D6B8451-1B46-4FE6-B14B-50451C92360A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Zamknięcie możliwości oceny on-line w systemie generatora wniosków</a:t>
          </a:r>
        </a:p>
      </dgm:t>
    </dgm:pt>
    <dgm:pt modelId="{FB2D3B42-2A6E-4400-BD35-DB68DA83850A}" type="parTrans" cxnId="{E592DB01-6EEC-49E7-BEA6-8083A76FEDAF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0D390C0D-B9F1-4E7E-A567-0EF867CF9955}" type="sibTrans" cxnId="{E592DB01-6EEC-49E7-BEA6-8083A76FEDAF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8B9977DB-1C30-4D0D-B54A-6088F792D0D8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Publikacja informacji o wynikach oceny</a:t>
          </a:r>
        </a:p>
      </dgm:t>
    </dgm:pt>
    <dgm:pt modelId="{1D86D6A8-0899-4329-8320-EF150F959D7E}" type="parTrans" cxnId="{F9C0AC31-1C75-4696-93F1-C593F4561282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230127D-4A95-43A8-AFD3-AC99DE4AFD9B}" type="sibTrans" cxnId="{F9C0AC31-1C75-4696-93F1-C593F4561282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AF11D027-25D7-4FF5-8D8A-53095AACADAC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Protest - odwołanie od decyzji Rady</a:t>
          </a:r>
        </a:p>
      </dgm:t>
    </dgm:pt>
    <dgm:pt modelId="{343C7F63-A658-4E31-9C67-6D2DE855C765}" type="parTrans" cxnId="{69A85431-90ED-4BC2-855A-2C6BDE2D638A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7947FB91-12EA-4507-B93B-E5A16AC7DCA9}" type="sibTrans" cxnId="{69A85431-90ED-4BC2-855A-2C6BDE2D638A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BAF7EC61-DF2E-4DB3-B974-74E57E174216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Przekazanie dokumentacji naboru, oceny Rady do Samorządu Województwa</a:t>
          </a:r>
        </a:p>
      </dgm:t>
    </dgm:pt>
    <dgm:pt modelId="{73B0EE51-2EA7-4B00-873F-BB99A54DA228}" type="parTrans" cxnId="{415B6BC6-34E7-4771-838F-69A038E126F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7D4EBF2D-0AE3-4896-9F3E-6199D602EC3F}" type="sibTrans" cxnId="{415B6BC6-34E7-4771-838F-69A038E126F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F7EEFB28-7432-4C80-8255-0DAE3BEBC380}" type="pres">
      <dgm:prSet presAssocID="{4D536967-D894-45AF-A988-FE6305D4D49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A117A227-1DC4-4CD0-BA9A-10748820EEE4}" type="pres">
      <dgm:prSet presAssocID="{FB2B998D-D6CF-4277-9A20-C2926762D4F2}" presName="node" presStyleLbl="node1" presStyleIdx="0" presStyleCnt="10" custScaleX="223068" custScaleY="14818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A106FA0-D6D3-461C-9216-06878EEBC28F}" type="pres">
      <dgm:prSet presAssocID="{DE4E3B16-B6FD-440C-9EA7-148A6938DE86}" presName="sibTrans" presStyleLbl="sibTrans1D1" presStyleIdx="0" presStyleCnt="9"/>
      <dgm:spPr/>
      <dgm:t>
        <a:bodyPr/>
        <a:lstStyle/>
        <a:p>
          <a:endParaRPr lang="pl-PL"/>
        </a:p>
      </dgm:t>
    </dgm:pt>
    <dgm:pt modelId="{A07BECF7-5F29-4064-BD5B-A7B8D4F4282D}" type="pres">
      <dgm:prSet presAssocID="{DE4E3B16-B6FD-440C-9EA7-148A6938DE86}" presName="connectorText" presStyleLbl="sibTrans1D1" presStyleIdx="0" presStyleCnt="9"/>
      <dgm:spPr/>
      <dgm:t>
        <a:bodyPr/>
        <a:lstStyle/>
        <a:p>
          <a:endParaRPr lang="pl-PL"/>
        </a:p>
      </dgm:t>
    </dgm:pt>
    <dgm:pt modelId="{1A6466F3-2110-4DA2-AFFF-60BAD1B5D207}" type="pres">
      <dgm:prSet presAssocID="{E8965228-ACD7-41ED-B1AF-2960D6721B11}" presName="node" presStyleLbl="node1" presStyleIdx="1" presStyleCnt="10" custScaleX="126708" custScaleY="16130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13B31A8-5CE7-4B3A-8BFE-BAEBD69FCB5C}" type="pres">
      <dgm:prSet presAssocID="{2CF9D319-1291-415B-88A8-4E4861507C84}" presName="sibTrans" presStyleLbl="sibTrans1D1" presStyleIdx="1" presStyleCnt="9"/>
      <dgm:spPr/>
      <dgm:t>
        <a:bodyPr/>
        <a:lstStyle/>
        <a:p>
          <a:endParaRPr lang="pl-PL"/>
        </a:p>
      </dgm:t>
    </dgm:pt>
    <dgm:pt modelId="{84C518C1-8B10-4AD0-AF77-269D82678C5C}" type="pres">
      <dgm:prSet presAssocID="{2CF9D319-1291-415B-88A8-4E4861507C84}" presName="connectorText" presStyleLbl="sibTrans1D1" presStyleIdx="1" presStyleCnt="9"/>
      <dgm:spPr/>
      <dgm:t>
        <a:bodyPr/>
        <a:lstStyle/>
        <a:p>
          <a:endParaRPr lang="pl-PL"/>
        </a:p>
      </dgm:t>
    </dgm:pt>
    <dgm:pt modelId="{C4D5E928-340D-49E5-B50C-E948CCF55B59}" type="pres">
      <dgm:prSet presAssocID="{F35B9A20-4E85-4F3B-A951-C2BA0EB960D7}" presName="node" presStyleLbl="node1" presStyleIdx="2" presStyleCnt="10" custScaleX="248909" custScaleY="1875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E4233E3-115B-4D54-8089-45964ECB1257}" type="pres">
      <dgm:prSet presAssocID="{A8C88099-993A-493A-BCD9-C3BD091579D7}" presName="sibTrans" presStyleLbl="sibTrans1D1" presStyleIdx="2" presStyleCnt="9"/>
      <dgm:spPr/>
      <dgm:t>
        <a:bodyPr/>
        <a:lstStyle/>
        <a:p>
          <a:endParaRPr lang="pl-PL"/>
        </a:p>
      </dgm:t>
    </dgm:pt>
    <dgm:pt modelId="{8C574337-EE3D-4ADC-AD8C-C99E290141A5}" type="pres">
      <dgm:prSet presAssocID="{A8C88099-993A-493A-BCD9-C3BD091579D7}" presName="connectorText" presStyleLbl="sibTrans1D1" presStyleIdx="2" presStyleCnt="9"/>
      <dgm:spPr/>
      <dgm:t>
        <a:bodyPr/>
        <a:lstStyle/>
        <a:p>
          <a:endParaRPr lang="pl-PL"/>
        </a:p>
      </dgm:t>
    </dgm:pt>
    <dgm:pt modelId="{2FB29C27-2826-43E6-BEBE-45EE4BD57CEE}" type="pres">
      <dgm:prSet presAssocID="{FF55ED94-1AAD-4D1F-9DF2-6D57B6E6D8CC}" presName="node" presStyleLbl="node1" presStyleIdx="3" presStyleCnt="10" custScaleX="129981" custScaleY="1418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CD7214F-E365-4039-9E70-368A0E90237E}" type="pres">
      <dgm:prSet presAssocID="{042F67DD-3481-4236-81C8-DAFA3DA0193F}" presName="sibTrans" presStyleLbl="sibTrans1D1" presStyleIdx="3" presStyleCnt="9"/>
      <dgm:spPr/>
      <dgm:t>
        <a:bodyPr/>
        <a:lstStyle/>
        <a:p>
          <a:endParaRPr lang="pl-PL"/>
        </a:p>
      </dgm:t>
    </dgm:pt>
    <dgm:pt modelId="{9AB8786B-D90C-4228-A235-F5BCFC89FE07}" type="pres">
      <dgm:prSet presAssocID="{042F67DD-3481-4236-81C8-DAFA3DA0193F}" presName="connectorText" presStyleLbl="sibTrans1D1" presStyleIdx="3" presStyleCnt="9"/>
      <dgm:spPr/>
      <dgm:t>
        <a:bodyPr/>
        <a:lstStyle/>
        <a:p>
          <a:endParaRPr lang="pl-PL"/>
        </a:p>
      </dgm:t>
    </dgm:pt>
    <dgm:pt modelId="{F395A40F-AA39-4132-BCD1-CCE40CCC5B50}" type="pres">
      <dgm:prSet presAssocID="{1AD7DF75-DB12-4C44-AE17-0A867701601D}" presName="node" presStyleLbl="node1" presStyleIdx="4" presStyleCnt="10" custScaleY="128290" custLinFactNeighborX="672" custLinFactNeighborY="7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1F28CC7-C901-4E43-98E3-27C27AD47774}" type="pres">
      <dgm:prSet presAssocID="{D6201312-50B5-4F71-BF9C-D4CFF8EA6C30}" presName="sibTrans" presStyleLbl="sibTrans1D1" presStyleIdx="4" presStyleCnt="9"/>
      <dgm:spPr/>
      <dgm:t>
        <a:bodyPr/>
        <a:lstStyle/>
        <a:p>
          <a:endParaRPr lang="pl-PL"/>
        </a:p>
      </dgm:t>
    </dgm:pt>
    <dgm:pt modelId="{366964CA-E13D-4DF4-AE77-D97ED14D965F}" type="pres">
      <dgm:prSet presAssocID="{D6201312-50B5-4F71-BF9C-D4CFF8EA6C30}" presName="connectorText" presStyleLbl="sibTrans1D1" presStyleIdx="4" presStyleCnt="9"/>
      <dgm:spPr/>
      <dgm:t>
        <a:bodyPr/>
        <a:lstStyle/>
        <a:p>
          <a:endParaRPr lang="pl-PL"/>
        </a:p>
      </dgm:t>
    </dgm:pt>
    <dgm:pt modelId="{9C517D32-22AB-461E-8487-4F0AF9BB70BC}" type="pres">
      <dgm:prSet presAssocID="{101DCCD9-651A-4870-930C-6A0D8D21DCA8}" presName="node" presStyleLbl="node1" presStyleIdx="5" presStyleCnt="10" custScaleX="190568" custScaleY="12806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ADBF5B-50EA-45E0-A130-D5356A432356}" type="pres">
      <dgm:prSet presAssocID="{D5461E2E-A50F-4E7F-9522-6653DDA39265}" presName="sibTrans" presStyleLbl="sibTrans1D1" presStyleIdx="5" presStyleCnt="9"/>
      <dgm:spPr/>
      <dgm:t>
        <a:bodyPr/>
        <a:lstStyle/>
        <a:p>
          <a:endParaRPr lang="pl-PL"/>
        </a:p>
      </dgm:t>
    </dgm:pt>
    <dgm:pt modelId="{443EA398-B36E-4C50-97A8-2F59F601B08F}" type="pres">
      <dgm:prSet presAssocID="{D5461E2E-A50F-4E7F-9522-6653DDA39265}" presName="connectorText" presStyleLbl="sibTrans1D1" presStyleIdx="5" presStyleCnt="9"/>
      <dgm:spPr/>
      <dgm:t>
        <a:bodyPr/>
        <a:lstStyle/>
        <a:p>
          <a:endParaRPr lang="pl-PL"/>
        </a:p>
      </dgm:t>
    </dgm:pt>
    <dgm:pt modelId="{334BC59D-D4B4-44A2-AE95-A6A236EF443D}" type="pres">
      <dgm:prSet presAssocID="{6D6B8451-1B46-4FE6-B14B-50451C92360A}" presName="node" presStyleLbl="node1" presStyleIdx="6" presStyleCnt="10" custScaleX="208250" custScaleY="1990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13B4440-F597-49A9-86C4-94C6B152F3D9}" type="pres">
      <dgm:prSet presAssocID="{0D390C0D-B9F1-4E7E-A567-0EF867CF9955}" presName="sibTrans" presStyleLbl="sibTrans1D1" presStyleIdx="6" presStyleCnt="9"/>
      <dgm:spPr/>
      <dgm:t>
        <a:bodyPr/>
        <a:lstStyle/>
        <a:p>
          <a:endParaRPr lang="pl-PL"/>
        </a:p>
      </dgm:t>
    </dgm:pt>
    <dgm:pt modelId="{858F10F9-732E-4A59-901E-C860F2453340}" type="pres">
      <dgm:prSet presAssocID="{0D390C0D-B9F1-4E7E-A567-0EF867CF9955}" presName="connectorText" presStyleLbl="sibTrans1D1" presStyleIdx="6" presStyleCnt="9"/>
      <dgm:spPr/>
      <dgm:t>
        <a:bodyPr/>
        <a:lstStyle/>
        <a:p>
          <a:endParaRPr lang="pl-PL"/>
        </a:p>
      </dgm:t>
    </dgm:pt>
    <dgm:pt modelId="{5EA2F964-754C-4B6E-B3FF-92F3038F2694}" type="pres">
      <dgm:prSet presAssocID="{8B9977DB-1C30-4D0D-B54A-6088F792D0D8}" presName="node" presStyleLbl="node1" presStyleIdx="7" presStyleCnt="10" custScaleX="152775" custScaleY="16136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A7C1EDE-C7BB-469F-86F2-B285E7C5D104}" type="pres">
      <dgm:prSet presAssocID="{D230127D-4A95-43A8-AFD3-AC99DE4AFD9B}" presName="sibTrans" presStyleLbl="sibTrans1D1" presStyleIdx="7" presStyleCnt="9"/>
      <dgm:spPr/>
      <dgm:t>
        <a:bodyPr/>
        <a:lstStyle/>
        <a:p>
          <a:endParaRPr lang="pl-PL"/>
        </a:p>
      </dgm:t>
    </dgm:pt>
    <dgm:pt modelId="{64859A76-0FC3-49C6-B6DE-2255A5E49391}" type="pres">
      <dgm:prSet presAssocID="{D230127D-4A95-43A8-AFD3-AC99DE4AFD9B}" presName="connectorText" presStyleLbl="sibTrans1D1" presStyleIdx="7" presStyleCnt="9"/>
      <dgm:spPr/>
      <dgm:t>
        <a:bodyPr/>
        <a:lstStyle/>
        <a:p>
          <a:endParaRPr lang="pl-PL"/>
        </a:p>
      </dgm:t>
    </dgm:pt>
    <dgm:pt modelId="{761710D0-236E-44BE-A33C-9B1BBF424AB4}" type="pres">
      <dgm:prSet presAssocID="{AF11D027-25D7-4FF5-8D8A-53095AACADAC}" presName="node" presStyleLbl="node1" presStyleIdx="8" presStyleCnt="10" custScaleX="144359" custScaleY="18824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D4FF957-7961-402A-AB0E-F85B93025B2F}" type="pres">
      <dgm:prSet presAssocID="{7947FB91-12EA-4507-B93B-E5A16AC7DCA9}" presName="sibTrans" presStyleLbl="sibTrans1D1" presStyleIdx="8" presStyleCnt="9"/>
      <dgm:spPr/>
      <dgm:t>
        <a:bodyPr/>
        <a:lstStyle/>
        <a:p>
          <a:endParaRPr lang="pl-PL"/>
        </a:p>
      </dgm:t>
    </dgm:pt>
    <dgm:pt modelId="{6F7DF06D-8B49-457C-9F73-FFC8C52B3156}" type="pres">
      <dgm:prSet presAssocID="{7947FB91-12EA-4507-B93B-E5A16AC7DCA9}" presName="connectorText" presStyleLbl="sibTrans1D1" presStyleIdx="8" presStyleCnt="9"/>
      <dgm:spPr/>
      <dgm:t>
        <a:bodyPr/>
        <a:lstStyle/>
        <a:p>
          <a:endParaRPr lang="pl-PL"/>
        </a:p>
      </dgm:t>
    </dgm:pt>
    <dgm:pt modelId="{8AABFEFE-F2AC-4EA5-B1BB-EB44E7C0B77F}" type="pres">
      <dgm:prSet presAssocID="{BAF7EC61-DF2E-4DB3-B974-74E57E174216}" presName="node" presStyleLbl="node1" presStyleIdx="9" presStyleCnt="10" custScaleX="175706" custScaleY="23238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2BBFC2AC-17F4-4589-83CF-8991C194896A}" type="presOf" srcId="{FF55ED94-1AAD-4D1F-9DF2-6D57B6E6D8CC}" destId="{2FB29C27-2826-43E6-BEBE-45EE4BD57CEE}" srcOrd="0" destOrd="0" presId="urn:microsoft.com/office/officeart/2005/8/layout/bProcess3"/>
    <dgm:cxn modelId="{13E30C12-6C3D-4620-847F-5EEB16EBCD32}" type="presOf" srcId="{D6201312-50B5-4F71-BF9C-D4CFF8EA6C30}" destId="{366964CA-E13D-4DF4-AE77-D97ED14D965F}" srcOrd="1" destOrd="0" presId="urn:microsoft.com/office/officeart/2005/8/layout/bProcess3"/>
    <dgm:cxn modelId="{919626FB-FD4B-45C0-8F70-A750390A7A55}" srcId="{4D536967-D894-45AF-A988-FE6305D4D49E}" destId="{FF55ED94-1AAD-4D1F-9DF2-6D57B6E6D8CC}" srcOrd="3" destOrd="0" parTransId="{5F3B4467-82A3-4EA4-ACE4-3D6CA703224A}" sibTransId="{042F67DD-3481-4236-81C8-DAFA3DA0193F}"/>
    <dgm:cxn modelId="{D1CA85F1-1B8D-4065-8913-CCCB0FEBD054}" type="presOf" srcId="{D230127D-4A95-43A8-AFD3-AC99DE4AFD9B}" destId="{1A7C1EDE-C7BB-469F-86F2-B285E7C5D104}" srcOrd="0" destOrd="0" presId="urn:microsoft.com/office/officeart/2005/8/layout/bProcess3"/>
    <dgm:cxn modelId="{FE93EC80-2E40-4FDC-829D-C7B00DBF8864}" type="presOf" srcId="{2CF9D319-1291-415B-88A8-4E4861507C84}" destId="{84C518C1-8B10-4AD0-AF77-269D82678C5C}" srcOrd="1" destOrd="0" presId="urn:microsoft.com/office/officeart/2005/8/layout/bProcess3"/>
    <dgm:cxn modelId="{D40F2A02-476B-4117-8387-63693636DF85}" type="presOf" srcId="{0D390C0D-B9F1-4E7E-A567-0EF867CF9955}" destId="{858F10F9-732E-4A59-901E-C860F2453340}" srcOrd="1" destOrd="0" presId="urn:microsoft.com/office/officeart/2005/8/layout/bProcess3"/>
    <dgm:cxn modelId="{03A679ED-3968-4DC2-80A9-F6D64E1DD67A}" type="presOf" srcId="{FB2B998D-D6CF-4277-9A20-C2926762D4F2}" destId="{A117A227-1DC4-4CD0-BA9A-10748820EEE4}" srcOrd="0" destOrd="0" presId="urn:microsoft.com/office/officeart/2005/8/layout/bProcess3"/>
    <dgm:cxn modelId="{0C934146-8736-4D2A-9DA9-84F5E8F1A75D}" type="presOf" srcId="{DE4E3B16-B6FD-440C-9EA7-148A6938DE86}" destId="{A07BECF7-5F29-4064-BD5B-A7B8D4F4282D}" srcOrd="1" destOrd="0" presId="urn:microsoft.com/office/officeart/2005/8/layout/bProcess3"/>
    <dgm:cxn modelId="{4EFC505E-4DE7-452E-9934-5A7CBD8A39AC}" type="presOf" srcId="{F35B9A20-4E85-4F3B-A951-C2BA0EB960D7}" destId="{C4D5E928-340D-49E5-B50C-E948CCF55B59}" srcOrd="0" destOrd="0" presId="urn:microsoft.com/office/officeart/2005/8/layout/bProcess3"/>
    <dgm:cxn modelId="{1F563D03-74B3-40D6-80ED-515D3357508E}" type="presOf" srcId="{1AD7DF75-DB12-4C44-AE17-0A867701601D}" destId="{F395A40F-AA39-4132-BCD1-CCE40CCC5B50}" srcOrd="0" destOrd="0" presId="urn:microsoft.com/office/officeart/2005/8/layout/bProcess3"/>
    <dgm:cxn modelId="{91166693-32E4-462A-BE39-126221175C6A}" type="presOf" srcId="{AF11D027-25D7-4FF5-8D8A-53095AACADAC}" destId="{761710D0-236E-44BE-A33C-9B1BBF424AB4}" srcOrd="0" destOrd="0" presId="urn:microsoft.com/office/officeart/2005/8/layout/bProcess3"/>
    <dgm:cxn modelId="{F9C0AC31-1C75-4696-93F1-C593F4561282}" srcId="{4D536967-D894-45AF-A988-FE6305D4D49E}" destId="{8B9977DB-1C30-4D0D-B54A-6088F792D0D8}" srcOrd="7" destOrd="0" parTransId="{1D86D6A8-0899-4329-8320-EF150F959D7E}" sibTransId="{D230127D-4A95-43A8-AFD3-AC99DE4AFD9B}"/>
    <dgm:cxn modelId="{8503CE2C-D652-4A17-A628-E0FD7BF8A004}" type="presOf" srcId="{042F67DD-3481-4236-81C8-DAFA3DA0193F}" destId="{9AB8786B-D90C-4228-A235-F5BCFC89FE07}" srcOrd="1" destOrd="0" presId="urn:microsoft.com/office/officeart/2005/8/layout/bProcess3"/>
    <dgm:cxn modelId="{DD5ADB27-085A-479E-A709-59F11E943A56}" type="presOf" srcId="{D6201312-50B5-4F71-BF9C-D4CFF8EA6C30}" destId="{61F28CC7-C901-4E43-98E3-27C27AD47774}" srcOrd="0" destOrd="0" presId="urn:microsoft.com/office/officeart/2005/8/layout/bProcess3"/>
    <dgm:cxn modelId="{E592DB01-6EEC-49E7-BEA6-8083A76FEDAF}" srcId="{4D536967-D894-45AF-A988-FE6305D4D49E}" destId="{6D6B8451-1B46-4FE6-B14B-50451C92360A}" srcOrd="6" destOrd="0" parTransId="{FB2D3B42-2A6E-4400-BD35-DB68DA83850A}" sibTransId="{0D390C0D-B9F1-4E7E-A567-0EF867CF9955}"/>
    <dgm:cxn modelId="{65B99861-C56D-4339-9FFE-CC35FDF79881}" type="presOf" srcId="{E8965228-ACD7-41ED-B1AF-2960D6721B11}" destId="{1A6466F3-2110-4DA2-AFFF-60BAD1B5D207}" srcOrd="0" destOrd="0" presId="urn:microsoft.com/office/officeart/2005/8/layout/bProcess3"/>
    <dgm:cxn modelId="{C18CA7CC-AEA6-4200-A6DE-BBC1E3A12110}" type="presOf" srcId="{DE4E3B16-B6FD-440C-9EA7-148A6938DE86}" destId="{0A106FA0-D6D3-461C-9216-06878EEBC28F}" srcOrd="0" destOrd="0" presId="urn:microsoft.com/office/officeart/2005/8/layout/bProcess3"/>
    <dgm:cxn modelId="{E547F7A4-9500-4339-B17D-65A1917E45D6}" srcId="{4D536967-D894-45AF-A988-FE6305D4D49E}" destId="{101DCCD9-651A-4870-930C-6A0D8D21DCA8}" srcOrd="5" destOrd="0" parTransId="{68577EC2-2467-4B5A-AEE5-15E27A4A8DEB}" sibTransId="{D5461E2E-A50F-4E7F-9522-6653DDA39265}"/>
    <dgm:cxn modelId="{9BE7D867-AFB1-4F1D-9EE3-DEE9192D906C}" type="presOf" srcId="{D5461E2E-A50F-4E7F-9522-6653DDA39265}" destId="{443EA398-B36E-4C50-97A8-2F59F601B08F}" srcOrd="1" destOrd="0" presId="urn:microsoft.com/office/officeart/2005/8/layout/bProcess3"/>
    <dgm:cxn modelId="{7D90D075-84C9-4FAC-9C64-EE10CE2708CC}" type="presOf" srcId="{6D6B8451-1B46-4FE6-B14B-50451C92360A}" destId="{334BC59D-D4B4-44A2-AE95-A6A236EF443D}" srcOrd="0" destOrd="0" presId="urn:microsoft.com/office/officeart/2005/8/layout/bProcess3"/>
    <dgm:cxn modelId="{2CAF35DB-DB7A-4FE3-B4D0-5EC355D795FA}" type="presOf" srcId="{BAF7EC61-DF2E-4DB3-B974-74E57E174216}" destId="{8AABFEFE-F2AC-4EA5-B1BB-EB44E7C0B77F}" srcOrd="0" destOrd="0" presId="urn:microsoft.com/office/officeart/2005/8/layout/bProcess3"/>
    <dgm:cxn modelId="{C7AED60B-4F8F-457A-8BDF-D114FB8DD019}" srcId="{4D536967-D894-45AF-A988-FE6305D4D49E}" destId="{E8965228-ACD7-41ED-B1AF-2960D6721B11}" srcOrd="1" destOrd="0" parTransId="{96844B01-B345-430A-A911-F83CB03E3918}" sibTransId="{2CF9D319-1291-415B-88A8-4E4861507C84}"/>
    <dgm:cxn modelId="{6AA49816-ED86-490E-9F66-FF54E4F08784}" type="presOf" srcId="{A8C88099-993A-493A-BCD9-C3BD091579D7}" destId="{8C574337-EE3D-4ADC-AD8C-C99E290141A5}" srcOrd="1" destOrd="0" presId="urn:microsoft.com/office/officeart/2005/8/layout/bProcess3"/>
    <dgm:cxn modelId="{45283787-5319-4304-9027-CD8CA434D3CA}" type="presOf" srcId="{0D390C0D-B9F1-4E7E-A567-0EF867CF9955}" destId="{C13B4440-F597-49A9-86C4-94C6B152F3D9}" srcOrd="0" destOrd="0" presId="urn:microsoft.com/office/officeart/2005/8/layout/bProcess3"/>
    <dgm:cxn modelId="{99AECE4D-5774-41BB-9815-9E753D712238}" srcId="{4D536967-D894-45AF-A988-FE6305D4D49E}" destId="{F35B9A20-4E85-4F3B-A951-C2BA0EB960D7}" srcOrd="2" destOrd="0" parTransId="{1421BF1C-49BF-4CE4-800D-5ABFF1FFF260}" sibTransId="{A8C88099-993A-493A-BCD9-C3BD091579D7}"/>
    <dgm:cxn modelId="{415B6BC6-34E7-4771-838F-69A038E126F6}" srcId="{4D536967-D894-45AF-A988-FE6305D4D49E}" destId="{BAF7EC61-DF2E-4DB3-B974-74E57E174216}" srcOrd="9" destOrd="0" parTransId="{73B0EE51-2EA7-4B00-873F-BB99A54DA228}" sibTransId="{7D4EBF2D-0AE3-4896-9F3E-6199D602EC3F}"/>
    <dgm:cxn modelId="{6B42140B-E0EA-40B1-8C3A-B1B94F48E027}" srcId="{4D536967-D894-45AF-A988-FE6305D4D49E}" destId="{FB2B998D-D6CF-4277-9A20-C2926762D4F2}" srcOrd="0" destOrd="0" parTransId="{54FCD1BD-DF6E-4CB4-BC3D-A179B11439CF}" sibTransId="{DE4E3B16-B6FD-440C-9EA7-148A6938DE86}"/>
    <dgm:cxn modelId="{19568FD2-EA3A-4CC3-8B1C-7C937A917744}" type="presOf" srcId="{A8C88099-993A-493A-BCD9-C3BD091579D7}" destId="{5E4233E3-115B-4D54-8089-45964ECB1257}" srcOrd="0" destOrd="0" presId="urn:microsoft.com/office/officeart/2005/8/layout/bProcess3"/>
    <dgm:cxn modelId="{F34A8845-B1D6-4989-95F1-544EAB44648A}" type="presOf" srcId="{101DCCD9-651A-4870-930C-6A0D8D21DCA8}" destId="{9C517D32-22AB-461E-8487-4F0AF9BB70BC}" srcOrd="0" destOrd="0" presId="urn:microsoft.com/office/officeart/2005/8/layout/bProcess3"/>
    <dgm:cxn modelId="{17206964-AEEA-4951-90DA-EB4C01E6CC0F}" type="presOf" srcId="{7947FB91-12EA-4507-B93B-E5A16AC7DCA9}" destId="{3D4FF957-7961-402A-AB0E-F85B93025B2F}" srcOrd="0" destOrd="0" presId="urn:microsoft.com/office/officeart/2005/8/layout/bProcess3"/>
    <dgm:cxn modelId="{1CF3878B-1156-496B-B5F9-0FA2E5474692}" type="presOf" srcId="{042F67DD-3481-4236-81C8-DAFA3DA0193F}" destId="{6CD7214F-E365-4039-9E70-368A0E90237E}" srcOrd="0" destOrd="0" presId="urn:microsoft.com/office/officeart/2005/8/layout/bProcess3"/>
    <dgm:cxn modelId="{21E6F1CD-DACA-4ABC-8E4E-45439BA98DDE}" type="presOf" srcId="{7947FB91-12EA-4507-B93B-E5A16AC7DCA9}" destId="{6F7DF06D-8B49-457C-9F73-FFC8C52B3156}" srcOrd="1" destOrd="0" presId="urn:microsoft.com/office/officeart/2005/8/layout/bProcess3"/>
    <dgm:cxn modelId="{FDFCB2FE-952B-42D4-9802-00C49E3E5F63}" srcId="{4D536967-D894-45AF-A988-FE6305D4D49E}" destId="{1AD7DF75-DB12-4C44-AE17-0A867701601D}" srcOrd="4" destOrd="0" parTransId="{661BC789-9A52-4BED-A305-D31F0BC89A4D}" sibTransId="{D6201312-50B5-4F71-BF9C-D4CFF8EA6C30}"/>
    <dgm:cxn modelId="{53A4D7B9-5671-49CA-AA1E-E25E6CE3491F}" type="presOf" srcId="{D230127D-4A95-43A8-AFD3-AC99DE4AFD9B}" destId="{64859A76-0FC3-49C6-B6DE-2255A5E49391}" srcOrd="1" destOrd="0" presId="urn:microsoft.com/office/officeart/2005/8/layout/bProcess3"/>
    <dgm:cxn modelId="{A00832D1-0BD1-4536-B2F0-13B818336180}" type="presOf" srcId="{D5461E2E-A50F-4E7F-9522-6653DDA39265}" destId="{A0ADBF5B-50EA-45E0-A130-D5356A432356}" srcOrd="0" destOrd="0" presId="urn:microsoft.com/office/officeart/2005/8/layout/bProcess3"/>
    <dgm:cxn modelId="{EF2BB69C-CCEC-4564-9572-8250A467D4C6}" type="presOf" srcId="{8B9977DB-1C30-4D0D-B54A-6088F792D0D8}" destId="{5EA2F964-754C-4B6E-B3FF-92F3038F2694}" srcOrd="0" destOrd="0" presId="urn:microsoft.com/office/officeart/2005/8/layout/bProcess3"/>
    <dgm:cxn modelId="{379A5575-104D-4DAA-AAC4-108B78AB93B2}" type="presOf" srcId="{4D536967-D894-45AF-A988-FE6305D4D49E}" destId="{F7EEFB28-7432-4C80-8255-0DAE3BEBC380}" srcOrd="0" destOrd="0" presId="urn:microsoft.com/office/officeart/2005/8/layout/bProcess3"/>
    <dgm:cxn modelId="{69A85431-90ED-4BC2-855A-2C6BDE2D638A}" srcId="{4D536967-D894-45AF-A988-FE6305D4D49E}" destId="{AF11D027-25D7-4FF5-8D8A-53095AACADAC}" srcOrd="8" destOrd="0" parTransId="{343C7F63-A658-4E31-9C67-6D2DE855C765}" sibTransId="{7947FB91-12EA-4507-B93B-E5A16AC7DCA9}"/>
    <dgm:cxn modelId="{B4A5A5FB-5713-4796-881B-A93CA6A9F999}" type="presOf" srcId="{2CF9D319-1291-415B-88A8-4E4861507C84}" destId="{B13B31A8-5CE7-4B3A-8BFE-BAEBD69FCB5C}" srcOrd="0" destOrd="0" presId="urn:microsoft.com/office/officeart/2005/8/layout/bProcess3"/>
    <dgm:cxn modelId="{418F1D7E-FAB4-4E69-B5DF-6A9FF663A35F}" type="presParOf" srcId="{F7EEFB28-7432-4C80-8255-0DAE3BEBC380}" destId="{A117A227-1DC4-4CD0-BA9A-10748820EEE4}" srcOrd="0" destOrd="0" presId="urn:microsoft.com/office/officeart/2005/8/layout/bProcess3"/>
    <dgm:cxn modelId="{FD3492A1-98E0-4B7C-848E-D8C2CA4D4F0C}" type="presParOf" srcId="{F7EEFB28-7432-4C80-8255-0DAE3BEBC380}" destId="{0A106FA0-D6D3-461C-9216-06878EEBC28F}" srcOrd="1" destOrd="0" presId="urn:microsoft.com/office/officeart/2005/8/layout/bProcess3"/>
    <dgm:cxn modelId="{C94242D4-2D9D-49AF-A6EE-852273F5E938}" type="presParOf" srcId="{0A106FA0-D6D3-461C-9216-06878EEBC28F}" destId="{A07BECF7-5F29-4064-BD5B-A7B8D4F4282D}" srcOrd="0" destOrd="0" presId="urn:microsoft.com/office/officeart/2005/8/layout/bProcess3"/>
    <dgm:cxn modelId="{0088D18D-5E80-4625-A77C-78A8B40F6EAA}" type="presParOf" srcId="{F7EEFB28-7432-4C80-8255-0DAE3BEBC380}" destId="{1A6466F3-2110-4DA2-AFFF-60BAD1B5D207}" srcOrd="2" destOrd="0" presId="urn:microsoft.com/office/officeart/2005/8/layout/bProcess3"/>
    <dgm:cxn modelId="{EB64CC77-1B26-431A-80DA-94438AD13D43}" type="presParOf" srcId="{F7EEFB28-7432-4C80-8255-0DAE3BEBC380}" destId="{B13B31A8-5CE7-4B3A-8BFE-BAEBD69FCB5C}" srcOrd="3" destOrd="0" presId="urn:microsoft.com/office/officeart/2005/8/layout/bProcess3"/>
    <dgm:cxn modelId="{185B5DAE-11F9-4604-9739-727E409236F1}" type="presParOf" srcId="{B13B31A8-5CE7-4B3A-8BFE-BAEBD69FCB5C}" destId="{84C518C1-8B10-4AD0-AF77-269D82678C5C}" srcOrd="0" destOrd="0" presId="urn:microsoft.com/office/officeart/2005/8/layout/bProcess3"/>
    <dgm:cxn modelId="{DB340A6B-8FFE-4B5A-B420-F06B336FAFA1}" type="presParOf" srcId="{F7EEFB28-7432-4C80-8255-0DAE3BEBC380}" destId="{C4D5E928-340D-49E5-B50C-E948CCF55B59}" srcOrd="4" destOrd="0" presId="urn:microsoft.com/office/officeart/2005/8/layout/bProcess3"/>
    <dgm:cxn modelId="{B5389D65-91D8-4444-8993-47B0BC1C2A49}" type="presParOf" srcId="{F7EEFB28-7432-4C80-8255-0DAE3BEBC380}" destId="{5E4233E3-115B-4D54-8089-45964ECB1257}" srcOrd="5" destOrd="0" presId="urn:microsoft.com/office/officeart/2005/8/layout/bProcess3"/>
    <dgm:cxn modelId="{1F7F6E0C-120B-472F-A918-96E202181170}" type="presParOf" srcId="{5E4233E3-115B-4D54-8089-45964ECB1257}" destId="{8C574337-EE3D-4ADC-AD8C-C99E290141A5}" srcOrd="0" destOrd="0" presId="urn:microsoft.com/office/officeart/2005/8/layout/bProcess3"/>
    <dgm:cxn modelId="{7AA81BD0-38B8-4089-889F-B8DB97C179D6}" type="presParOf" srcId="{F7EEFB28-7432-4C80-8255-0DAE3BEBC380}" destId="{2FB29C27-2826-43E6-BEBE-45EE4BD57CEE}" srcOrd="6" destOrd="0" presId="urn:microsoft.com/office/officeart/2005/8/layout/bProcess3"/>
    <dgm:cxn modelId="{C0B39E96-D503-4D96-B050-009EEB958ACF}" type="presParOf" srcId="{F7EEFB28-7432-4C80-8255-0DAE3BEBC380}" destId="{6CD7214F-E365-4039-9E70-368A0E90237E}" srcOrd="7" destOrd="0" presId="urn:microsoft.com/office/officeart/2005/8/layout/bProcess3"/>
    <dgm:cxn modelId="{35C6AEEC-C996-4FDB-A96B-B93B2980CFC4}" type="presParOf" srcId="{6CD7214F-E365-4039-9E70-368A0E90237E}" destId="{9AB8786B-D90C-4228-A235-F5BCFC89FE07}" srcOrd="0" destOrd="0" presId="urn:microsoft.com/office/officeart/2005/8/layout/bProcess3"/>
    <dgm:cxn modelId="{555A1D0B-4C10-4273-9755-0B238C766AEE}" type="presParOf" srcId="{F7EEFB28-7432-4C80-8255-0DAE3BEBC380}" destId="{F395A40F-AA39-4132-BCD1-CCE40CCC5B50}" srcOrd="8" destOrd="0" presId="urn:microsoft.com/office/officeart/2005/8/layout/bProcess3"/>
    <dgm:cxn modelId="{EB06256B-08E3-4D01-804B-1E3C50E193AA}" type="presParOf" srcId="{F7EEFB28-7432-4C80-8255-0DAE3BEBC380}" destId="{61F28CC7-C901-4E43-98E3-27C27AD47774}" srcOrd="9" destOrd="0" presId="urn:microsoft.com/office/officeart/2005/8/layout/bProcess3"/>
    <dgm:cxn modelId="{9090C7D0-D12D-42F2-AB8F-7B219B2B22EA}" type="presParOf" srcId="{61F28CC7-C901-4E43-98E3-27C27AD47774}" destId="{366964CA-E13D-4DF4-AE77-D97ED14D965F}" srcOrd="0" destOrd="0" presId="urn:microsoft.com/office/officeart/2005/8/layout/bProcess3"/>
    <dgm:cxn modelId="{857E8B08-5AEB-4840-A480-0CB509203F01}" type="presParOf" srcId="{F7EEFB28-7432-4C80-8255-0DAE3BEBC380}" destId="{9C517D32-22AB-461E-8487-4F0AF9BB70BC}" srcOrd="10" destOrd="0" presId="urn:microsoft.com/office/officeart/2005/8/layout/bProcess3"/>
    <dgm:cxn modelId="{0C1464AA-B102-484E-9F28-71610B89281B}" type="presParOf" srcId="{F7EEFB28-7432-4C80-8255-0DAE3BEBC380}" destId="{A0ADBF5B-50EA-45E0-A130-D5356A432356}" srcOrd="11" destOrd="0" presId="urn:microsoft.com/office/officeart/2005/8/layout/bProcess3"/>
    <dgm:cxn modelId="{3297DCFF-C05F-487B-AE04-91F68086DACC}" type="presParOf" srcId="{A0ADBF5B-50EA-45E0-A130-D5356A432356}" destId="{443EA398-B36E-4C50-97A8-2F59F601B08F}" srcOrd="0" destOrd="0" presId="urn:microsoft.com/office/officeart/2005/8/layout/bProcess3"/>
    <dgm:cxn modelId="{AF8F574D-3FF9-4C36-B86B-590662FC5463}" type="presParOf" srcId="{F7EEFB28-7432-4C80-8255-0DAE3BEBC380}" destId="{334BC59D-D4B4-44A2-AE95-A6A236EF443D}" srcOrd="12" destOrd="0" presId="urn:microsoft.com/office/officeart/2005/8/layout/bProcess3"/>
    <dgm:cxn modelId="{92FC96B1-E621-4FBD-87BE-76CBB8967545}" type="presParOf" srcId="{F7EEFB28-7432-4C80-8255-0DAE3BEBC380}" destId="{C13B4440-F597-49A9-86C4-94C6B152F3D9}" srcOrd="13" destOrd="0" presId="urn:microsoft.com/office/officeart/2005/8/layout/bProcess3"/>
    <dgm:cxn modelId="{EDFC45DF-7E89-45E9-AE60-7D0C45A951B6}" type="presParOf" srcId="{C13B4440-F597-49A9-86C4-94C6B152F3D9}" destId="{858F10F9-732E-4A59-901E-C860F2453340}" srcOrd="0" destOrd="0" presId="urn:microsoft.com/office/officeart/2005/8/layout/bProcess3"/>
    <dgm:cxn modelId="{6F834C0F-1B60-4903-8484-BEE3FD24C757}" type="presParOf" srcId="{F7EEFB28-7432-4C80-8255-0DAE3BEBC380}" destId="{5EA2F964-754C-4B6E-B3FF-92F3038F2694}" srcOrd="14" destOrd="0" presId="urn:microsoft.com/office/officeart/2005/8/layout/bProcess3"/>
    <dgm:cxn modelId="{33F73805-BEFA-464F-A99F-7A04084CEB9A}" type="presParOf" srcId="{F7EEFB28-7432-4C80-8255-0DAE3BEBC380}" destId="{1A7C1EDE-C7BB-469F-86F2-B285E7C5D104}" srcOrd="15" destOrd="0" presId="urn:microsoft.com/office/officeart/2005/8/layout/bProcess3"/>
    <dgm:cxn modelId="{EF6BD3E9-1FBC-4199-8F70-F4A173C3A0EB}" type="presParOf" srcId="{1A7C1EDE-C7BB-469F-86F2-B285E7C5D104}" destId="{64859A76-0FC3-49C6-B6DE-2255A5E49391}" srcOrd="0" destOrd="0" presId="urn:microsoft.com/office/officeart/2005/8/layout/bProcess3"/>
    <dgm:cxn modelId="{DB1AE6E8-2069-48E0-AC0A-F2DF3C4ACBAF}" type="presParOf" srcId="{F7EEFB28-7432-4C80-8255-0DAE3BEBC380}" destId="{761710D0-236E-44BE-A33C-9B1BBF424AB4}" srcOrd="16" destOrd="0" presId="urn:microsoft.com/office/officeart/2005/8/layout/bProcess3"/>
    <dgm:cxn modelId="{F79CB68A-605D-41BD-B68C-0F4810FD4904}" type="presParOf" srcId="{F7EEFB28-7432-4C80-8255-0DAE3BEBC380}" destId="{3D4FF957-7961-402A-AB0E-F85B93025B2F}" srcOrd="17" destOrd="0" presId="urn:microsoft.com/office/officeart/2005/8/layout/bProcess3"/>
    <dgm:cxn modelId="{E4E2ADF0-E937-4DE9-AAFA-5CB5FBBA27AC}" type="presParOf" srcId="{3D4FF957-7961-402A-AB0E-F85B93025B2F}" destId="{6F7DF06D-8B49-457C-9F73-FFC8C52B3156}" srcOrd="0" destOrd="0" presId="urn:microsoft.com/office/officeart/2005/8/layout/bProcess3"/>
    <dgm:cxn modelId="{C8816380-EA4C-4DC4-8106-8719F0FE8474}" type="presParOf" srcId="{F7EEFB28-7432-4C80-8255-0DAE3BEBC380}" destId="{8AABFEFE-F2AC-4EA5-B1BB-EB44E7C0B77F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D536967-D894-45AF-A988-FE6305D4D49E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B2B998D-D6CF-4277-9A20-C2926762D4F2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Publikacja informacji wynikach oceny</a:t>
          </a:r>
        </a:p>
      </dgm:t>
    </dgm:pt>
    <dgm:pt modelId="{54FCD1BD-DF6E-4CB4-BC3D-A179B11439CF}" type="parTrans" cxnId="{6B42140B-E0EA-40B1-8C3A-B1B94F48E027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E4E3B16-B6FD-440C-9EA7-148A6938DE86}" type="sibTrans" cxnId="{6B42140B-E0EA-40B1-8C3A-B1B94F48E027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F35B9A20-4E85-4F3B-A951-C2BA0EB960D7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Przyjęcie formularza protestu</a:t>
          </a:r>
        </a:p>
      </dgm:t>
    </dgm:pt>
    <dgm:pt modelId="{1421BF1C-49BF-4CE4-800D-5ABFF1FFF260}" type="parTrans" cxnId="{99AECE4D-5774-41BB-9815-9E753D712238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A8C88099-993A-493A-BCD9-C3BD091579D7}" type="sibTrans" cxnId="{99AECE4D-5774-41BB-9815-9E753D712238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FF55ED94-1AAD-4D1F-9DF2-6D57B6E6D8CC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Poinformowanie Przewodniczącego Rady i Radnych o złożonym proteście i ustalenie terminu ponownej oceny i zebrania</a:t>
          </a:r>
        </a:p>
      </dgm:t>
    </dgm:pt>
    <dgm:pt modelId="{5F3B4467-82A3-4EA4-ACE4-3D6CA703224A}" type="parTrans" cxnId="{919626FB-FD4B-45C0-8F70-A750390A7A55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042F67DD-3481-4236-81C8-DAFA3DA0193F}" type="sibTrans" cxnId="{919626FB-FD4B-45C0-8F70-A750390A7A55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1AD7DF75-DB12-4C44-AE17-0A867701601D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Dostarczenie członkom Rady niezbędnej dokumentacji dot. protestu / protestów</a:t>
          </a:r>
        </a:p>
      </dgm:t>
    </dgm:pt>
    <dgm:pt modelId="{661BC789-9A52-4BED-A305-D31F0BC89A4D}" type="parTrans" cxnId="{FDFCB2FE-952B-42D4-9802-00C49E3E5F63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6201312-50B5-4F71-BF9C-D4CFF8EA6C30}" type="sibTrans" cxnId="{FDFCB2FE-952B-42D4-9802-00C49E3E5F63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E8965228-ACD7-41ED-B1AF-2960D6721B11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Udostępnienie formularza protestu</a:t>
          </a:r>
        </a:p>
      </dgm:t>
    </dgm:pt>
    <dgm:pt modelId="{96844B01-B345-430A-A911-F83CB03E3918}" type="parTrans" cxnId="{C7AED60B-4F8F-457A-8BDF-D114FB8DD019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2CF9D319-1291-415B-88A8-4E4861507C84}" type="sibTrans" cxnId="{C7AED60B-4F8F-457A-8BDF-D114FB8DD019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101DCCD9-651A-4870-930C-6A0D8D21DCA8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Uaktywnienie możliwości oceny on-line w systemie generatora wniosków aplikacyjnych</a:t>
          </a:r>
        </a:p>
      </dgm:t>
    </dgm:pt>
    <dgm:pt modelId="{68577EC2-2467-4B5A-AEE5-15E27A4A8DEB}" type="parTrans" cxnId="{E547F7A4-9500-4339-B17D-65A1917E45D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5461E2E-A50F-4E7F-9522-6653DDA39265}" type="sibTrans" cxnId="{E547F7A4-9500-4339-B17D-65A1917E45D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6D6B8451-1B46-4FE6-B14B-50451C92360A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Ponowna ocena wniosków on-line</a:t>
          </a:r>
        </a:p>
      </dgm:t>
    </dgm:pt>
    <dgm:pt modelId="{FB2D3B42-2A6E-4400-BD35-DB68DA83850A}" type="parTrans" cxnId="{E592DB01-6EEC-49E7-BEA6-8083A76FEDAF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0D390C0D-B9F1-4E7E-A567-0EF867CF9955}" type="sibTrans" cxnId="{E592DB01-6EEC-49E7-BEA6-8083A76FEDAF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8B9977DB-1C30-4D0D-B54A-6088F792D0D8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Zebranie </a:t>
          </a:r>
        </a:p>
      </dgm:t>
    </dgm:pt>
    <dgm:pt modelId="{1D86D6A8-0899-4329-8320-EF150F959D7E}" type="parTrans" cxnId="{F9C0AC31-1C75-4696-93F1-C593F4561282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230127D-4A95-43A8-AFD3-AC99DE4AFD9B}" type="sibTrans" cxnId="{F9C0AC31-1C75-4696-93F1-C593F4561282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AF11D027-25D7-4FF5-8D8A-53095AACADAC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Podjęcie uchwał zatwierdzających dokonany wybór</a:t>
          </a:r>
        </a:p>
      </dgm:t>
    </dgm:pt>
    <dgm:pt modelId="{343C7F63-A658-4E31-9C67-6D2DE855C765}" type="parTrans" cxnId="{69A85431-90ED-4BC2-855A-2C6BDE2D638A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7947FB91-12EA-4507-B93B-E5A16AC7DCA9}" type="sibTrans" cxnId="{69A85431-90ED-4BC2-855A-2C6BDE2D638A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BAF7EC61-DF2E-4DB3-B974-74E57E174216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Zamknięcie możliwości oceny on-line w systemie generatora wniosków aplikacyjnych</a:t>
          </a:r>
        </a:p>
      </dgm:t>
    </dgm:pt>
    <dgm:pt modelId="{73B0EE51-2EA7-4B00-873F-BB99A54DA228}" type="parTrans" cxnId="{415B6BC6-34E7-4771-838F-69A038E126F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7D4EBF2D-0AE3-4896-9F3E-6199D602EC3F}" type="sibTrans" cxnId="{415B6BC6-34E7-4771-838F-69A038E126F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EE075589-6B4A-467C-A121-CC3B47CFDF32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Ponowna publikacja informacji o wynikach oceny</a:t>
          </a:r>
        </a:p>
      </dgm:t>
    </dgm:pt>
    <dgm:pt modelId="{E046C48E-89E0-4782-8C13-B0A949D5E256}" type="parTrans" cxnId="{B4854E65-FB02-4998-888A-AD5363417203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A32EEEED-DC73-40C0-A085-856A091651EF}" type="sibTrans" cxnId="{B4854E65-FB02-4998-888A-AD5363417203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1AED9114-6205-45FE-BE26-F2168C594DB0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Kolejny protest - odwołanie od decyzji Rady</a:t>
          </a:r>
        </a:p>
      </dgm:t>
    </dgm:pt>
    <dgm:pt modelId="{E89D533C-0947-4212-9FCB-3CE471BAD4B8}" type="parTrans" cxnId="{354EB287-62C6-441A-87C3-4029A677F484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8CDC253C-802B-4123-9913-245225151D7C}" type="sibTrans" cxnId="{354EB287-62C6-441A-87C3-4029A677F484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2345FEFB-EBDE-42B4-A9FE-450BC04AE266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Przekazanie dokumentacji naboru, oceny Rady do Samorządu Województwa</a:t>
          </a:r>
        </a:p>
      </dgm:t>
    </dgm:pt>
    <dgm:pt modelId="{B854238C-EDD8-44FF-9FAD-91493E8956D3}" type="parTrans" cxnId="{B143E420-6A6E-47EF-8A19-4240C550887C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EBB65308-17ED-442B-8EEE-D256D2CD772C}" type="sibTrans" cxnId="{B143E420-6A6E-47EF-8A19-4240C550887C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F7EEFB28-7432-4C80-8255-0DAE3BEBC380}" type="pres">
      <dgm:prSet presAssocID="{4D536967-D894-45AF-A988-FE6305D4D49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A117A227-1DC4-4CD0-BA9A-10748820EEE4}" type="pres">
      <dgm:prSet presAssocID="{FB2B998D-D6CF-4277-9A20-C2926762D4F2}" presName="node" presStyleLbl="node1" presStyleIdx="0" presStyleCnt="13" custScaleY="14818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A106FA0-D6D3-461C-9216-06878EEBC28F}" type="pres">
      <dgm:prSet presAssocID="{DE4E3B16-B6FD-440C-9EA7-148A6938DE86}" presName="sibTrans" presStyleLbl="sibTrans1D1" presStyleIdx="0" presStyleCnt="12"/>
      <dgm:spPr/>
      <dgm:t>
        <a:bodyPr/>
        <a:lstStyle/>
        <a:p>
          <a:endParaRPr lang="pl-PL"/>
        </a:p>
      </dgm:t>
    </dgm:pt>
    <dgm:pt modelId="{A07BECF7-5F29-4064-BD5B-A7B8D4F4282D}" type="pres">
      <dgm:prSet presAssocID="{DE4E3B16-B6FD-440C-9EA7-148A6938DE86}" presName="connectorText" presStyleLbl="sibTrans1D1" presStyleIdx="0" presStyleCnt="12"/>
      <dgm:spPr/>
      <dgm:t>
        <a:bodyPr/>
        <a:lstStyle/>
        <a:p>
          <a:endParaRPr lang="pl-PL"/>
        </a:p>
      </dgm:t>
    </dgm:pt>
    <dgm:pt modelId="{1A6466F3-2110-4DA2-AFFF-60BAD1B5D207}" type="pres">
      <dgm:prSet presAssocID="{E8965228-ACD7-41ED-B1AF-2960D6721B11}" presName="node" presStyleLbl="node1" presStyleIdx="1" presStyleCnt="13" custScaleY="16130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13B31A8-5CE7-4B3A-8BFE-BAEBD69FCB5C}" type="pres">
      <dgm:prSet presAssocID="{2CF9D319-1291-415B-88A8-4E4861507C84}" presName="sibTrans" presStyleLbl="sibTrans1D1" presStyleIdx="1" presStyleCnt="12"/>
      <dgm:spPr/>
      <dgm:t>
        <a:bodyPr/>
        <a:lstStyle/>
        <a:p>
          <a:endParaRPr lang="pl-PL"/>
        </a:p>
      </dgm:t>
    </dgm:pt>
    <dgm:pt modelId="{84C518C1-8B10-4AD0-AF77-269D82678C5C}" type="pres">
      <dgm:prSet presAssocID="{2CF9D319-1291-415B-88A8-4E4861507C84}" presName="connectorText" presStyleLbl="sibTrans1D1" presStyleIdx="1" presStyleCnt="12"/>
      <dgm:spPr/>
      <dgm:t>
        <a:bodyPr/>
        <a:lstStyle/>
        <a:p>
          <a:endParaRPr lang="pl-PL"/>
        </a:p>
      </dgm:t>
    </dgm:pt>
    <dgm:pt modelId="{C4D5E928-340D-49E5-B50C-E948CCF55B59}" type="pres">
      <dgm:prSet presAssocID="{F35B9A20-4E85-4F3B-A951-C2BA0EB960D7}" presName="node" presStyleLbl="node1" presStyleIdx="2" presStyleCnt="13" custScaleY="1875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E4233E3-115B-4D54-8089-45964ECB1257}" type="pres">
      <dgm:prSet presAssocID="{A8C88099-993A-493A-BCD9-C3BD091579D7}" presName="sibTrans" presStyleLbl="sibTrans1D1" presStyleIdx="2" presStyleCnt="12"/>
      <dgm:spPr/>
      <dgm:t>
        <a:bodyPr/>
        <a:lstStyle/>
        <a:p>
          <a:endParaRPr lang="pl-PL"/>
        </a:p>
      </dgm:t>
    </dgm:pt>
    <dgm:pt modelId="{8C574337-EE3D-4ADC-AD8C-C99E290141A5}" type="pres">
      <dgm:prSet presAssocID="{A8C88099-993A-493A-BCD9-C3BD091579D7}" presName="connectorText" presStyleLbl="sibTrans1D1" presStyleIdx="2" presStyleCnt="12"/>
      <dgm:spPr/>
      <dgm:t>
        <a:bodyPr/>
        <a:lstStyle/>
        <a:p>
          <a:endParaRPr lang="pl-PL"/>
        </a:p>
      </dgm:t>
    </dgm:pt>
    <dgm:pt modelId="{2FB29C27-2826-43E6-BEBE-45EE4BD57CEE}" type="pres">
      <dgm:prSet presAssocID="{FF55ED94-1AAD-4D1F-9DF2-6D57B6E6D8CC}" presName="node" presStyleLbl="node1" presStyleIdx="3" presStyleCnt="13" custScaleX="208251" custScaleY="18234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CD7214F-E365-4039-9E70-368A0E90237E}" type="pres">
      <dgm:prSet presAssocID="{042F67DD-3481-4236-81C8-DAFA3DA0193F}" presName="sibTrans" presStyleLbl="sibTrans1D1" presStyleIdx="3" presStyleCnt="12"/>
      <dgm:spPr/>
      <dgm:t>
        <a:bodyPr/>
        <a:lstStyle/>
        <a:p>
          <a:endParaRPr lang="pl-PL"/>
        </a:p>
      </dgm:t>
    </dgm:pt>
    <dgm:pt modelId="{9AB8786B-D90C-4228-A235-F5BCFC89FE07}" type="pres">
      <dgm:prSet presAssocID="{042F67DD-3481-4236-81C8-DAFA3DA0193F}" presName="connectorText" presStyleLbl="sibTrans1D1" presStyleIdx="3" presStyleCnt="12"/>
      <dgm:spPr/>
      <dgm:t>
        <a:bodyPr/>
        <a:lstStyle/>
        <a:p>
          <a:endParaRPr lang="pl-PL"/>
        </a:p>
      </dgm:t>
    </dgm:pt>
    <dgm:pt modelId="{F395A40F-AA39-4132-BCD1-CCE40CCC5B50}" type="pres">
      <dgm:prSet presAssocID="{1AD7DF75-DB12-4C44-AE17-0A867701601D}" presName="node" presStyleLbl="node1" presStyleIdx="4" presStyleCnt="13" custScaleX="155463" custScaleY="166292" custLinFactNeighborX="672" custLinFactNeighborY="7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1F28CC7-C901-4E43-98E3-27C27AD47774}" type="pres">
      <dgm:prSet presAssocID="{D6201312-50B5-4F71-BF9C-D4CFF8EA6C30}" presName="sibTrans" presStyleLbl="sibTrans1D1" presStyleIdx="4" presStyleCnt="12"/>
      <dgm:spPr/>
      <dgm:t>
        <a:bodyPr/>
        <a:lstStyle/>
        <a:p>
          <a:endParaRPr lang="pl-PL"/>
        </a:p>
      </dgm:t>
    </dgm:pt>
    <dgm:pt modelId="{366964CA-E13D-4DF4-AE77-D97ED14D965F}" type="pres">
      <dgm:prSet presAssocID="{D6201312-50B5-4F71-BF9C-D4CFF8EA6C30}" presName="connectorText" presStyleLbl="sibTrans1D1" presStyleIdx="4" presStyleCnt="12"/>
      <dgm:spPr/>
      <dgm:t>
        <a:bodyPr/>
        <a:lstStyle/>
        <a:p>
          <a:endParaRPr lang="pl-PL"/>
        </a:p>
      </dgm:t>
    </dgm:pt>
    <dgm:pt modelId="{9C517D32-22AB-461E-8487-4F0AF9BB70BC}" type="pres">
      <dgm:prSet presAssocID="{101DCCD9-651A-4870-930C-6A0D8D21DCA8}" presName="node" presStyleLbl="node1" presStyleIdx="5" presStyleCnt="13" custScaleX="181473" custScaleY="18246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ADBF5B-50EA-45E0-A130-D5356A432356}" type="pres">
      <dgm:prSet presAssocID="{D5461E2E-A50F-4E7F-9522-6653DDA39265}" presName="sibTrans" presStyleLbl="sibTrans1D1" presStyleIdx="5" presStyleCnt="12"/>
      <dgm:spPr/>
      <dgm:t>
        <a:bodyPr/>
        <a:lstStyle/>
        <a:p>
          <a:endParaRPr lang="pl-PL"/>
        </a:p>
      </dgm:t>
    </dgm:pt>
    <dgm:pt modelId="{443EA398-B36E-4C50-97A8-2F59F601B08F}" type="pres">
      <dgm:prSet presAssocID="{D5461E2E-A50F-4E7F-9522-6653DDA39265}" presName="connectorText" presStyleLbl="sibTrans1D1" presStyleIdx="5" presStyleCnt="12"/>
      <dgm:spPr/>
      <dgm:t>
        <a:bodyPr/>
        <a:lstStyle/>
        <a:p>
          <a:endParaRPr lang="pl-PL"/>
        </a:p>
      </dgm:t>
    </dgm:pt>
    <dgm:pt modelId="{334BC59D-D4B4-44A2-AE95-A6A236EF443D}" type="pres">
      <dgm:prSet presAssocID="{6D6B8451-1B46-4FE6-B14B-50451C92360A}" presName="node" presStyleLbl="node1" presStyleIdx="6" presStyleCnt="13" custScaleY="17652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13B4440-F597-49A9-86C4-94C6B152F3D9}" type="pres">
      <dgm:prSet presAssocID="{0D390C0D-B9F1-4E7E-A567-0EF867CF9955}" presName="sibTrans" presStyleLbl="sibTrans1D1" presStyleIdx="6" presStyleCnt="12"/>
      <dgm:spPr/>
      <dgm:t>
        <a:bodyPr/>
        <a:lstStyle/>
        <a:p>
          <a:endParaRPr lang="pl-PL"/>
        </a:p>
      </dgm:t>
    </dgm:pt>
    <dgm:pt modelId="{858F10F9-732E-4A59-901E-C860F2453340}" type="pres">
      <dgm:prSet presAssocID="{0D390C0D-B9F1-4E7E-A567-0EF867CF9955}" presName="connectorText" presStyleLbl="sibTrans1D1" presStyleIdx="6" presStyleCnt="12"/>
      <dgm:spPr/>
      <dgm:t>
        <a:bodyPr/>
        <a:lstStyle/>
        <a:p>
          <a:endParaRPr lang="pl-PL"/>
        </a:p>
      </dgm:t>
    </dgm:pt>
    <dgm:pt modelId="{5EA2F964-754C-4B6E-B3FF-92F3038F2694}" type="pres">
      <dgm:prSet presAssocID="{8B9977DB-1C30-4D0D-B54A-6088F792D0D8}" presName="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A7C1EDE-C7BB-469F-86F2-B285E7C5D104}" type="pres">
      <dgm:prSet presAssocID="{D230127D-4A95-43A8-AFD3-AC99DE4AFD9B}" presName="sibTrans" presStyleLbl="sibTrans1D1" presStyleIdx="7" presStyleCnt="12"/>
      <dgm:spPr/>
      <dgm:t>
        <a:bodyPr/>
        <a:lstStyle/>
        <a:p>
          <a:endParaRPr lang="pl-PL"/>
        </a:p>
      </dgm:t>
    </dgm:pt>
    <dgm:pt modelId="{64859A76-0FC3-49C6-B6DE-2255A5E49391}" type="pres">
      <dgm:prSet presAssocID="{D230127D-4A95-43A8-AFD3-AC99DE4AFD9B}" presName="connectorText" presStyleLbl="sibTrans1D1" presStyleIdx="7" presStyleCnt="12"/>
      <dgm:spPr/>
      <dgm:t>
        <a:bodyPr/>
        <a:lstStyle/>
        <a:p>
          <a:endParaRPr lang="pl-PL"/>
        </a:p>
      </dgm:t>
    </dgm:pt>
    <dgm:pt modelId="{761710D0-236E-44BE-A33C-9B1BBF424AB4}" type="pres">
      <dgm:prSet presAssocID="{AF11D027-25D7-4FF5-8D8A-53095AACADAC}" presName="node" presStyleLbl="node1" presStyleIdx="8" presStyleCnt="13" custScaleY="19010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D4FF957-7961-402A-AB0E-F85B93025B2F}" type="pres">
      <dgm:prSet presAssocID="{7947FB91-12EA-4507-B93B-E5A16AC7DCA9}" presName="sibTrans" presStyleLbl="sibTrans1D1" presStyleIdx="8" presStyleCnt="12"/>
      <dgm:spPr/>
      <dgm:t>
        <a:bodyPr/>
        <a:lstStyle/>
        <a:p>
          <a:endParaRPr lang="pl-PL"/>
        </a:p>
      </dgm:t>
    </dgm:pt>
    <dgm:pt modelId="{6F7DF06D-8B49-457C-9F73-FFC8C52B3156}" type="pres">
      <dgm:prSet presAssocID="{7947FB91-12EA-4507-B93B-E5A16AC7DCA9}" presName="connectorText" presStyleLbl="sibTrans1D1" presStyleIdx="8" presStyleCnt="12"/>
      <dgm:spPr/>
      <dgm:t>
        <a:bodyPr/>
        <a:lstStyle/>
        <a:p>
          <a:endParaRPr lang="pl-PL"/>
        </a:p>
      </dgm:t>
    </dgm:pt>
    <dgm:pt modelId="{8AABFEFE-F2AC-4EA5-B1BB-EB44E7C0B77F}" type="pres">
      <dgm:prSet presAssocID="{BAF7EC61-DF2E-4DB3-B974-74E57E174216}" presName="node" presStyleLbl="node1" presStyleIdx="9" presStyleCnt="13" custScaleX="147863" custScaleY="21449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C4E4645-D969-4808-8082-8B2E9B86FFCF}" type="pres">
      <dgm:prSet presAssocID="{7D4EBF2D-0AE3-4896-9F3E-6199D602EC3F}" presName="sibTrans" presStyleLbl="sibTrans1D1" presStyleIdx="9" presStyleCnt="12"/>
      <dgm:spPr/>
      <dgm:t>
        <a:bodyPr/>
        <a:lstStyle/>
        <a:p>
          <a:endParaRPr lang="pl-PL"/>
        </a:p>
      </dgm:t>
    </dgm:pt>
    <dgm:pt modelId="{376E66A5-422C-473B-8CF0-3BD91F2CB50E}" type="pres">
      <dgm:prSet presAssocID="{7D4EBF2D-0AE3-4896-9F3E-6199D602EC3F}" presName="connectorText" presStyleLbl="sibTrans1D1" presStyleIdx="9" presStyleCnt="12"/>
      <dgm:spPr/>
      <dgm:t>
        <a:bodyPr/>
        <a:lstStyle/>
        <a:p>
          <a:endParaRPr lang="pl-PL"/>
        </a:p>
      </dgm:t>
    </dgm:pt>
    <dgm:pt modelId="{C498F35C-BE2A-45E6-8149-7865F1662557}" type="pres">
      <dgm:prSet presAssocID="{EE075589-6B4A-467C-A121-CC3B47CFDF32}" presName="node" presStyleLbl="node1" presStyleIdx="10" presStyleCnt="13" custScaleY="16169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55D3A8E-3C33-4201-B3D3-EB54C77882D9}" type="pres">
      <dgm:prSet presAssocID="{A32EEEED-DC73-40C0-A085-856A091651EF}" presName="sibTrans" presStyleLbl="sibTrans1D1" presStyleIdx="10" presStyleCnt="12"/>
      <dgm:spPr/>
      <dgm:t>
        <a:bodyPr/>
        <a:lstStyle/>
        <a:p>
          <a:endParaRPr lang="pl-PL"/>
        </a:p>
      </dgm:t>
    </dgm:pt>
    <dgm:pt modelId="{393B04B3-3038-4FC5-A729-335CFC6D30A8}" type="pres">
      <dgm:prSet presAssocID="{A32EEEED-DC73-40C0-A085-856A091651EF}" presName="connectorText" presStyleLbl="sibTrans1D1" presStyleIdx="10" presStyleCnt="12"/>
      <dgm:spPr/>
      <dgm:t>
        <a:bodyPr/>
        <a:lstStyle/>
        <a:p>
          <a:endParaRPr lang="pl-PL"/>
        </a:p>
      </dgm:t>
    </dgm:pt>
    <dgm:pt modelId="{281C1432-F473-4E73-9FA8-9ECE2B1C86A5}" type="pres">
      <dgm:prSet presAssocID="{1AED9114-6205-45FE-BE26-F2168C594DB0}" presName="node" presStyleLbl="node1" presStyleIdx="11" presStyleCnt="13" custScaleY="18143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4F8A745-DB14-43DA-9AD6-B4CF4391F0AC}" type="pres">
      <dgm:prSet presAssocID="{8CDC253C-802B-4123-9913-245225151D7C}" presName="sibTrans" presStyleLbl="sibTrans1D1" presStyleIdx="11" presStyleCnt="12"/>
      <dgm:spPr/>
      <dgm:t>
        <a:bodyPr/>
        <a:lstStyle/>
        <a:p>
          <a:endParaRPr lang="pl-PL"/>
        </a:p>
      </dgm:t>
    </dgm:pt>
    <dgm:pt modelId="{F01CA68B-8D44-4DD9-B70C-3DBBDADE387E}" type="pres">
      <dgm:prSet presAssocID="{8CDC253C-802B-4123-9913-245225151D7C}" presName="connectorText" presStyleLbl="sibTrans1D1" presStyleIdx="11" presStyleCnt="12"/>
      <dgm:spPr/>
      <dgm:t>
        <a:bodyPr/>
        <a:lstStyle/>
        <a:p>
          <a:endParaRPr lang="pl-PL"/>
        </a:p>
      </dgm:t>
    </dgm:pt>
    <dgm:pt modelId="{2D040B4A-FC6A-458C-87F0-15FF6BA53A21}" type="pres">
      <dgm:prSet presAssocID="{2345FEFB-EBDE-42B4-A9FE-450BC04AE266}" presName="node" presStyleLbl="node1" presStyleIdx="12" presStyleCnt="13" custScaleX="178428" custScaleY="16662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60F5E5B-7277-462B-BD06-5B7986917BD8}" type="presOf" srcId="{101DCCD9-651A-4870-930C-6A0D8D21DCA8}" destId="{9C517D32-22AB-461E-8487-4F0AF9BB70BC}" srcOrd="0" destOrd="0" presId="urn:microsoft.com/office/officeart/2005/8/layout/bProcess3"/>
    <dgm:cxn modelId="{BCD8D532-849E-47C5-95CB-4AADE796A969}" type="presOf" srcId="{042F67DD-3481-4236-81C8-DAFA3DA0193F}" destId="{6CD7214F-E365-4039-9E70-368A0E90237E}" srcOrd="0" destOrd="0" presId="urn:microsoft.com/office/officeart/2005/8/layout/bProcess3"/>
    <dgm:cxn modelId="{919626FB-FD4B-45C0-8F70-A750390A7A55}" srcId="{4D536967-D894-45AF-A988-FE6305D4D49E}" destId="{FF55ED94-1AAD-4D1F-9DF2-6D57B6E6D8CC}" srcOrd="3" destOrd="0" parTransId="{5F3B4467-82A3-4EA4-ACE4-3D6CA703224A}" sibTransId="{042F67DD-3481-4236-81C8-DAFA3DA0193F}"/>
    <dgm:cxn modelId="{E592DB01-6EEC-49E7-BEA6-8083A76FEDAF}" srcId="{4D536967-D894-45AF-A988-FE6305D4D49E}" destId="{6D6B8451-1B46-4FE6-B14B-50451C92360A}" srcOrd="6" destOrd="0" parTransId="{FB2D3B42-2A6E-4400-BD35-DB68DA83850A}" sibTransId="{0D390C0D-B9F1-4E7E-A567-0EF867CF9955}"/>
    <dgm:cxn modelId="{26D613AC-F331-42D0-AD2E-4ADFED88E176}" type="presOf" srcId="{DE4E3B16-B6FD-440C-9EA7-148A6938DE86}" destId="{A07BECF7-5F29-4064-BD5B-A7B8D4F4282D}" srcOrd="1" destOrd="0" presId="urn:microsoft.com/office/officeart/2005/8/layout/bProcess3"/>
    <dgm:cxn modelId="{12C191CF-1A54-4547-997B-9A7C26779266}" type="presOf" srcId="{D5461E2E-A50F-4E7F-9522-6653DDA39265}" destId="{A0ADBF5B-50EA-45E0-A130-D5356A432356}" srcOrd="0" destOrd="0" presId="urn:microsoft.com/office/officeart/2005/8/layout/bProcess3"/>
    <dgm:cxn modelId="{CD9D1F84-0CAA-432C-91CE-30C73421A098}" type="presOf" srcId="{7947FB91-12EA-4507-B93B-E5A16AC7DCA9}" destId="{6F7DF06D-8B49-457C-9F73-FFC8C52B3156}" srcOrd="1" destOrd="0" presId="urn:microsoft.com/office/officeart/2005/8/layout/bProcess3"/>
    <dgm:cxn modelId="{E547F7A4-9500-4339-B17D-65A1917E45D6}" srcId="{4D536967-D894-45AF-A988-FE6305D4D49E}" destId="{101DCCD9-651A-4870-930C-6A0D8D21DCA8}" srcOrd="5" destOrd="0" parTransId="{68577EC2-2467-4B5A-AEE5-15E27A4A8DEB}" sibTransId="{D5461E2E-A50F-4E7F-9522-6653DDA39265}"/>
    <dgm:cxn modelId="{7E1414F2-2F8E-4B05-A320-79974FA6AB15}" type="presOf" srcId="{A32EEEED-DC73-40C0-A085-856A091651EF}" destId="{255D3A8E-3C33-4201-B3D3-EB54C77882D9}" srcOrd="0" destOrd="0" presId="urn:microsoft.com/office/officeart/2005/8/layout/bProcess3"/>
    <dgm:cxn modelId="{B4854E65-FB02-4998-888A-AD5363417203}" srcId="{4D536967-D894-45AF-A988-FE6305D4D49E}" destId="{EE075589-6B4A-467C-A121-CC3B47CFDF32}" srcOrd="10" destOrd="0" parTransId="{E046C48E-89E0-4782-8C13-B0A949D5E256}" sibTransId="{A32EEEED-DC73-40C0-A085-856A091651EF}"/>
    <dgm:cxn modelId="{220842C9-D781-4B6C-B839-EE3EEEF5CC44}" type="presOf" srcId="{042F67DD-3481-4236-81C8-DAFA3DA0193F}" destId="{9AB8786B-D90C-4228-A235-F5BCFC89FE07}" srcOrd="1" destOrd="0" presId="urn:microsoft.com/office/officeart/2005/8/layout/bProcess3"/>
    <dgm:cxn modelId="{C7E81A3B-36EF-4D82-9271-5EB5C49ECAD2}" type="presOf" srcId="{0D390C0D-B9F1-4E7E-A567-0EF867CF9955}" destId="{C13B4440-F597-49A9-86C4-94C6B152F3D9}" srcOrd="0" destOrd="0" presId="urn:microsoft.com/office/officeart/2005/8/layout/bProcess3"/>
    <dgm:cxn modelId="{2E2B0ED8-B272-462B-BB00-EE86CB82CC1A}" type="presOf" srcId="{6D6B8451-1B46-4FE6-B14B-50451C92360A}" destId="{334BC59D-D4B4-44A2-AE95-A6A236EF443D}" srcOrd="0" destOrd="0" presId="urn:microsoft.com/office/officeart/2005/8/layout/bProcess3"/>
    <dgm:cxn modelId="{761B94B7-55E0-421F-8E32-DD6D787080F7}" type="presOf" srcId="{F35B9A20-4E85-4F3B-A951-C2BA0EB960D7}" destId="{C4D5E928-340D-49E5-B50C-E948CCF55B59}" srcOrd="0" destOrd="0" presId="urn:microsoft.com/office/officeart/2005/8/layout/bProcess3"/>
    <dgm:cxn modelId="{C7AED60B-4F8F-457A-8BDF-D114FB8DD019}" srcId="{4D536967-D894-45AF-A988-FE6305D4D49E}" destId="{E8965228-ACD7-41ED-B1AF-2960D6721B11}" srcOrd="1" destOrd="0" parTransId="{96844B01-B345-430A-A911-F83CB03E3918}" sibTransId="{2CF9D319-1291-415B-88A8-4E4861507C84}"/>
    <dgm:cxn modelId="{C7A262FA-B2E5-4EFD-B2EF-A229A704ACDE}" type="presOf" srcId="{0D390C0D-B9F1-4E7E-A567-0EF867CF9955}" destId="{858F10F9-732E-4A59-901E-C860F2453340}" srcOrd="1" destOrd="0" presId="urn:microsoft.com/office/officeart/2005/8/layout/bProcess3"/>
    <dgm:cxn modelId="{76A850E2-3766-4697-A274-5B43013E628E}" type="presOf" srcId="{8B9977DB-1C30-4D0D-B54A-6088F792D0D8}" destId="{5EA2F964-754C-4B6E-B3FF-92F3038F2694}" srcOrd="0" destOrd="0" presId="urn:microsoft.com/office/officeart/2005/8/layout/bProcess3"/>
    <dgm:cxn modelId="{99AECE4D-5774-41BB-9815-9E753D712238}" srcId="{4D536967-D894-45AF-A988-FE6305D4D49E}" destId="{F35B9A20-4E85-4F3B-A951-C2BA0EB960D7}" srcOrd="2" destOrd="0" parTransId="{1421BF1C-49BF-4CE4-800D-5ABFF1FFF260}" sibTransId="{A8C88099-993A-493A-BCD9-C3BD091579D7}"/>
    <dgm:cxn modelId="{43AEE907-6AFF-4998-BD2B-89D3B9ACC625}" type="presOf" srcId="{1AD7DF75-DB12-4C44-AE17-0A867701601D}" destId="{F395A40F-AA39-4132-BCD1-CCE40CCC5B50}" srcOrd="0" destOrd="0" presId="urn:microsoft.com/office/officeart/2005/8/layout/bProcess3"/>
    <dgm:cxn modelId="{6F1A32AB-2903-43D6-8D5E-618C8B2D8335}" type="presOf" srcId="{7947FB91-12EA-4507-B93B-E5A16AC7DCA9}" destId="{3D4FF957-7961-402A-AB0E-F85B93025B2F}" srcOrd="0" destOrd="0" presId="urn:microsoft.com/office/officeart/2005/8/layout/bProcess3"/>
    <dgm:cxn modelId="{F1A2A018-00A1-41EC-A543-D8342B420F30}" type="presOf" srcId="{A8C88099-993A-493A-BCD9-C3BD091579D7}" destId="{5E4233E3-115B-4D54-8089-45964ECB1257}" srcOrd="0" destOrd="0" presId="urn:microsoft.com/office/officeart/2005/8/layout/bProcess3"/>
    <dgm:cxn modelId="{FDFCB2FE-952B-42D4-9802-00C49E3E5F63}" srcId="{4D536967-D894-45AF-A988-FE6305D4D49E}" destId="{1AD7DF75-DB12-4C44-AE17-0A867701601D}" srcOrd="4" destOrd="0" parTransId="{661BC789-9A52-4BED-A305-D31F0BC89A4D}" sibTransId="{D6201312-50B5-4F71-BF9C-D4CFF8EA6C30}"/>
    <dgm:cxn modelId="{FD2258C4-2BE9-42A5-AA82-5B0E65DC4DC2}" type="presOf" srcId="{4D536967-D894-45AF-A988-FE6305D4D49E}" destId="{F7EEFB28-7432-4C80-8255-0DAE3BEBC380}" srcOrd="0" destOrd="0" presId="urn:microsoft.com/office/officeart/2005/8/layout/bProcess3"/>
    <dgm:cxn modelId="{C3F595C6-705C-488D-8F4A-8A7B8C0151F6}" type="presOf" srcId="{D230127D-4A95-43A8-AFD3-AC99DE4AFD9B}" destId="{64859A76-0FC3-49C6-B6DE-2255A5E49391}" srcOrd="1" destOrd="0" presId="urn:microsoft.com/office/officeart/2005/8/layout/bProcess3"/>
    <dgm:cxn modelId="{301F78DD-B7E0-476C-B41D-649ECC9EDCB7}" type="presOf" srcId="{BAF7EC61-DF2E-4DB3-B974-74E57E174216}" destId="{8AABFEFE-F2AC-4EA5-B1BB-EB44E7C0B77F}" srcOrd="0" destOrd="0" presId="urn:microsoft.com/office/officeart/2005/8/layout/bProcess3"/>
    <dgm:cxn modelId="{F9C0AC31-1C75-4696-93F1-C593F4561282}" srcId="{4D536967-D894-45AF-A988-FE6305D4D49E}" destId="{8B9977DB-1C30-4D0D-B54A-6088F792D0D8}" srcOrd="7" destOrd="0" parTransId="{1D86D6A8-0899-4329-8320-EF150F959D7E}" sibTransId="{D230127D-4A95-43A8-AFD3-AC99DE4AFD9B}"/>
    <dgm:cxn modelId="{E6AB1852-022D-4F19-95EA-417575E4E457}" type="presOf" srcId="{AF11D027-25D7-4FF5-8D8A-53095AACADAC}" destId="{761710D0-236E-44BE-A33C-9B1BBF424AB4}" srcOrd="0" destOrd="0" presId="urn:microsoft.com/office/officeart/2005/8/layout/bProcess3"/>
    <dgm:cxn modelId="{F23C6FDC-2B52-4416-BE89-3785FB2EA966}" type="presOf" srcId="{7D4EBF2D-0AE3-4896-9F3E-6199D602EC3F}" destId="{EC4E4645-D969-4808-8082-8B2E9B86FFCF}" srcOrd="0" destOrd="0" presId="urn:microsoft.com/office/officeart/2005/8/layout/bProcess3"/>
    <dgm:cxn modelId="{81AFBDB5-5782-4105-854B-233CA50B9958}" type="presOf" srcId="{E8965228-ACD7-41ED-B1AF-2960D6721B11}" destId="{1A6466F3-2110-4DA2-AFFF-60BAD1B5D207}" srcOrd="0" destOrd="0" presId="urn:microsoft.com/office/officeart/2005/8/layout/bProcess3"/>
    <dgm:cxn modelId="{59A34824-6D31-40CA-B60C-EDDBE2856384}" type="presOf" srcId="{D230127D-4A95-43A8-AFD3-AC99DE4AFD9B}" destId="{1A7C1EDE-C7BB-469F-86F2-B285E7C5D104}" srcOrd="0" destOrd="0" presId="urn:microsoft.com/office/officeart/2005/8/layout/bProcess3"/>
    <dgm:cxn modelId="{FBD37C18-C7AE-4139-B93C-83C768CE61C7}" type="presOf" srcId="{1AED9114-6205-45FE-BE26-F2168C594DB0}" destId="{281C1432-F473-4E73-9FA8-9ECE2B1C86A5}" srcOrd="0" destOrd="0" presId="urn:microsoft.com/office/officeart/2005/8/layout/bProcess3"/>
    <dgm:cxn modelId="{B143E420-6A6E-47EF-8A19-4240C550887C}" srcId="{4D536967-D894-45AF-A988-FE6305D4D49E}" destId="{2345FEFB-EBDE-42B4-A9FE-450BC04AE266}" srcOrd="12" destOrd="0" parTransId="{B854238C-EDD8-44FF-9FAD-91493E8956D3}" sibTransId="{EBB65308-17ED-442B-8EEE-D256D2CD772C}"/>
    <dgm:cxn modelId="{ADA58657-BFC2-4AB4-93E1-1A597AB00E13}" type="presOf" srcId="{2CF9D319-1291-415B-88A8-4E4861507C84}" destId="{84C518C1-8B10-4AD0-AF77-269D82678C5C}" srcOrd="1" destOrd="0" presId="urn:microsoft.com/office/officeart/2005/8/layout/bProcess3"/>
    <dgm:cxn modelId="{5C440403-D61C-4324-8F69-9982C1BFAEA6}" type="presOf" srcId="{FF55ED94-1AAD-4D1F-9DF2-6D57B6E6D8CC}" destId="{2FB29C27-2826-43E6-BEBE-45EE4BD57CEE}" srcOrd="0" destOrd="0" presId="urn:microsoft.com/office/officeart/2005/8/layout/bProcess3"/>
    <dgm:cxn modelId="{354EB287-62C6-441A-87C3-4029A677F484}" srcId="{4D536967-D894-45AF-A988-FE6305D4D49E}" destId="{1AED9114-6205-45FE-BE26-F2168C594DB0}" srcOrd="11" destOrd="0" parTransId="{E89D533C-0947-4212-9FCB-3CE471BAD4B8}" sibTransId="{8CDC253C-802B-4123-9913-245225151D7C}"/>
    <dgm:cxn modelId="{CB636B70-0767-48EB-96D5-D9F158074283}" type="presOf" srcId="{2345FEFB-EBDE-42B4-A9FE-450BC04AE266}" destId="{2D040B4A-FC6A-458C-87F0-15FF6BA53A21}" srcOrd="0" destOrd="0" presId="urn:microsoft.com/office/officeart/2005/8/layout/bProcess3"/>
    <dgm:cxn modelId="{4F70BB71-5675-4905-945C-8099194DAC55}" type="presOf" srcId="{8CDC253C-802B-4123-9913-245225151D7C}" destId="{F4F8A745-DB14-43DA-9AD6-B4CF4391F0AC}" srcOrd="0" destOrd="0" presId="urn:microsoft.com/office/officeart/2005/8/layout/bProcess3"/>
    <dgm:cxn modelId="{33AB26EA-2DD4-4F10-9281-DE28DACDEBBB}" type="presOf" srcId="{7D4EBF2D-0AE3-4896-9F3E-6199D602EC3F}" destId="{376E66A5-422C-473B-8CF0-3BD91F2CB50E}" srcOrd="1" destOrd="0" presId="urn:microsoft.com/office/officeart/2005/8/layout/bProcess3"/>
    <dgm:cxn modelId="{415B6BC6-34E7-4771-838F-69A038E126F6}" srcId="{4D536967-D894-45AF-A988-FE6305D4D49E}" destId="{BAF7EC61-DF2E-4DB3-B974-74E57E174216}" srcOrd="9" destOrd="0" parTransId="{73B0EE51-2EA7-4B00-873F-BB99A54DA228}" sibTransId="{7D4EBF2D-0AE3-4896-9F3E-6199D602EC3F}"/>
    <dgm:cxn modelId="{69A85431-90ED-4BC2-855A-2C6BDE2D638A}" srcId="{4D536967-D894-45AF-A988-FE6305D4D49E}" destId="{AF11D027-25D7-4FF5-8D8A-53095AACADAC}" srcOrd="8" destOrd="0" parTransId="{343C7F63-A658-4E31-9C67-6D2DE855C765}" sibTransId="{7947FB91-12EA-4507-B93B-E5A16AC7DCA9}"/>
    <dgm:cxn modelId="{98C7BDBE-1054-41BB-AD60-EB9DD06641B6}" type="presOf" srcId="{A32EEEED-DC73-40C0-A085-856A091651EF}" destId="{393B04B3-3038-4FC5-A729-335CFC6D30A8}" srcOrd="1" destOrd="0" presId="urn:microsoft.com/office/officeart/2005/8/layout/bProcess3"/>
    <dgm:cxn modelId="{C56394EB-3E9C-4C56-ADF7-F443A984B9D0}" type="presOf" srcId="{DE4E3B16-B6FD-440C-9EA7-148A6938DE86}" destId="{0A106FA0-D6D3-461C-9216-06878EEBC28F}" srcOrd="0" destOrd="0" presId="urn:microsoft.com/office/officeart/2005/8/layout/bProcess3"/>
    <dgm:cxn modelId="{277838B1-B862-4CB5-9A9F-5626EA24A895}" type="presOf" srcId="{8CDC253C-802B-4123-9913-245225151D7C}" destId="{F01CA68B-8D44-4DD9-B70C-3DBBDADE387E}" srcOrd="1" destOrd="0" presId="urn:microsoft.com/office/officeart/2005/8/layout/bProcess3"/>
    <dgm:cxn modelId="{CB0B330F-4CD2-4A2A-B689-A3F2BF598E3F}" type="presOf" srcId="{D5461E2E-A50F-4E7F-9522-6653DDA39265}" destId="{443EA398-B36E-4C50-97A8-2F59F601B08F}" srcOrd="1" destOrd="0" presId="urn:microsoft.com/office/officeart/2005/8/layout/bProcess3"/>
    <dgm:cxn modelId="{12132276-B2F0-42C7-A420-DB2AC71E6BBC}" type="presOf" srcId="{D6201312-50B5-4F71-BF9C-D4CFF8EA6C30}" destId="{366964CA-E13D-4DF4-AE77-D97ED14D965F}" srcOrd="1" destOrd="0" presId="urn:microsoft.com/office/officeart/2005/8/layout/bProcess3"/>
    <dgm:cxn modelId="{B5A9E597-FD8C-4CEC-A5FC-3FAD8D450926}" type="presOf" srcId="{EE075589-6B4A-467C-A121-CC3B47CFDF32}" destId="{C498F35C-BE2A-45E6-8149-7865F1662557}" srcOrd="0" destOrd="0" presId="urn:microsoft.com/office/officeart/2005/8/layout/bProcess3"/>
    <dgm:cxn modelId="{BDB7670B-DCF0-42D0-ACD7-004D5790B7C5}" type="presOf" srcId="{FB2B998D-D6CF-4277-9A20-C2926762D4F2}" destId="{A117A227-1DC4-4CD0-BA9A-10748820EEE4}" srcOrd="0" destOrd="0" presId="urn:microsoft.com/office/officeart/2005/8/layout/bProcess3"/>
    <dgm:cxn modelId="{5FB66FD3-52EB-4BCF-8629-8D66F7220E96}" type="presOf" srcId="{D6201312-50B5-4F71-BF9C-D4CFF8EA6C30}" destId="{61F28CC7-C901-4E43-98E3-27C27AD47774}" srcOrd="0" destOrd="0" presId="urn:microsoft.com/office/officeart/2005/8/layout/bProcess3"/>
    <dgm:cxn modelId="{197EB88F-33ED-48E5-950C-441F15673557}" type="presOf" srcId="{A8C88099-993A-493A-BCD9-C3BD091579D7}" destId="{8C574337-EE3D-4ADC-AD8C-C99E290141A5}" srcOrd="1" destOrd="0" presId="urn:microsoft.com/office/officeart/2005/8/layout/bProcess3"/>
    <dgm:cxn modelId="{93D8F1DA-B868-4A6B-9F1A-15571076A0A8}" type="presOf" srcId="{2CF9D319-1291-415B-88A8-4E4861507C84}" destId="{B13B31A8-5CE7-4B3A-8BFE-BAEBD69FCB5C}" srcOrd="0" destOrd="0" presId="urn:microsoft.com/office/officeart/2005/8/layout/bProcess3"/>
    <dgm:cxn modelId="{6B42140B-E0EA-40B1-8C3A-B1B94F48E027}" srcId="{4D536967-D894-45AF-A988-FE6305D4D49E}" destId="{FB2B998D-D6CF-4277-9A20-C2926762D4F2}" srcOrd="0" destOrd="0" parTransId="{54FCD1BD-DF6E-4CB4-BC3D-A179B11439CF}" sibTransId="{DE4E3B16-B6FD-440C-9EA7-148A6938DE86}"/>
    <dgm:cxn modelId="{D5290176-CD4D-49D0-81BC-7EA294025F87}" type="presParOf" srcId="{F7EEFB28-7432-4C80-8255-0DAE3BEBC380}" destId="{A117A227-1DC4-4CD0-BA9A-10748820EEE4}" srcOrd="0" destOrd="0" presId="urn:microsoft.com/office/officeart/2005/8/layout/bProcess3"/>
    <dgm:cxn modelId="{20F48A42-716D-4E48-AE9F-51E796F51019}" type="presParOf" srcId="{F7EEFB28-7432-4C80-8255-0DAE3BEBC380}" destId="{0A106FA0-D6D3-461C-9216-06878EEBC28F}" srcOrd="1" destOrd="0" presId="urn:microsoft.com/office/officeart/2005/8/layout/bProcess3"/>
    <dgm:cxn modelId="{F2EEEAA6-E85C-43BB-A0C3-A6D7D467A3A3}" type="presParOf" srcId="{0A106FA0-D6D3-461C-9216-06878EEBC28F}" destId="{A07BECF7-5F29-4064-BD5B-A7B8D4F4282D}" srcOrd="0" destOrd="0" presId="urn:microsoft.com/office/officeart/2005/8/layout/bProcess3"/>
    <dgm:cxn modelId="{55581E29-2DAE-4578-ABA1-79C93B84DBC4}" type="presParOf" srcId="{F7EEFB28-7432-4C80-8255-0DAE3BEBC380}" destId="{1A6466F3-2110-4DA2-AFFF-60BAD1B5D207}" srcOrd="2" destOrd="0" presId="urn:microsoft.com/office/officeart/2005/8/layout/bProcess3"/>
    <dgm:cxn modelId="{45FD4C91-D7D6-40C4-B604-AF9C79FDAF5D}" type="presParOf" srcId="{F7EEFB28-7432-4C80-8255-0DAE3BEBC380}" destId="{B13B31A8-5CE7-4B3A-8BFE-BAEBD69FCB5C}" srcOrd="3" destOrd="0" presId="urn:microsoft.com/office/officeart/2005/8/layout/bProcess3"/>
    <dgm:cxn modelId="{601B1D57-551B-4D7E-812B-D88C779F2EB2}" type="presParOf" srcId="{B13B31A8-5CE7-4B3A-8BFE-BAEBD69FCB5C}" destId="{84C518C1-8B10-4AD0-AF77-269D82678C5C}" srcOrd="0" destOrd="0" presId="urn:microsoft.com/office/officeart/2005/8/layout/bProcess3"/>
    <dgm:cxn modelId="{84DB5393-6396-48AF-93A0-96E6EBE4198B}" type="presParOf" srcId="{F7EEFB28-7432-4C80-8255-0DAE3BEBC380}" destId="{C4D5E928-340D-49E5-B50C-E948CCF55B59}" srcOrd="4" destOrd="0" presId="urn:microsoft.com/office/officeart/2005/8/layout/bProcess3"/>
    <dgm:cxn modelId="{E0A77AC6-BB34-4863-974D-118525F2CD48}" type="presParOf" srcId="{F7EEFB28-7432-4C80-8255-0DAE3BEBC380}" destId="{5E4233E3-115B-4D54-8089-45964ECB1257}" srcOrd="5" destOrd="0" presId="urn:microsoft.com/office/officeart/2005/8/layout/bProcess3"/>
    <dgm:cxn modelId="{C6F1AF5C-1C53-4DB7-9DAC-158C91BE7C0B}" type="presParOf" srcId="{5E4233E3-115B-4D54-8089-45964ECB1257}" destId="{8C574337-EE3D-4ADC-AD8C-C99E290141A5}" srcOrd="0" destOrd="0" presId="urn:microsoft.com/office/officeart/2005/8/layout/bProcess3"/>
    <dgm:cxn modelId="{15B6C0BA-FE0E-43B6-9099-005A87356E84}" type="presParOf" srcId="{F7EEFB28-7432-4C80-8255-0DAE3BEBC380}" destId="{2FB29C27-2826-43E6-BEBE-45EE4BD57CEE}" srcOrd="6" destOrd="0" presId="urn:microsoft.com/office/officeart/2005/8/layout/bProcess3"/>
    <dgm:cxn modelId="{FDB53B3C-43A2-477F-AE01-9FD175343E65}" type="presParOf" srcId="{F7EEFB28-7432-4C80-8255-0DAE3BEBC380}" destId="{6CD7214F-E365-4039-9E70-368A0E90237E}" srcOrd="7" destOrd="0" presId="urn:microsoft.com/office/officeart/2005/8/layout/bProcess3"/>
    <dgm:cxn modelId="{303133E5-D17B-4DDC-A7C0-5ADA8D8BFCEE}" type="presParOf" srcId="{6CD7214F-E365-4039-9E70-368A0E90237E}" destId="{9AB8786B-D90C-4228-A235-F5BCFC89FE07}" srcOrd="0" destOrd="0" presId="urn:microsoft.com/office/officeart/2005/8/layout/bProcess3"/>
    <dgm:cxn modelId="{CBD1871E-D98B-4D88-A84A-654677884762}" type="presParOf" srcId="{F7EEFB28-7432-4C80-8255-0DAE3BEBC380}" destId="{F395A40F-AA39-4132-BCD1-CCE40CCC5B50}" srcOrd="8" destOrd="0" presId="urn:microsoft.com/office/officeart/2005/8/layout/bProcess3"/>
    <dgm:cxn modelId="{1F0BC79D-41D3-41E5-A69B-5A4C6F056FC5}" type="presParOf" srcId="{F7EEFB28-7432-4C80-8255-0DAE3BEBC380}" destId="{61F28CC7-C901-4E43-98E3-27C27AD47774}" srcOrd="9" destOrd="0" presId="urn:microsoft.com/office/officeart/2005/8/layout/bProcess3"/>
    <dgm:cxn modelId="{DDA2FDB7-DEC9-4877-B5B8-517CAFEA9411}" type="presParOf" srcId="{61F28CC7-C901-4E43-98E3-27C27AD47774}" destId="{366964CA-E13D-4DF4-AE77-D97ED14D965F}" srcOrd="0" destOrd="0" presId="urn:microsoft.com/office/officeart/2005/8/layout/bProcess3"/>
    <dgm:cxn modelId="{0ADBBD93-33CF-4D70-8F62-66A39CC9CD5F}" type="presParOf" srcId="{F7EEFB28-7432-4C80-8255-0DAE3BEBC380}" destId="{9C517D32-22AB-461E-8487-4F0AF9BB70BC}" srcOrd="10" destOrd="0" presId="urn:microsoft.com/office/officeart/2005/8/layout/bProcess3"/>
    <dgm:cxn modelId="{E4F36032-3A20-4743-92E0-3FDD7CFE5040}" type="presParOf" srcId="{F7EEFB28-7432-4C80-8255-0DAE3BEBC380}" destId="{A0ADBF5B-50EA-45E0-A130-D5356A432356}" srcOrd="11" destOrd="0" presId="urn:microsoft.com/office/officeart/2005/8/layout/bProcess3"/>
    <dgm:cxn modelId="{DA413551-2E23-4378-B2BC-815A1BBFF874}" type="presParOf" srcId="{A0ADBF5B-50EA-45E0-A130-D5356A432356}" destId="{443EA398-B36E-4C50-97A8-2F59F601B08F}" srcOrd="0" destOrd="0" presId="urn:microsoft.com/office/officeart/2005/8/layout/bProcess3"/>
    <dgm:cxn modelId="{F7014663-DD6D-465A-9DA2-F8684539C95B}" type="presParOf" srcId="{F7EEFB28-7432-4C80-8255-0DAE3BEBC380}" destId="{334BC59D-D4B4-44A2-AE95-A6A236EF443D}" srcOrd="12" destOrd="0" presId="urn:microsoft.com/office/officeart/2005/8/layout/bProcess3"/>
    <dgm:cxn modelId="{63011D69-AD6A-4F20-9A01-571F676804C1}" type="presParOf" srcId="{F7EEFB28-7432-4C80-8255-0DAE3BEBC380}" destId="{C13B4440-F597-49A9-86C4-94C6B152F3D9}" srcOrd="13" destOrd="0" presId="urn:microsoft.com/office/officeart/2005/8/layout/bProcess3"/>
    <dgm:cxn modelId="{76CD8C9D-82C6-472E-9C8C-DFF9F9BC87DE}" type="presParOf" srcId="{C13B4440-F597-49A9-86C4-94C6B152F3D9}" destId="{858F10F9-732E-4A59-901E-C860F2453340}" srcOrd="0" destOrd="0" presId="urn:microsoft.com/office/officeart/2005/8/layout/bProcess3"/>
    <dgm:cxn modelId="{A7E45D5B-647D-4452-9898-47D928111718}" type="presParOf" srcId="{F7EEFB28-7432-4C80-8255-0DAE3BEBC380}" destId="{5EA2F964-754C-4B6E-B3FF-92F3038F2694}" srcOrd="14" destOrd="0" presId="urn:microsoft.com/office/officeart/2005/8/layout/bProcess3"/>
    <dgm:cxn modelId="{59BD8277-E86E-4679-89F5-1983ED507B0E}" type="presParOf" srcId="{F7EEFB28-7432-4C80-8255-0DAE3BEBC380}" destId="{1A7C1EDE-C7BB-469F-86F2-B285E7C5D104}" srcOrd="15" destOrd="0" presId="urn:microsoft.com/office/officeart/2005/8/layout/bProcess3"/>
    <dgm:cxn modelId="{5A5FE205-A734-45CB-98BF-887D75484001}" type="presParOf" srcId="{1A7C1EDE-C7BB-469F-86F2-B285E7C5D104}" destId="{64859A76-0FC3-49C6-B6DE-2255A5E49391}" srcOrd="0" destOrd="0" presId="urn:microsoft.com/office/officeart/2005/8/layout/bProcess3"/>
    <dgm:cxn modelId="{71BA798A-280F-43E4-A85B-9E8D480406A3}" type="presParOf" srcId="{F7EEFB28-7432-4C80-8255-0DAE3BEBC380}" destId="{761710D0-236E-44BE-A33C-9B1BBF424AB4}" srcOrd="16" destOrd="0" presId="urn:microsoft.com/office/officeart/2005/8/layout/bProcess3"/>
    <dgm:cxn modelId="{CD97153A-BC00-489C-9B98-5BBC13F6710F}" type="presParOf" srcId="{F7EEFB28-7432-4C80-8255-0DAE3BEBC380}" destId="{3D4FF957-7961-402A-AB0E-F85B93025B2F}" srcOrd="17" destOrd="0" presId="urn:microsoft.com/office/officeart/2005/8/layout/bProcess3"/>
    <dgm:cxn modelId="{AEAF016A-3EA5-47AB-9A83-0806BB6EE181}" type="presParOf" srcId="{3D4FF957-7961-402A-AB0E-F85B93025B2F}" destId="{6F7DF06D-8B49-457C-9F73-FFC8C52B3156}" srcOrd="0" destOrd="0" presId="urn:microsoft.com/office/officeart/2005/8/layout/bProcess3"/>
    <dgm:cxn modelId="{FC167C73-7DE9-4AD2-AB0F-32A2C5501C01}" type="presParOf" srcId="{F7EEFB28-7432-4C80-8255-0DAE3BEBC380}" destId="{8AABFEFE-F2AC-4EA5-B1BB-EB44E7C0B77F}" srcOrd="18" destOrd="0" presId="urn:microsoft.com/office/officeart/2005/8/layout/bProcess3"/>
    <dgm:cxn modelId="{F912EA7D-C4C2-4AE6-8FB4-60D3D1C3D6AC}" type="presParOf" srcId="{F7EEFB28-7432-4C80-8255-0DAE3BEBC380}" destId="{EC4E4645-D969-4808-8082-8B2E9B86FFCF}" srcOrd="19" destOrd="0" presId="urn:microsoft.com/office/officeart/2005/8/layout/bProcess3"/>
    <dgm:cxn modelId="{69EF9C29-3321-4568-870C-F5904D079B1D}" type="presParOf" srcId="{EC4E4645-D969-4808-8082-8B2E9B86FFCF}" destId="{376E66A5-422C-473B-8CF0-3BD91F2CB50E}" srcOrd="0" destOrd="0" presId="urn:microsoft.com/office/officeart/2005/8/layout/bProcess3"/>
    <dgm:cxn modelId="{CD2F3CDA-3F4C-4AA3-8909-CDF33324919F}" type="presParOf" srcId="{F7EEFB28-7432-4C80-8255-0DAE3BEBC380}" destId="{C498F35C-BE2A-45E6-8149-7865F1662557}" srcOrd="20" destOrd="0" presId="urn:microsoft.com/office/officeart/2005/8/layout/bProcess3"/>
    <dgm:cxn modelId="{C64160A0-8345-4DFD-8F4B-B927F0E49AE9}" type="presParOf" srcId="{F7EEFB28-7432-4C80-8255-0DAE3BEBC380}" destId="{255D3A8E-3C33-4201-B3D3-EB54C77882D9}" srcOrd="21" destOrd="0" presId="urn:microsoft.com/office/officeart/2005/8/layout/bProcess3"/>
    <dgm:cxn modelId="{DA02EABD-0BEF-402F-8C50-0291F208C968}" type="presParOf" srcId="{255D3A8E-3C33-4201-B3D3-EB54C77882D9}" destId="{393B04B3-3038-4FC5-A729-335CFC6D30A8}" srcOrd="0" destOrd="0" presId="urn:microsoft.com/office/officeart/2005/8/layout/bProcess3"/>
    <dgm:cxn modelId="{E9AF3B4D-9B8B-4AAC-A715-EE8550430D01}" type="presParOf" srcId="{F7EEFB28-7432-4C80-8255-0DAE3BEBC380}" destId="{281C1432-F473-4E73-9FA8-9ECE2B1C86A5}" srcOrd="22" destOrd="0" presId="urn:microsoft.com/office/officeart/2005/8/layout/bProcess3"/>
    <dgm:cxn modelId="{887D8B93-E805-4884-B5A2-FB3F5FDA1DE5}" type="presParOf" srcId="{F7EEFB28-7432-4C80-8255-0DAE3BEBC380}" destId="{F4F8A745-DB14-43DA-9AD6-B4CF4391F0AC}" srcOrd="23" destOrd="0" presId="urn:microsoft.com/office/officeart/2005/8/layout/bProcess3"/>
    <dgm:cxn modelId="{09908AAD-A622-4F72-B08D-F6C4706F68C1}" type="presParOf" srcId="{F4F8A745-DB14-43DA-9AD6-B4CF4391F0AC}" destId="{F01CA68B-8D44-4DD9-B70C-3DBBDADE387E}" srcOrd="0" destOrd="0" presId="urn:microsoft.com/office/officeart/2005/8/layout/bProcess3"/>
    <dgm:cxn modelId="{306C8B93-A58C-4211-9651-00A838D713E7}" type="presParOf" srcId="{F7EEFB28-7432-4C80-8255-0DAE3BEBC380}" destId="{2D040B4A-FC6A-458C-87F0-15FF6BA53A21}" srcOrd="2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D536967-D894-45AF-A988-FE6305D4D49E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B2B998D-D6CF-4277-9A20-C2926762D4F2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Przygoto-wanie dokumen-tacji</a:t>
          </a:r>
        </a:p>
      </dgm:t>
    </dgm:pt>
    <dgm:pt modelId="{54FCD1BD-DF6E-4CB4-BC3D-A179B11439CF}" type="parTrans" cxnId="{6B42140B-E0EA-40B1-8C3A-B1B94F48E027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E4E3B16-B6FD-440C-9EA7-148A6938DE86}" type="sibTrans" cxnId="{6B42140B-E0EA-40B1-8C3A-B1B94F48E027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F35B9A20-4E85-4F3B-A951-C2BA0EB960D7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Podpisanie umowy i zabezpie-czenia</a:t>
          </a:r>
        </a:p>
      </dgm:t>
    </dgm:pt>
    <dgm:pt modelId="{1421BF1C-49BF-4CE4-800D-5ABFF1FFF260}" type="parTrans" cxnId="{99AECE4D-5774-41BB-9815-9E753D712238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A8C88099-993A-493A-BCD9-C3BD091579D7}" type="sibTrans" cxnId="{99AECE4D-5774-41BB-9815-9E753D712238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FF55ED94-1AAD-4D1F-9DF2-6D57B6E6D8CC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Archiwiza-cja umowy i zabezpie-czenia</a:t>
          </a:r>
        </a:p>
      </dgm:t>
    </dgm:pt>
    <dgm:pt modelId="{5F3B4467-82A3-4EA4-ACE4-3D6CA703224A}" type="parTrans" cxnId="{919626FB-FD4B-45C0-8F70-A750390A7A55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042F67DD-3481-4236-81C8-DAFA3DA0193F}" type="sibTrans" cxnId="{919626FB-FD4B-45C0-8F70-A750390A7A55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1AD7DF75-DB12-4C44-AE17-0A867701601D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Wprowa-dzenie danych do rejestru</a:t>
          </a:r>
        </a:p>
      </dgm:t>
    </dgm:pt>
    <dgm:pt modelId="{661BC789-9A52-4BED-A305-D31F0BC89A4D}" type="parTrans" cxnId="{FDFCB2FE-952B-42D4-9802-00C49E3E5F63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6201312-50B5-4F71-BF9C-D4CFF8EA6C30}" type="sibTrans" cxnId="{FDFCB2FE-952B-42D4-9802-00C49E3E5F63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E8965228-ACD7-41ED-B1AF-2960D6721B11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Podpisanie umowy przez osoby reprezentu-jące LGD</a:t>
          </a:r>
        </a:p>
      </dgm:t>
    </dgm:pt>
    <dgm:pt modelId="{96844B01-B345-430A-A911-F83CB03E3918}" type="parTrans" cxnId="{C7AED60B-4F8F-457A-8BDF-D114FB8DD019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2CF9D319-1291-415B-88A8-4E4861507C84}" type="sibTrans" cxnId="{C7AED60B-4F8F-457A-8BDF-D114FB8DD019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101DCCD9-651A-4870-930C-6A0D8D21DCA8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Zwrot weksla po realizacji umowy / po osiągnięciu trwałości grantu</a:t>
          </a:r>
        </a:p>
      </dgm:t>
    </dgm:pt>
    <dgm:pt modelId="{68577EC2-2467-4B5A-AEE5-15E27A4A8DEB}" type="parTrans" cxnId="{E547F7A4-9500-4339-B17D-65A1917E45D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5461E2E-A50F-4E7F-9522-6653DDA39265}" type="sibTrans" cxnId="{E547F7A4-9500-4339-B17D-65A1917E45D6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574B8E94-C623-4985-B480-A6593B2A505F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Zaprosz-enie do podpisania umowy</a:t>
          </a:r>
        </a:p>
      </dgm:t>
    </dgm:pt>
    <dgm:pt modelId="{AD663A2D-E435-41ED-B2B1-E4B045ED5C51}" type="parTrans" cxnId="{0EAA27BE-131C-4397-A892-51DE6A186AA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4BC269D3-B56C-4E47-92C5-14B3DAA3B42F}" type="sibTrans" cxnId="{0EAA27BE-131C-4397-A892-51DE6A186AA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F7EEFB28-7432-4C80-8255-0DAE3BEBC380}" type="pres">
      <dgm:prSet presAssocID="{4D536967-D894-45AF-A988-FE6305D4D49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A117A227-1DC4-4CD0-BA9A-10748820EEE4}" type="pres">
      <dgm:prSet presAssocID="{FB2B998D-D6CF-4277-9A20-C2926762D4F2}" presName="node" presStyleLbl="node1" presStyleIdx="0" presStyleCnt="7" custScaleY="27387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A106FA0-D6D3-461C-9216-06878EEBC28F}" type="pres">
      <dgm:prSet presAssocID="{DE4E3B16-B6FD-440C-9EA7-148A6938DE86}" presName="sibTrans" presStyleLbl="sibTrans1D1" presStyleIdx="0" presStyleCnt="6"/>
      <dgm:spPr/>
      <dgm:t>
        <a:bodyPr/>
        <a:lstStyle/>
        <a:p>
          <a:endParaRPr lang="pl-PL"/>
        </a:p>
      </dgm:t>
    </dgm:pt>
    <dgm:pt modelId="{A07BECF7-5F29-4064-BD5B-A7B8D4F4282D}" type="pres">
      <dgm:prSet presAssocID="{DE4E3B16-B6FD-440C-9EA7-148A6938DE86}" presName="connectorText" presStyleLbl="sibTrans1D1" presStyleIdx="0" presStyleCnt="6"/>
      <dgm:spPr/>
      <dgm:t>
        <a:bodyPr/>
        <a:lstStyle/>
        <a:p>
          <a:endParaRPr lang="pl-PL"/>
        </a:p>
      </dgm:t>
    </dgm:pt>
    <dgm:pt modelId="{1A6466F3-2110-4DA2-AFFF-60BAD1B5D207}" type="pres">
      <dgm:prSet presAssocID="{E8965228-ACD7-41ED-B1AF-2960D6721B11}" presName="node" presStyleLbl="node1" presStyleIdx="1" presStyleCnt="7" custScaleY="27387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13B31A8-5CE7-4B3A-8BFE-BAEBD69FCB5C}" type="pres">
      <dgm:prSet presAssocID="{2CF9D319-1291-415B-88A8-4E4861507C84}" presName="sibTrans" presStyleLbl="sibTrans1D1" presStyleIdx="1" presStyleCnt="6"/>
      <dgm:spPr/>
      <dgm:t>
        <a:bodyPr/>
        <a:lstStyle/>
        <a:p>
          <a:endParaRPr lang="pl-PL"/>
        </a:p>
      </dgm:t>
    </dgm:pt>
    <dgm:pt modelId="{84C518C1-8B10-4AD0-AF77-269D82678C5C}" type="pres">
      <dgm:prSet presAssocID="{2CF9D319-1291-415B-88A8-4E4861507C84}" presName="connectorText" presStyleLbl="sibTrans1D1" presStyleIdx="1" presStyleCnt="6"/>
      <dgm:spPr/>
      <dgm:t>
        <a:bodyPr/>
        <a:lstStyle/>
        <a:p>
          <a:endParaRPr lang="pl-PL"/>
        </a:p>
      </dgm:t>
    </dgm:pt>
    <dgm:pt modelId="{2819948E-2E5C-433B-AD1C-CD3416FD5E1C}" type="pres">
      <dgm:prSet presAssocID="{574B8E94-C623-4985-B480-A6593B2A505F}" presName="node" presStyleLbl="node1" presStyleIdx="2" presStyleCnt="7" custScaleY="27040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B67C534-9572-4B6B-88E0-2593D3F77AF0}" type="pres">
      <dgm:prSet presAssocID="{4BC269D3-B56C-4E47-92C5-14B3DAA3B42F}" presName="sibTrans" presStyleLbl="sibTrans1D1" presStyleIdx="2" presStyleCnt="6"/>
      <dgm:spPr/>
      <dgm:t>
        <a:bodyPr/>
        <a:lstStyle/>
        <a:p>
          <a:endParaRPr lang="pl-PL"/>
        </a:p>
      </dgm:t>
    </dgm:pt>
    <dgm:pt modelId="{991364DB-AE52-460E-B710-9ED53122105D}" type="pres">
      <dgm:prSet presAssocID="{4BC269D3-B56C-4E47-92C5-14B3DAA3B42F}" presName="connectorText" presStyleLbl="sibTrans1D1" presStyleIdx="2" presStyleCnt="6"/>
      <dgm:spPr/>
      <dgm:t>
        <a:bodyPr/>
        <a:lstStyle/>
        <a:p>
          <a:endParaRPr lang="pl-PL"/>
        </a:p>
      </dgm:t>
    </dgm:pt>
    <dgm:pt modelId="{C4D5E928-340D-49E5-B50C-E948CCF55B59}" type="pres">
      <dgm:prSet presAssocID="{F35B9A20-4E85-4F3B-A951-C2BA0EB960D7}" presName="node" presStyleLbl="node1" presStyleIdx="3" presStyleCnt="7" custScaleY="26694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E4233E3-115B-4D54-8089-45964ECB1257}" type="pres">
      <dgm:prSet presAssocID="{A8C88099-993A-493A-BCD9-C3BD091579D7}" presName="sibTrans" presStyleLbl="sibTrans1D1" presStyleIdx="3" presStyleCnt="6"/>
      <dgm:spPr/>
      <dgm:t>
        <a:bodyPr/>
        <a:lstStyle/>
        <a:p>
          <a:endParaRPr lang="pl-PL"/>
        </a:p>
      </dgm:t>
    </dgm:pt>
    <dgm:pt modelId="{8C574337-EE3D-4ADC-AD8C-C99E290141A5}" type="pres">
      <dgm:prSet presAssocID="{A8C88099-993A-493A-BCD9-C3BD091579D7}" presName="connectorText" presStyleLbl="sibTrans1D1" presStyleIdx="3" presStyleCnt="6"/>
      <dgm:spPr/>
      <dgm:t>
        <a:bodyPr/>
        <a:lstStyle/>
        <a:p>
          <a:endParaRPr lang="pl-PL"/>
        </a:p>
      </dgm:t>
    </dgm:pt>
    <dgm:pt modelId="{2FB29C27-2826-43E6-BEBE-45EE4BD57CEE}" type="pres">
      <dgm:prSet presAssocID="{FF55ED94-1AAD-4D1F-9DF2-6D57B6E6D8CC}" presName="node" presStyleLbl="node1" presStyleIdx="4" presStyleCnt="7" custScaleY="26694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CD7214F-E365-4039-9E70-368A0E90237E}" type="pres">
      <dgm:prSet presAssocID="{042F67DD-3481-4236-81C8-DAFA3DA0193F}" presName="sibTrans" presStyleLbl="sibTrans1D1" presStyleIdx="4" presStyleCnt="6"/>
      <dgm:spPr/>
      <dgm:t>
        <a:bodyPr/>
        <a:lstStyle/>
        <a:p>
          <a:endParaRPr lang="pl-PL"/>
        </a:p>
      </dgm:t>
    </dgm:pt>
    <dgm:pt modelId="{9AB8786B-D90C-4228-A235-F5BCFC89FE07}" type="pres">
      <dgm:prSet presAssocID="{042F67DD-3481-4236-81C8-DAFA3DA0193F}" presName="connectorText" presStyleLbl="sibTrans1D1" presStyleIdx="4" presStyleCnt="6"/>
      <dgm:spPr/>
      <dgm:t>
        <a:bodyPr/>
        <a:lstStyle/>
        <a:p>
          <a:endParaRPr lang="pl-PL"/>
        </a:p>
      </dgm:t>
    </dgm:pt>
    <dgm:pt modelId="{F395A40F-AA39-4132-BCD1-CCE40CCC5B50}" type="pres">
      <dgm:prSet presAssocID="{1AD7DF75-DB12-4C44-AE17-0A867701601D}" presName="node" presStyleLbl="node1" presStyleIdx="5" presStyleCnt="7" custScaleY="270555" custLinFactNeighborX="672" custLinFactNeighborY="7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1F28CC7-C901-4E43-98E3-27C27AD47774}" type="pres">
      <dgm:prSet presAssocID="{D6201312-50B5-4F71-BF9C-D4CFF8EA6C30}" presName="sibTrans" presStyleLbl="sibTrans1D1" presStyleIdx="5" presStyleCnt="6"/>
      <dgm:spPr/>
      <dgm:t>
        <a:bodyPr/>
        <a:lstStyle/>
        <a:p>
          <a:endParaRPr lang="pl-PL"/>
        </a:p>
      </dgm:t>
    </dgm:pt>
    <dgm:pt modelId="{366964CA-E13D-4DF4-AE77-D97ED14D965F}" type="pres">
      <dgm:prSet presAssocID="{D6201312-50B5-4F71-BF9C-D4CFF8EA6C30}" presName="connectorText" presStyleLbl="sibTrans1D1" presStyleIdx="5" presStyleCnt="6"/>
      <dgm:spPr/>
      <dgm:t>
        <a:bodyPr/>
        <a:lstStyle/>
        <a:p>
          <a:endParaRPr lang="pl-PL"/>
        </a:p>
      </dgm:t>
    </dgm:pt>
    <dgm:pt modelId="{9C517D32-22AB-461E-8487-4F0AF9BB70BC}" type="pres">
      <dgm:prSet presAssocID="{101DCCD9-651A-4870-930C-6A0D8D21DCA8}" presName="node" presStyleLbl="node1" presStyleIdx="6" presStyleCnt="7" custScaleY="26694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60FA1452-853F-452B-8D42-3C45FA2DDB53}" type="presOf" srcId="{2CF9D319-1291-415B-88A8-4E4861507C84}" destId="{B13B31A8-5CE7-4B3A-8BFE-BAEBD69FCB5C}" srcOrd="0" destOrd="0" presId="urn:microsoft.com/office/officeart/2005/8/layout/bProcess3"/>
    <dgm:cxn modelId="{3335E17D-5B08-4A20-B747-9078678A098A}" type="presOf" srcId="{4BC269D3-B56C-4E47-92C5-14B3DAA3B42F}" destId="{991364DB-AE52-460E-B710-9ED53122105D}" srcOrd="1" destOrd="0" presId="urn:microsoft.com/office/officeart/2005/8/layout/bProcess3"/>
    <dgm:cxn modelId="{6869805D-AB4E-42A0-B80A-EF9C73B42830}" type="presOf" srcId="{DE4E3B16-B6FD-440C-9EA7-148A6938DE86}" destId="{A07BECF7-5F29-4064-BD5B-A7B8D4F4282D}" srcOrd="1" destOrd="0" presId="urn:microsoft.com/office/officeart/2005/8/layout/bProcess3"/>
    <dgm:cxn modelId="{99AECE4D-5774-41BB-9815-9E753D712238}" srcId="{4D536967-D894-45AF-A988-FE6305D4D49E}" destId="{F35B9A20-4E85-4F3B-A951-C2BA0EB960D7}" srcOrd="3" destOrd="0" parTransId="{1421BF1C-49BF-4CE4-800D-5ABFF1FFF260}" sibTransId="{A8C88099-993A-493A-BCD9-C3BD091579D7}"/>
    <dgm:cxn modelId="{552F721A-1ACF-427F-9B69-EBCE3FAA173E}" type="presOf" srcId="{DE4E3B16-B6FD-440C-9EA7-148A6938DE86}" destId="{0A106FA0-D6D3-461C-9216-06878EEBC28F}" srcOrd="0" destOrd="0" presId="urn:microsoft.com/office/officeart/2005/8/layout/bProcess3"/>
    <dgm:cxn modelId="{0EAA27BE-131C-4397-A892-51DE6A186AAE}" srcId="{4D536967-D894-45AF-A988-FE6305D4D49E}" destId="{574B8E94-C623-4985-B480-A6593B2A505F}" srcOrd="2" destOrd="0" parTransId="{AD663A2D-E435-41ED-B2B1-E4B045ED5C51}" sibTransId="{4BC269D3-B56C-4E47-92C5-14B3DAA3B42F}"/>
    <dgm:cxn modelId="{D52CBAE0-FFBB-4CE3-823B-31AC29D8D443}" type="presOf" srcId="{A8C88099-993A-493A-BCD9-C3BD091579D7}" destId="{8C574337-EE3D-4ADC-AD8C-C99E290141A5}" srcOrd="1" destOrd="0" presId="urn:microsoft.com/office/officeart/2005/8/layout/bProcess3"/>
    <dgm:cxn modelId="{C52AE864-3AF4-4E4D-8EBB-D439177E73D4}" type="presOf" srcId="{E8965228-ACD7-41ED-B1AF-2960D6721B11}" destId="{1A6466F3-2110-4DA2-AFFF-60BAD1B5D207}" srcOrd="0" destOrd="0" presId="urn:microsoft.com/office/officeart/2005/8/layout/bProcess3"/>
    <dgm:cxn modelId="{24049932-6202-4489-9C2A-A0202DF8C97D}" type="presOf" srcId="{1AD7DF75-DB12-4C44-AE17-0A867701601D}" destId="{F395A40F-AA39-4132-BCD1-CCE40CCC5B50}" srcOrd="0" destOrd="0" presId="urn:microsoft.com/office/officeart/2005/8/layout/bProcess3"/>
    <dgm:cxn modelId="{F3113B71-15A0-4A1D-80B9-90F9A0B8C6E0}" type="presOf" srcId="{FB2B998D-D6CF-4277-9A20-C2926762D4F2}" destId="{A117A227-1DC4-4CD0-BA9A-10748820EEE4}" srcOrd="0" destOrd="0" presId="urn:microsoft.com/office/officeart/2005/8/layout/bProcess3"/>
    <dgm:cxn modelId="{CB3CE8B0-F737-4084-9D96-A3E38DF69408}" type="presOf" srcId="{4BC269D3-B56C-4E47-92C5-14B3DAA3B42F}" destId="{1B67C534-9572-4B6B-88E0-2593D3F77AF0}" srcOrd="0" destOrd="0" presId="urn:microsoft.com/office/officeart/2005/8/layout/bProcess3"/>
    <dgm:cxn modelId="{C7AED60B-4F8F-457A-8BDF-D114FB8DD019}" srcId="{4D536967-D894-45AF-A988-FE6305D4D49E}" destId="{E8965228-ACD7-41ED-B1AF-2960D6721B11}" srcOrd="1" destOrd="0" parTransId="{96844B01-B345-430A-A911-F83CB03E3918}" sibTransId="{2CF9D319-1291-415B-88A8-4E4861507C84}"/>
    <dgm:cxn modelId="{E6D418C7-7457-47E6-A5B9-1ED6C685D7C6}" type="presOf" srcId="{574B8E94-C623-4985-B480-A6593B2A505F}" destId="{2819948E-2E5C-433B-AD1C-CD3416FD5E1C}" srcOrd="0" destOrd="0" presId="urn:microsoft.com/office/officeart/2005/8/layout/bProcess3"/>
    <dgm:cxn modelId="{E7C6AB9C-7445-4C3D-981F-70AC4305C30F}" type="presOf" srcId="{2CF9D319-1291-415B-88A8-4E4861507C84}" destId="{84C518C1-8B10-4AD0-AF77-269D82678C5C}" srcOrd="1" destOrd="0" presId="urn:microsoft.com/office/officeart/2005/8/layout/bProcess3"/>
    <dgm:cxn modelId="{586E9E3A-6198-4507-ADE7-9C7C9E8A6B50}" type="presOf" srcId="{F35B9A20-4E85-4F3B-A951-C2BA0EB960D7}" destId="{C4D5E928-340D-49E5-B50C-E948CCF55B59}" srcOrd="0" destOrd="0" presId="urn:microsoft.com/office/officeart/2005/8/layout/bProcess3"/>
    <dgm:cxn modelId="{E5B3459D-1B0D-42A7-AA28-4D7C792B71EB}" type="presOf" srcId="{A8C88099-993A-493A-BCD9-C3BD091579D7}" destId="{5E4233E3-115B-4D54-8089-45964ECB1257}" srcOrd="0" destOrd="0" presId="urn:microsoft.com/office/officeart/2005/8/layout/bProcess3"/>
    <dgm:cxn modelId="{FE1056BA-0F40-4389-A247-3EC663EA41B1}" type="presOf" srcId="{D6201312-50B5-4F71-BF9C-D4CFF8EA6C30}" destId="{366964CA-E13D-4DF4-AE77-D97ED14D965F}" srcOrd="1" destOrd="0" presId="urn:microsoft.com/office/officeart/2005/8/layout/bProcess3"/>
    <dgm:cxn modelId="{7884EB96-C880-4A3F-AE51-36860483D8E2}" type="presOf" srcId="{101DCCD9-651A-4870-930C-6A0D8D21DCA8}" destId="{9C517D32-22AB-461E-8487-4F0AF9BB70BC}" srcOrd="0" destOrd="0" presId="urn:microsoft.com/office/officeart/2005/8/layout/bProcess3"/>
    <dgm:cxn modelId="{E547F7A4-9500-4339-B17D-65A1917E45D6}" srcId="{4D536967-D894-45AF-A988-FE6305D4D49E}" destId="{101DCCD9-651A-4870-930C-6A0D8D21DCA8}" srcOrd="6" destOrd="0" parTransId="{68577EC2-2467-4B5A-AEE5-15E27A4A8DEB}" sibTransId="{D5461E2E-A50F-4E7F-9522-6653DDA39265}"/>
    <dgm:cxn modelId="{17F3606F-2AD8-4FD2-97D8-06B4A9A06ECC}" type="presOf" srcId="{042F67DD-3481-4236-81C8-DAFA3DA0193F}" destId="{9AB8786B-D90C-4228-A235-F5BCFC89FE07}" srcOrd="1" destOrd="0" presId="urn:microsoft.com/office/officeart/2005/8/layout/bProcess3"/>
    <dgm:cxn modelId="{7D9D3EA3-7CF4-439A-91DE-5F169CB0303E}" type="presOf" srcId="{D6201312-50B5-4F71-BF9C-D4CFF8EA6C30}" destId="{61F28CC7-C901-4E43-98E3-27C27AD47774}" srcOrd="0" destOrd="0" presId="urn:microsoft.com/office/officeart/2005/8/layout/bProcess3"/>
    <dgm:cxn modelId="{919626FB-FD4B-45C0-8F70-A750390A7A55}" srcId="{4D536967-D894-45AF-A988-FE6305D4D49E}" destId="{FF55ED94-1AAD-4D1F-9DF2-6D57B6E6D8CC}" srcOrd="4" destOrd="0" parTransId="{5F3B4467-82A3-4EA4-ACE4-3D6CA703224A}" sibTransId="{042F67DD-3481-4236-81C8-DAFA3DA0193F}"/>
    <dgm:cxn modelId="{27F0E8E9-4E2F-4DDF-96A4-BED1EBC7D920}" type="presOf" srcId="{4D536967-D894-45AF-A988-FE6305D4D49E}" destId="{F7EEFB28-7432-4C80-8255-0DAE3BEBC380}" srcOrd="0" destOrd="0" presId="urn:microsoft.com/office/officeart/2005/8/layout/bProcess3"/>
    <dgm:cxn modelId="{6B42140B-E0EA-40B1-8C3A-B1B94F48E027}" srcId="{4D536967-D894-45AF-A988-FE6305D4D49E}" destId="{FB2B998D-D6CF-4277-9A20-C2926762D4F2}" srcOrd="0" destOrd="0" parTransId="{54FCD1BD-DF6E-4CB4-BC3D-A179B11439CF}" sibTransId="{DE4E3B16-B6FD-440C-9EA7-148A6938DE86}"/>
    <dgm:cxn modelId="{8BE75E88-E557-4A12-9EF3-F503BDD37F94}" type="presOf" srcId="{042F67DD-3481-4236-81C8-DAFA3DA0193F}" destId="{6CD7214F-E365-4039-9E70-368A0E90237E}" srcOrd="0" destOrd="0" presId="urn:microsoft.com/office/officeart/2005/8/layout/bProcess3"/>
    <dgm:cxn modelId="{FDFCB2FE-952B-42D4-9802-00C49E3E5F63}" srcId="{4D536967-D894-45AF-A988-FE6305D4D49E}" destId="{1AD7DF75-DB12-4C44-AE17-0A867701601D}" srcOrd="5" destOrd="0" parTransId="{661BC789-9A52-4BED-A305-D31F0BC89A4D}" sibTransId="{D6201312-50B5-4F71-BF9C-D4CFF8EA6C30}"/>
    <dgm:cxn modelId="{1336FF44-1EB5-4B8A-8B88-7C12D6118E94}" type="presOf" srcId="{FF55ED94-1AAD-4D1F-9DF2-6D57B6E6D8CC}" destId="{2FB29C27-2826-43E6-BEBE-45EE4BD57CEE}" srcOrd="0" destOrd="0" presId="urn:microsoft.com/office/officeart/2005/8/layout/bProcess3"/>
    <dgm:cxn modelId="{BDD8B945-2D75-4A10-8B8C-78069C69D652}" type="presParOf" srcId="{F7EEFB28-7432-4C80-8255-0DAE3BEBC380}" destId="{A117A227-1DC4-4CD0-BA9A-10748820EEE4}" srcOrd="0" destOrd="0" presId="urn:microsoft.com/office/officeart/2005/8/layout/bProcess3"/>
    <dgm:cxn modelId="{DAFD5C9D-1369-4053-8054-C3EE3A9CBB54}" type="presParOf" srcId="{F7EEFB28-7432-4C80-8255-0DAE3BEBC380}" destId="{0A106FA0-D6D3-461C-9216-06878EEBC28F}" srcOrd="1" destOrd="0" presId="urn:microsoft.com/office/officeart/2005/8/layout/bProcess3"/>
    <dgm:cxn modelId="{F5D08F3F-0E0E-4FD7-BF7C-138417A8FAFA}" type="presParOf" srcId="{0A106FA0-D6D3-461C-9216-06878EEBC28F}" destId="{A07BECF7-5F29-4064-BD5B-A7B8D4F4282D}" srcOrd="0" destOrd="0" presId="urn:microsoft.com/office/officeart/2005/8/layout/bProcess3"/>
    <dgm:cxn modelId="{3FCD7FA1-6827-4A1B-BB9E-61A23FECF9F3}" type="presParOf" srcId="{F7EEFB28-7432-4C80-8255-0DAE3BEBC380}" destId="{1A6466F3-2110-4DA2-AFFF-60BAD1B5D207}" srcOrd="2" destOrd="0" presId="urn:microsoft.com/office/officeart/2005/8/layout/bProcess3"/>
    <dgm:cxn modelId="{EDD4BFC4-BE16-4E1F-93AD-65FF889F0CD6}" type="presParOf" srcId="{F7EEFB28-7432-4C80-8255-0DAE3BEBC380}" destId="{B13B31A8-5CE7-4B3A-8BFE-BAEBD69FCB5C}" srcOrd="3" destOrd="0" presId="urn:microsoft.com/office/officeart/2005/8/layout/bProcess3"/>
    <dgm:cxn modelId="{BB51BBE1-A11C-4297-8086-F831D9030F3B}" type="presParOf" srcId="{B13B31A8-5CE7-4B3A-8BFE-BAEBD69FCB5C}" destId="{84C518C1-8B10-4AD0-AF77-269D82678C5C}" srcOrd="0" destOrd="0" presId="urn:microsoft.com/office/officeart/2005/8/layout/bProcess3"/>
    <dgm:cxn modelId="{A9AEBEB1-DB4D-4DC5-AD40-5E1E54C4FB2B}" type="presParOf" srcId="{F7EEFB28-7432-4C80-8255-0DAE3BEBC380}" destId="{2819948E-2E5C-433B-AD1C-CD3416FD5E1C}" srcOrd="4" destOrd="0" presId="urn:microsoft.com/office/officeart/2005/8/layout/bProcess3"/>
    <dgm:cxn modelId="{937FACE9-031F-4684-8F51-BDD918020DA6}" type="presParOf" srcId="{F7EEFB28-7432-4C80-8255-0DAE3BEBC380}" destId="{1B67C534-9572-4B6B-88E0-2593D3F77AF0}" srcOrd="5" destOrd="0" presId="urn:microsoft.com/office/officeart/2005/8/layout/bProcess3"/>
    <dgm:cxn modelId="{DFC11B98-FDC9-4578-8BB7-9F481FA1D350}" type="presParOf" srcId="{1B67C534-9572-4B6B-88E0-2593D3F77AF0}" destId="{991364DB-AE52-460E-B710-9ED53122105D}" srcOrd="0" destOrd="0" presId="urn:microsoft.com/office/officeart/2005/8/layout/bProcess3"/>
    <dgm:cxn modelId="{20FE6BC0-C62A-4AF2-9006-D55F5096D3C8}" type="presParOf" srcId="{F7EEFB28-7432-4C80-8255-0DAE3BEBC380}" destId="{C4D5E928-340D-49E5-B50C-E948CCF55B59}" srcOrd="6" destOrd="0" presId="urn:microsoft.com/office/officeart/2005/8/layout/bProcess3"/>
    <dgm:cxn modelId="{A4AFD84C-2F95-452F-8431-69E395718DC6}" type="presParOf" srcId="{F7EEFB28-7432-4C80-8255-0DAE3BEBC380}" destId="{5E4233E3-115B-4D54-8089-45964ECB1257}" srcOrd="7" destOrd="0" presId="urn:microsoft.com/office/officeart/2005/8/layout/bProcess3"/>
    <dgm:cxn modelId="{D9BBC951-9070-4B20-BA39-E087F3BFA633}" type="presParOf" srcId="{5E4233E3-115B-4D54-8089-45964ECB1257}" destId="{8C574337-EE3D-4ADC-AD8C-C99E290141A5}" srcOrd="0" destOrd="0" presId="urn:microsoft.com/office/officeart/2005/8/layout/bProcess3"/>
    <dgm:cxn modelId="{03A4C429-EAAE-42AF-B36E-E022C3A15DA1}" type="presParOf" srcId="{F7EEFB28-7432-4C80-8255-0DAE3BEBC380}" destId="{2FB29C27-2826-43E6-BEBE-45EE4BD57CEE}" srcOrd="8" destOrd="0" presId="urn:microsoft.com/office/officeart/2005/8/layout/bProcess3"/>
    <dgm:cxn modelId="{D134FEAB-C655-4EBC-BF7B-7311202D3732}" type="presParOf" srcId="{F7EEFB28-7432-4C80-8255-0DAE3BEBC380}" destId="{6CD7214F-E365-4039-9E70-368A0E90237E}" srcOrd="9" destOrd="0" presId="urn:microsoft.com/office/officeart/2005/8/layout/bProcess3"/>
    <dgm:cxn modelId="{27C88A86-4BE5-4887-AA12-F76DC8BD960B}" type="presParOf" srcId="{6CD7214F-E365-4039-9E70-368A0E90237E}" destId="{9AB8786B-D90C-4228-A235-F5BCFC89FE07}" srcOrd="0" destOrd="0" presId="urn:microsoft.com/office/officeart/2005/8/layout/bProcess3"/>
    <dgm:cxn modelId="{53C88243-AC06-4317-85FC-3B3F92B37703}" type="presParOf" srcId="{F7EEFB28-7432-4C80-8255-0DAE3BEBC380}" destId="{F395A40F-AA39-4132-BCD1-CCE40CCC5B50}" srcOrd="10" destOrd="0" presId="urn:microsoft.com/office/officeart/2005/8/layout/bProcess3"/>
    <dgm:cxn modelId="{DDA53591-256D-4439-BE30-E3B7ACED5E7B}" type="presParOf" srcId="{F7EEFB28-7432-4C80-8255-0DAE3BEBC380}" destId="{61F28CC7-C901-4E43-98E3-27C27AD47774}" srcOrd="11" destOrd="0" presId="urn:microsoft.com/office/officeart/2005/8/layout/bProcess3"/>
    <dgm:cxn modelId="{18B0B982-6D47-4C3F-9754-A9591F81C9B0}" type="presParOf" srcId="{61F28CC7-C901-4E43-98E3-27C27AD47774}" destId="{366964CA-E13D-4DF4-AE77-D97ED14D965F}" srcOrd="0" destOrd="0" presId="urn:microsoft.com/office/officeart/2005/8/layout/bProcess3"/>
    <dgm:cxn modelId="{141B8153-FCDC-4FF5-967E-90F4130F313A}" type="presParOf" srcId="{F7EEFB28-7432-4C80-8255-0DAE3BEBC380}" destId="{9C517D32-22AB-461E-8487-4F0AF9BB70BC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D536967-D894-45AF-A988-FE6305D4D49E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B2B998D-D6CF-4277-9A20-C2926762D4F2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Zgromadzenie i przygotowanie dokumentacji do zabezpieczenia</a:t>
          </a:r>
        </a:p>
      </dgm:t>
    </dgm:pt>
    <dgm:pt modelId="{54FCD1BD-DF6E-4CB4-BC3D-A179B11439CF}" type="parTrans" cxnId="{6B42140B-E0EA-40B1-8C3A-B1B94F48E027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DE4E3B16-B6FD-440C-9EA7-148A6938DE86}" type="sibTrans" cxnId="{6B42140B-E0EA-40B1-8C3A-B1B94F48E027}">
      <dgm:prSet custT="1"/>
      <dgm:spPr/>
      <dgm:t>
        <a:bodyPr/>
        <a:lstStyle/>
        <a:p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574B8E94-C623-4985-B480-A6593B2A505F}">
      <dgm:prSet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Nota o zakończeniu procedury</a:t>
          </a:r>
        </a:p>
      </dgm:t>
    </dgm:pt>
    <dgm:pt modelId="{AD663A2D-E435-41ED-B2B1-E4B045ED5C51}" type="parTrans" cxnId="{0EAA27BE-131C-4397-A892-51DE6A186AA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4BC269D3-B56C-4E47-92C5-14B3DAA3B42F}" type="sibTrans" cxnId="{0EAA27BE-131C-4397-A892-51DE6A186AAE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08E44DD8-8BCE-492D-9688-32CD33EEE5B6}">
      <dgm:prSet phldrT="[Tekst]" custT="1"/>
      <dgm:spPr/>
      <dgm:t>
        <a:bodyPr/>
        <a:lstStyle/>
        <a:p>
          <a:r>
            <a:rPr lang="pl-PL" sz="1100">
              <a:latin typeface="Times New Roman" pitchFamily="18" charset="0"/>
              <a:cs typeface="Times New Roman" pitchFamily="18" charset="0"/>
            </a:rPr>
            <a:t>Zabezpieczenie dokumentacji wekslowej</a:t>
          </a:r>
        </a:p>
      </dgm:t>
    </dgm:pt>
    <dgm:pt modelId="{FB6FFCAC-AFBB-4170-98DF-975BDAB375F2}" type="parTrans" cxnId="{DB338831-05BB-4F1B-AC42-0692AFA28529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4FC7E0F2-CEC0-4CCB-B1A9-CE4288934E2F}" type="sibTrans" cxnId="{DB338831-05BB-4F1B-AC42-0692AFA28529}">
      <dgm:prSet/>
      <dgm:spPr/>
      <dgm:t>
        <a:bodyPr/>
        <a:lstStyle/>
        <a:p>
          <a:endParaRPr lang="pl-PL">
            <a:latin typeface="Times New Roman" pitchFamily="18" charset="0"/>
            <a:cs typeface="Times New Roman" pitchFamily="18" charset="0"/>
          </a:endParaRPr>
        </a:p>
      </dgm:t>
    </dgm:pt>
    <dgm:pt modelId="{F7EEFB28-7432-4C80-8255-0DAE3BEBC380}" type="pres">
      <dgm:prSet presAssocID="{4D536967-D894-45AF-A988-FE6305D4D49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A117A227-1DC4-4CD0-BA9A-10748820EEE4}" type="pres">
      <dgm:prSet presAssocID="{FB2B998D-D6CF-4277-9A20-C2926762D4F2}" presName="node" presStyleLbl="node1" presStyleIdx="0" presStyleCnt="3" custScaleY="9562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A106FA0-D6D3-461C-9216-06878EEBC28F}" type="pres">
      <dgm:prSet presAssocID="{DE4E3B16-B6FD-440C-9EA7-148A6938DE86}" presName="sibTrans" presStyleLbl="sibTrans1D1" presStyleIdx="0" presStyleCnt="2"/>
      <dgm:spPr/>
      <dgm:t>
        <a:bodyPr/>
        <a:lstStyle/>
        <a:p>
          <a:endParaRPr lang="pl-PL"/>
        </a:p>
      </dgm:t>
    </dgm:pt>
    <dgm:pt modelId="{A07BECF7-5F29-4064-BD5B-A7B8D4F4282D}" type="pres">
      <dgm:prSet presAssocID="{DE4E3B16-B6FD-440C-9EA7-148A6938DE86}" presName="connectorText" presStyleLbl="sibTrans1D1" presStyleIdx="0" presStyleCnt="2"/>
      <dgm:spPr/>
      <dgm:t>
        <a:bodyPr/>
        <a:lstStyle/>
        <a:p>
          <a:endParaRPr lang="pl-PL"/>
        </a:p>
      </dgm:t>
    </dgm:pt>
    <dgm:pt modelId="{667104E5-AF49-4C82-ACB8-FAE4FBE35A51}" type="pres">
      <dgm:prSet presAssocID="{08E44DD8-8BCE-492D-9688-32CD33EEE5B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B3E74E7-C70C-4F81-88D0-7E7470F33956}" type="pres">
      <dgm:prSet presAssocID="{4FC7E0F2-CEC0-4CCB-B1A9-CE4288934E2F}" presName="sibTrans" presStyleLbl="sibTrans1D1" presStyleIdx="1" presStyleCnt="2"/>
      <dgm:spPr/>
      <dgm:t>
        <a:bodyPr/>
        <a:lstStyle/>
        <a:p>
          <a:endParaRPr lang="pl-PL"/>
        </a:p>
      </dgm:t>
    </dgm:pt>
    <dgm:pt modelId="{8E51460E-B50B-49D8-8BB2-720914C8D357}" type="pres">
      <dgm:prSet presAssocID="{4FC7E0F2-CEC0-4CCB-B1A9-CE4288934E2F}" presName="connectorText" presStyleLbl="sibTrans1D1" presStyleIdx="1" presStyleCnt="2"/>
      <dgm:spPr/>
      <dgm:t>
        <a:bodyPr/>
        <a:lstStyle/>
        <a:p>
          <a:endParaRPr lang="pl-PL"/>
        </a:p>
      </dgm:t>
    </dgm:pt>
    <dgm:pt modelId="{2819948E-2E5C-433B-AD1C-CD3416FD5E1C}" type="pres">
      <dgm:prSet presAssocID="{574B8E94-C623-4985-B480-A6593B2A505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78FAEB8-A87D-484E-99F9-3E2C5B4DC23D}" type="presOf" srcId="{FB2B998D-D6CF-4277-9A20-C2926762D4F2}" destId="{A117A227-1DC4-4CD0-BA9A-10748820EEE4}" srcOrd="0" destOrd="0" presId="urn:microsoft.com/office/officeart/2005/8/layout/bProcess3"/>
    <dgm:cxn modelId="{F5C6714C-3CAE-4A99-9677-1F4303428616}" type="presOf" srcId="{08E44DD8-8BCE-492D-9688-32CD33EEE5B6}" destId="{667104E5-AF49-4C82-ACB8-FAE4FBE35A51}" srcOrd="0" destOrd="0" presId="urn:microsoft.com/office/officeart/2005/8/layout/bProcess3"/>
    <dgm:cxn modelId="{68CEF1E7-760F-4100-B210-61BE3404986C}" type="presOf" srcId="{4FC7E0F2-CEC0-4CCB-B1A9-CE4288934E2F}" destId="{BB3E74E7-C70C-4F81-88D0-7E7470F33956}" srcOrd="0" destOrd="0" presId="urn:microsoft.com/office/officeart/2005/8/layout/bProcess3"/>
    <dgm:cxn modelId="{54D9F14B-6B13-48E9-ACB4-8367684F8F6D}" type="presOf" srcId="{574B8E94-C623-4985-B480-A6593B2A505F}" destId="{2819948E-2E5C-433B-AD1C-CD3416FD5E1C}" srcOrd="0" destOrd="0" presId="urn:microsoft.com/office/officeart/2005/8/layout/bProcess3"/>
    <dgm:cxn modelId="{0EAA27BE-131C-4397-A892-51DE6A186AAE}" srcId="{4D536967-D894-45AF-A988-FE6305D4D49E}" destId="{574B8E94-C623-4985-B480-A6593B2A505F}" srcOrd="2" destOrd="0" parTransId="{AD663A2D-E435-41ED-B2B1-E4B045ED5C51}" sibTransId="{4BC269D3-B56C-4E47-92C5-14B3DAA3B42F}"/>
    <dgm:cxn modelId="{6B42140B-E0EA-40B1-8C3A-B1B94F48E027}" srcId="{4D536967-D894-45AF-A988-FE6305D4D49E}" destId="{FB2B998D-D6CF-4277-9A20-C2926762D4F2}" srcOrd="0" destOrd="0" parTransId="{54FCD1BD-DF6E-4CB4-BC3D-A179B11439CF}" sibTransId="{DE4E3B16-B6FD-440C-9EA7-148A6938DE86}"/>
    <dgm:cxn modelId="{727BEBE4-0A44-4B14-82C4-B6208A1E1E65}" type="presOf" srcId="{DE4E3B16-B6FD-440C-9EA7-148A6938DE86}" destId="{0A106FA0-D6D3-461C-9216-06878EEBC28F}" srcOrd="0" destOrd="0" presId="urn:microsoft.com/office/officeart/2005/8/layout/bProcess3"/>
    <dgm:cxn modelId="{8C0C5C9A-5EB3-4CFC-BB8B-F2DA00EC37D3}" type="presOf" srcId="{4FC7E0F2-CEC0-4CCB-B1A9-CE4288934E2F}" destId="{8E51460E-B50B-49D8-8BB2-720914C8D357}" srcOrd="1" destOrd="0" presId="urn:microsoft.com/office/officeart/2005/8/layout/bProcess3"/>
    <dgm:cxn modelId="{320BCFCB-5A32-4FF8-B6E8-C45B3EE97784}" type="presOf" srcId="{4D536967-D894-45AF-A988-FE6305D4D49E}" destId="{F7EEFB28-7432-4C80-8255-0DAE3BEBC380}" srcOrd="0" destOrd="0" presId="urn:microsoft.com/office/officeart/2005/8/layout/bProcess3"/>
    <dgm:cxn modelId="{DB338831-05BB-4F1B-AC42-0692AFA28529}" srcId="{4D536967-D894-45AF-A988-FE6305D4D49E}" destId="{08E44DD8-8BCE-492D-9688-32CD33EEE5B6}" srcOrd="1" destOrd="0" parTransId="{FB6FFCAC-AFBB-4170-98DF-975BDAB375F2}" sibTransId="{4FC7E0F2-CEC0-4CCB-B1A9-CE4288934E2F}"/>
    <dgm:cxn modelId="{EC91B791-B879-4EE3-9C6C-98B10960B12C}" type="presOf" srcId="{DE4E3B16-B6FD-440C-9EA7-148A6938DE86}" destId="{A07BECF7-5F29-4064-BD5B-A7B8D4F4282D}" srcOrd="1" destOrd="0" presId="urn:microsoft.com/office/officeart/2005/8/layout/bProcess3"/>
    <dgm:cxn modelId="{CBCBC892-1B72-45E8-8F36-A85432F0FCE9}" type="presParOf" srcId="{F7EEFB28-7432-4C80-8255-0DAE3BEBC380}" destId="{A117A227-1DC4-4CD0-BA9A-10748820EEE4}" srcOrd="0" destOrd="0" presId="urn:microsoft.com/office/officeart/2005/8/layout/bProcess3"/>
    <dgm:cxn modelId="{4CA64DD3-D022-43F6-B7D7-5FFB1A23C6B0}" type="presParOf" srcId="{F7EEFB28-7432-4C80-8255-0DAE3BEBC380}" destId="{0A106FA0-D6D3-461C-9216-06878EEBC28F}" srcOrd="1" destOrd="0" presId="urn:microsoft.com/office/officeart/2005/8/layout/bProcess3"/>
    <dgm:cxn modelId="{FD68623E-63F0-4B57-9452-CD2F7CB7A3CC}" type="presParOf" srcId="{0A106FA0-D6D3-461C-9216-06878EEBC28F}" destId="{A07BECF7-5F29-4064-BD5B-A7B8D4F4282D}" srcOrd="0" destOrd="0" presId="urn:microsoft.com/office/officeart/2005/8/layout/bProcess3"/>
    <dgm:cxn modelId="{D8948ADB-27F1-42E3-943F-026021002935}" type="presParOf" srcId="{F7EEFB28-7432-4C80-8255-0DAE3BEBC380}" destId="{667104E5-AF49-4C82-ACB8-FAE4FBE35A51}" srcOrd="2" destOrd="0" presId="urn:microsoft.com/office/officeart/2005/8/layout/bProcess3"/>
    <dgm:cxn modelId="{18EE9C56-A665-4FFF-9C64-2292BD01CCA8}" type="presParOf" srcId="{F7EEFB28-7432-4C80-8255-0DAE3BEBC380}" destId="{BB3E74E7-C70C-4F81-88D0-7E7470F33956}" srcOrd="3" destOrd="0" presId="urn:microsoft.com/office/officeart/2005/8/layout/bProcess3"/>
    <dgm:cxn modelId="{FF7EB05A-A348-4BEF-86EF-4216099B0BEF}" type="presParOf" srcId="{BB3E74E7-C70C-4F81-88D0-7E7470F33956}" destId="{8E51460E-B50B-49D8-8BB2-720914C8D357}" srcOrd="0" destOrd="0" presId="urn:microsoft.com/office/officeart/2005/8/layout/bProcess3"/>
    <dgm:cxn modelId="{F6B61FD9-9744-48CF-BF42-CA350B800D19}" type="presParOf" srcId="{F7EEFB28-7432-4C80-8255-0DAE3BEBC380}" destId="{2819948E-2E5C-433B-AD1C-CD3416FD5E1C}" srcOrd="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5A31EEE-10CA-428A-9574-71BB5817E036}">
      <dsp:nvSpPr>
        <dsp:cNvPr id="0" name=""/>
        <dsp:cNvSpPr/>
      </dsp:nvSpPr>
      <dsp:spPr>
        <a:xfrm>
          <a:off x="1831402" y="532440"/>
          <a:ext cx="43906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180"/>
              </a:moveTo>
              <a:lnTo>
                <a:pt x="236632" y="46180"/>
              </a:lnTo>
              <a:lnTo>
                <a:pt x="236632" y="45720"/>
              </a:lnTo>
              <a:lnTo>
                <a:pt x="439064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2039192" y="575218"/>
        <a:ext cx="23483" cy="5885"/>
      </dsp:txXfrm>
    </dsp:sp>
    <dsp:sp modelId="{D360D657-3301-4F0F-B932-FBAACB0FA8AB}">
      <dsp:nvSpPr>
        <dsp:cNvPr id="0" name=""/>
        <dsp:cNvSpPr/>
      </dsp:nvSpPr>
      <dsp:spPr>
        <a:xfrm>
          <a:off x="85080" y="30301"/>
          <a:ext cx="1748121" cy="109664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Zgromadzenie wszystkich niezbędnych dokumentów do przeprowadzenia ogłoszenia naboru</a:t>
          </a:r>
        </a:p>
      </dsp:txBody>
      <dsp:txXfrm>
        <a:off x="85080" y="30301"/>
        <a:ext cx="1748121" cy="1096640"/>
      </dsp:txXfrm>
    </dsp:sp>
    <dsp:sp modelId="{70EC4D22-0328-4841-A787-CCB266136B50}">
      <dsp:nvSpPr>
        <dsp:cNvPr id="0" name=""/>
        <dsp:cNvSpPr/>
      </dsp:nvSpPr>
      <dsp:spPr>
        <a:xfrm>
          <a:off x="4085373" y="532440"/>
          <a:ext cx="4176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5935" y="45720"/>
              </a:lnTo>
              <a:lnTo>
                <a:pt x="225935" y="46073"/>
              </a:lnTo>
              <a:lnTo>
                <a:pt x="417670" y="46073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4283001" y="575218"/>
        <a:ext cx="22413" cy="5885"/>
      </dsp:txXfrm>
    </dsp:sp>
    <dsp:sp modelId="{B2BE4C15-4C97-45FC-AECA-E399FEF3A24B}">
      <dsp:nvSpPr>
        <dsp:cNvPr id="0" name=""/>
        <dsp:cNvSpPr/>
      </dsp:nvSpPr>
      <dsp:spPr>
        <a:xfrm>
          <a:off x="2302866" y="44696"/>
          <a:ext cx="1784306" cy="106692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Podanie do publicznej wiadomości ogłoszenia o naborze</a:t>
          </a:r>
        </a:p>
      </dsp:txBody>
      <dsp:txXfrm>
        <a:off x="2302866" y="44696"/>
        <a:ext cx="1784306" cy="1066929"/>
      </dsp:txXfrm>
    </dsp:sp>
    <dsp:sp modelId="{5D71BDDF-A78C-496D-B716-B23BA17D8051}">
      <dsp:nvSpPr>
        <dsp:cNvPr id="0" name=""/>
        <dsp:cNvSpPr/>
      </dsp:nvSpPr>
      <dsp:spPr>
        <a:xfrm>
          <a:off x="4535444" y="37671"/>
          <a:ext cx="1296651" cy="10816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Archiwizacja ogłoszenia o naborze </a:t>
          </a:r>
        </a:p>
      </dsp:txBody>
      <dsp:txXfrm>
        <a:off x="4535444" y="37671"/>
        <a:ext cx="1296651" cy="1081684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106FA0-D6D3-461C-9216-06878EEBC28F}">
      <dsp:nvSpPr>
        <dsp:cNvPr id="0" name=""/>
        <dsp:cNvSpPr/>
      </dsp:nvSpPr>
      <dsp:spPr>
        <a:xfrm>
          <a:off x="1773654" y="415350"/>
          <a:ext cx="2290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904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1881688" y="459771"/>
        <a:ext cx="12982" cy="2599"/>
      </dsp:txXfrm>
    </dsp:sp>
    <dsp:sp modelId="{A117A227-1DC4-4CD0-BA9A-10748820EEE4}">
      <dsp:nvSpPr>
        <dsp:cNvPr id="0" name=""/>
        <dsp:cNvSpPr/>
      </dsp:nvSpPr>
      <dsp:spPr>
        <a:xfrm>
          <a:off x="190633" y="56437"/>
          <a:ext cx="1584821" cy="8092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Konsultacja grantobiorcy z LGD</a:t>
          </a:r>
        </a:p>
      </dsp:txBody>
      <dsp:txXfrm>
        <a:off x="190633" y="56437"/>
        <a:ext cx="1584821" cy="809266"/>
      </dsp:txXfrm>
    </dsp:sp>
    <dsp:sp modelId="{BB3E74E7-C70C-4F81-88D0-7E7470F33956}">
      <dsp:nvSpPr>
        <dsp:cNvPr id="0" name=""/>
        <dsp:cNvSpPr/>
      </dsp:nvSpPr>
      <dsp:spPr>
        <a:xfrm>
          <a:off x="3162214" y="415350"/>
          <a:ext cx="2290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904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3270248" y="459771"/>
        <a:ext cx="12982" cy="2599"/>
      </dsp:txXfrm>
    </dsp:sp>
    <dsp:sp modelId="{667104E5-AF49-4C82-ACB8-FAE4FBE35A51}">
      <dsp:nvSpPr>
        <dsp:cNvPr id="0" name=""/>
        <dsp:cNvSpPr/>
      </dsp:nvSpPr>
      <dsp:spPr>
        <a:xfrm>
          <a:off x="2035104" y="96763"/>
          <a:ext cx="1128910" cy="7286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Wstępna decyzja LGD</a:t>
          </a:r>
        </a:p>
      </dsp:txBody>
      <dsp:txXfrm>
        <a:off x="2035104" y="96763"/>
        <a:ext cx="1128910" cy="728614"/>
      </dsp:txXfrm>
    </dsp:sp>
    <dsp:sp modelId="{D96AF51A-4E5D-4FEF-8DCD-FB1A1A0FEE24}">
      <dsp:nvSpPr>
        <dsp:cNvPr id="0" name=""/>
        <dsp:cNvSpPr/>
      </dsp:nvSpPr>
      <dsp:spPr>
        <a:xfrm>
          <a:off x="4750795" y="415350"/>
          <a:ext cx="2290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904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4858828" y="459771"/>
        <a:ext cx="12982" cy="2599"/>
      </dsp:txXfrm>
    </dsp:sp>
    <dsp:sp modelId="{2819948E-2E5C-433B-AD1C-CD3416FD5E1C}">
      <dsp:nvSpPr>
        <dsp:cNvPr id="0" name=""/>
        <dsp:cNvSpPr/>
      </dsp:nvSpPr>
      <dsp:spPr>
        <a:xfrm>
          <a:off x="3423664" y="2585"/>
          <a:ext cx="1328930" cy="9169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Wpływ pisma do LGD lub wpływ wniosku o przygotowanie aneksu</a:t>
          </a:r>
        </a:p>
      </dsp:txBody>
      <dsp:txXfrm>
        <a:off x="3423664" y="2585"/>
        <a:ext cx="1328930" cy="916971"/>
      </dsp:txXfrm>
    </dsp:sp>
    <dsp:sp modelId="{DF677DEF-2B55-4D84-ACDE-B860D3B439A8}">
      <dsp:nvSpPr>
        <dsp:cNvPr id="0" name=""/>
        <dsp:cNvSpPr/>
      </dsp:nvSpPr>
      <dsp:spPr>
        <a:xfrm>
          <a:off x="755089" y="885718"/>
          <a:ext cx="4821610" cy="388232"/>
        </a:xfrm>
        <a:custGeom>
          <a:avLst/>
          <a:gdLst/>
          <a:ahLst/>
          <a:cxnLst/>
          <a:rect l="0" t="0" r="0" b="0"/>
          <a:pathLst>
            <a:path>
              <a:moveTo>
                <a:pt x="4821610" y="0"/>
              </a:moveTo>
              <a:lnTo>
                <a:pt x="4821610" y="211216"/>
              </a:lnTo>
              <a:lnTo>
                <a:pt x="0" y="211216"/>
              </a:lnTo>
              <a:lnTo>
                <a:pt x="0" y="388232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3044900" y="1078534"/>
        <a:ext cx="241988" cy="2599"/>
      </dsp:txXfrm>
    </dsp:sp>
    <dsp:sp modelId="{B0273D85-52EA-41C7-B3EA-195A57206C1E}">
      <dsp:nvSpPr>
        <dsp:cNvPr id="0" name=""/>
        <dsp:cNvSpPr/>
      </dsp:nvSpPr>
      <dsp:spPr>
        <a:xfrm>
          <a:off x="5012244" y="34623"/>
          <a:ext cx="1128910" cy="8528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Przygotowanie projektu aneksu do umowy</a:t>
          </a:r>
        </a:p>
      </dsp:txBody>
      <dsp:txXfrm>
        <a:off x="5012244" y="34623"/>
        <a:ext cx="1128910" cy="852894"/>
      </dsp:txXfrm>
    </dsp:sp>
    <dsp:sp modelId="{72CEA95D-3BCB-4D33-A0EF-A85D484CCBAA}">
      <dsp:nvSpPr>
        <dsp:cNvPr id="0" name=""/>
        <dsp:cNvSpPr/>
      </dsp:nvSpPr>
      <dsp:spPr>
        <a:xfrm>
          <a:off x="1317744" y="1664024"/>
          <a:ext cx="2290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904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1425777" y="1708444"/>
        <a:ext cx="12982" cy="2599"/>
      </dsp:txXfrm>
    </dsp:sp>
    <dsp:sp modelId="{2386E22C-0ECC-45D9-BE99-B333B9D83EC8}">
      <dsp:nvSpPr>
        <dsp:cNvPr id="0" name=""/>
        <dsp:cNvSpPr/>
      </dsp:nvSpPr>
      <dsp:spPr>
        <a:xfrm>
          <a:off x="190633" y="1306350"/>
          <a:ext cx="1128910" cy="8067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Zaproszenie grantobiorcy do podpisania aneksu</a:t>
          </a:r>
        </a:p>
      </dsp:txBody>
      <dsp:txXfrm>
        <a:off x="190633" y="1306350"/>
        <a:ext cx="1128910" cy="806787"/>
      </dsp:txXfrm>
    </dsp:sp>
    <dsp:sp modelId="{22CD33A8-CA56-4E5E-9897-27A49DEAACA3}">
      <dsp:nvSpPr>
        <dsp:cNvPr id="0" name=""/>
        <dsp:cNvSpPr/>
      </dsp:nvSpPr>
      <dsp:spPr>
        <a:xfrm>
          <a:off x="2706304" y="1664024"/>
          <a:ext cx="2290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904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2814337" y="1708444"/>
        <a:ext cx="12982" cy="2599"/>
      </dsp:txXfrm>
    </dsp:sp>
    <dsp:sp modelId="{0773E306-6511-408E-B23E-CF372BCAE914}">
      <dsp:nvSpPr>
        <dsp:cNvPr id="0" name=""/>
        <dsp:cNvSpPr/>
      </dsp:nvSpPr>
      <dsp:spPr>
        <a:xfrm>
          <a:off x="1579193" y="1238077"/>
          <a:ext cx="1128910" cy="9433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Podpisanie aneksu przez uprawnionych przedstawicieli LGD</a:t>
          </a:r>
        </a:p>
      </dsp:txBody>
      <dsp:txXfrm>
        <a:off x="1579193" y="1238077"/>
        <a:ext cx="1128910" cy="943333"/>
      </dsp:txXfrm>
    </dsp:sp>
    <dsp:sp modelId="{72685202-9B58-494E-AE6B-F350EC156D9C}">
      <dsp:nvSpPr>
        <dsp:cNvPr id="0" name=""/>
        <dsp:cNvSpPr/>
      </dsp:nvSpPr>
      <dsp:spPr>
        <a:xfrm>
          <a:off x="4094864" y="1664024"/>
          <a:ext cx="2290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904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4202897" y="1708444"/>
        <a:ext cx="12982" cy="2599"/>
      </dsp:txXfrm>
    </dsp:sp>
    <dsp:sp modelId="{077BDD64-5E2E-4293-B3B3-B82B41CC2D30}">
      <dsp:nvSpPr>
        <dsp:cNvPr id="0" name=""/>
        <dsp:cNvSpPr/>
      </dsp:nvSpPr>
      <dsp:spPr>
        <a:xfrm>
          <a:off x="2967753" y="1179205"/>
          <a:ext cx="1128910" cy="10610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Podpisanie aneksu przez uprawnionych przedstawicieli grantobiorcy</a:t>
          </a:r>
        </a:p>
      </dsp:txBody>
      <dsp:txXfrm>
        <a:off x="2967753" y="1179205"/>
        <a:ext cx="1128910" cy="1061076"/>
      </dsp:txXfrm>
    </dsp:sp>
    <dsp:sp modelId="{78F1825D-1F9F-4A9F-9BC0-955B022B846E}">
      <dsp:nvSpPr>
        <dsp:cNvPr id="0" name=""/>
        <dsp:cNvSpPr/>
      </dsp:nvSpPr>
      <dsp:spPr>
        <a:xfrm>
          <a:off x="4356313" y="1253036"/>
          <a:ext cx="1128910" cy="9134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Przekazanie aneksu umowy grantobiorcy i archiwizacja</a:t>
          </a:r>
        </a:p>
      </dsp:txBody>
      <dsp:txXfrm>
        <a:off x="4356313" y="1253036"/>
        <a:ext cx="1128910" cy="913415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CE9A7F-59EE-4699-AB97-584BD3372C50}">
      <dsp:nvSpPr>
        <dsp:cNvPr id="0" name=""/>
        <dsp:cNvSpPr/>
      </dsp:nvSpPr>
      <dsp:spPr>
        <a:xfrm>
          <a:off x="1906234" y="474516"/>
          <a:ext cx="2606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0637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2029272" y="518778"/>
        <a:ext cx="14561" cy="2915"/>
      </dsp:txXfrm>
    </dsp:sp>
    <dsp:sp modelId="{F515EE2B-042D-4546-B073-13005D103601}">
      <dsp:nvSpPr>
        <dsp:cNvPr id="0" name=""/>
        <dsp:cNvSpPr/>
      </dsp:nvSpPr>
      <dsp:spPr>
        <a:xfrm>
          <a:off x="86532" y="111118"/>
          <a:ext cx="1821502" cy="8182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Wejście na stronę internetową udostępnianą przez Lokalną Grupę Działania</a:t>
          </a:r>
        </a:p>
      </dsp:txBody>
      <dsp:txXfrm>
        <a:off x="86532" y="111118"/>
        <a:ext cx="1821502" cy="818236"/>
      </dsp:txXfrm>
    </dsp:sp>
    <dsp:sp modelId="{82B433BD-44D3-4616-B54E-69EA72203AC7}">
      <dsp:nvSpPr>
        <dsp:cNvPr id="0" name=""/>
        <dsp:cNvSpPr/>
      </dsp:nvSpPr>
      <dsp:spPr>
        <a:xfrm>
          <a:off x="4000323" y="474516"/>
          <a:ext cx="2606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0637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4123361" y="518778"/>
        <a:ext cx="14561" cy="2915"/>
      </dsp:txXfrm>
    </dsp:sp>
    <dsp:sp modelId="{92B642D2-5469-4AEC-B8B5-A36A3696AA64}">
      <dsp:nvSpPr>
        <dsp:cNvPr id="0" name=""/>
        <dsp:cNvSpPr/>
      </dsp:nvSpPr>
      <dsp:spPr>
        <a:xfrm>
          <a:off x="2199272" y="85902"/>
          <a:ext cx="1802850" cy="8686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Przejście ze strony internetowej LGD do generatora wniosków on-line </a:t>
          </a:r>
        </a:p>
      </dsp:txBody>
      <dsp:txXfrm>
        <a:off x="2199272" y="85902"/>
        <a:ext cx="1802850" cy="868668"/>
      </dsp:txXfrm>
    </dsp:sp>
    <dsp:sp modelId="{0711BD67-B478-4033-9916-997BC739D11B}">
      <dsp:nvSpPr>
        <dsp:cNvPr id="0" name=""/>
        <dsp:cNvSpPr/>
      </dsp:nvSpPr>
      <dsp:spPr>
        <a:xfrm>
          <a:off x="5488535" y="474516"/>
          <a:ext cx="2606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0637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5611573" y="518778"/>
        <a:ext cx="14561" cy="2915"/>
      </dsp:txXfrm>
    </dsp:sp>
    <dsp:sp modelId="{DC4F5154-3F22-453C-8510-7BE6A1CE0E2A}">
      <dsp:nvSpPr>
        <dsp:cNvPr id="0" name=""/>
        <dsp:cNvSpPr/>
      </dsp:nvSpPr>
      <dsp:spPr>
        <a:xfrm>
          <a:off x="4293361" y="203583"/>
          <a:ext cx="1196974" cy="6333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Wypełnienie pól podstawowych</a:t>
          </a:r>
        </a:p>
      </dsp:txBody>
      <dsp:txXfrm>
        <a:off x="4293361" y="203583"/>
        <a:ext cx="1196974" cy="633305"/>
      </dsp:txXfrm>
    </dsp:sp>
    <dsp:sp modelId="{D5D167AB-88E2-475D-919E-7DD4152FD4FC}">
      <dsp:nvSpPr>
        <dsp:cNvPr id="0" name=""/>
        <dsp:cNvSpPr/>
      </dsp:nvSpPr>
      <dsp:spPr>
        <a:xfrm>
          <a:off x="804547" y="1036757"/>
          <a:ext cx="5536671" cy="306465"/>
        </a:xfrm>
        <a:custGeom>
          <a:avLst/>
          <a:gdLst/>
          <a:ahLst/>
          <a:cxnLst/>
          <a:rect l="0" t="0" r="0" b="0"/>
          <a:pathLst>
            <a:path>
              <a:moveTo>
                <a:pt x="5536671" y="0"/>
              </a:moveTo>
              <a:lnTo>
                <a:pt x="5536671" y="170332"/>
              </a:lnTo>
              <a:lnTo>
                <a:pt x="0" y="170332"/>
              </a:lnTo>
              <a:lnTo>
                <a:pt x="0" y="306465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3434209" y="1188532"/>
        <a:ext cx="277346" cy="2915"/>
      </dsp:txXfrm>
    </dsp:sp>
    <dsp:sp modelId="{C0E2EF97-52CA-49B1-8AA9-7AD5582AB27D}">
      <dsp:nvSpPr>
        <dsp:cNvPr id="0" name=""/>
        <dsp:cNvSpPr/>
      </dsp:nvSpPr>
      <dsp:spPr>
        <a:xfrm>
          <a:off x="5781573" y="1915"/>
          <a:ext cx="1119290" cy="10366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Wypełnienie pól informacyjno - finansowych</a:t>
          </a:r>
        </a:p>
      </dsp:txBody>
      <dsp:txXfrm>
        <a:off x="5781573" y="1915"/>
        <a:ext cx="1119290" cy="1036641"/>
      </dsp:txXfrm>
    </dsp:sp>
    <dsp:sp modelId="{C1701589-6110-4687-9BC7-FB2C19AB53AE}">
      <dsp:nvSpPr>
        <dsp:cNvPr id="0" name=""/>
        <dsp:cNvSpPr/>
      </dsp:nvSpPr>
      <dsp:spPr>
        <a:xfrm>
          <a:off x="1520762" y="1686329"/>
          <a:ext cx="2606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0637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1643800" y="1730591"/>
        <a:ext cx="14561" cy="2915"/>
      </dsp:txXfrm>
    </dsp:sp>
    <dsp:sp modelId="{F742311F-2A4E-44D6-90A5-8DF2A5700044}">
      <dsp:nvSpPr>
        <dsp:cNvPr id="0" name=""/>
        <dsp:cNvSpPr/>
      </dsp:nvSpPr>
      <dsp:spPr>
        <a:xfrm>
          <a:off x="86532" y="1375623"/>
          <a:ext cx="1436030" cy="7128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Wypełnienie pól finansowych i wskaźników realizacji</a:t>
          </a:r>
        </a:p>
      </dsp:txBody>
      <dsp:txXfrm>
        <a:off x="86532" y="1375623"/>
        <a:ext cx="1436030" cy="712851"/>
      </dsp:txXfrm>
    </dsp:sp>
    <dsp:sp modelId="{81D5784C-19A6-4D96-931E-82B02C33762F}">
      <dsp:nvSpPr>
        <dsp:cNvPr id="0" name=""/>
        <dsp:cNvSpPr/>
      </dsp:nvSpPr>
      <dsp:spPr>
        <a:xfrm>
          <a:off x="3078251" y="1686329"/>
          <a:ext cx="2606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0637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3201289" y="1730591"/>
        <a:ext cx="14561" cy="2915"/>
      </dsp:txXfrm>
    </dsp:sp>
    <dsp:sp modelId="{C22B2A78-3521-45A5-817A-FC86F55591FB}">
      <dsp:nvSpPr>
        <dsp:cNvPr id="0" name=""/>
        <dsp:cNvSpPr/>
      </dsp:nvSpPr>
      <dsp:spPr>
        <a:xfrm>
          <a:off x="1813800" y="1383258"/>
          <a:ext cx="1266251" cy="6975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Zaakceptowanie oświadczeń</a:t>
          </a:r>
        </a:p>
      </dsp:txBody>
      <dsp:txXfrm>
        <a:off x="1813800" y="1383258"/>
        <a:ext cx="1266251" cy="697580"/>
      </dsp:txXfrm>
    </dsp:sp>
    <dsp:sp modelId="{03DE6EF4-DDC0-4308-8247-7ECD9A9C106F}">
      <dsp:nvSpPr>
        <dsp:cNvPr id="0" name=""/>
        <dsp:cNvSpPr/>
      </dsp:nvSpPr>
      <dsp:spPr>
        <a:xfrm>
          <a:off x="4635740" y="1686329"/>
          <a:ext cx="2606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0637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4758778" y="1730591"/>
        <a:ext cx="14561" cy="2915"/>
      </dsp:txXfrm>
    </dsp:sp>
    <dsp:sp modelId="{E1B30312-1B9C-4110-9083-68E5F132C04F}">
      <dsp:nvSpPr>
        <dsp:cNvPr id="0" name=""/>
        <dsp:cNvSpPr/>
      </dsp:nvSpPr>
      <dsp:spPr>
        <a:xfrm>
          <a:off x="3371289" y="1329795"/>
          <a:ext cx="1266251" cy="8045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Wybranie załączników do wniosku - formularz wniosku</a:t>
          </a:r>
        </a:p>
      </dsp:txBody>
      <dsp:txXfrm>
        <a:off x="3371289" y="1329795"/>
        <a:ext cx="1266251" cy="804507"/>
      </dsp:txXfrm>
    </dsp:sp>
    <dsp:sp modelId="{BA0434E1-3720-448E-A5F6-C53CCABB1279}">
      <dsp:nvSpPr>
        <dsp:cNvPr id="0" name=""/>
        <dsp:cNvSpPr/>
      </dsp:nvSpPr>
      <dsp:spPr>
        <a:xfrm>
          <a:off x="719657" y="2110124"/>
          <a:ext cx="4842246" cy="305930"/>
        </a:xfrm>
        <a:custGeom>
          <a:avLst/>
          <a:gdLst/>
          <a:ahLst/>
          <a:cxnLst/>
          <a:rect l="0" t="0" r="0" b="0"/>
          <a:pathLst>
            <a:path>
              <a:moveTo>
                <a:pt x="4842246" y="0"/>
              </a:moveTo>
              <a:lnTo>
                <a:pt x="4842246" y="170065"/>
              </a:lnTo>
              <a:lnTo>
                <a:pt x="0" y="170065"/>
              </a:lnTo>
              <a:lnTo>
                <a:pt x="0" y="30593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3019432" y="2261631"/>
        <a:ext cx="242696" cy="2915"/>
      </dsp:txXfrm>
    </dsp:sp>
    <dsp:sp modelId="{D8636BEC-7127-4A51-B767-E01FE25684ED}">
      <dsp:nvSpPr>
        <dsp:cNvPr id="0" name=""/>
        <dsp:cNvSpPr/>
      </dsp:nvSpPr>
      <dsp:spPr>
        <a:xfrm>
          <a:off x="4928778" y="1352173"/>
          <a:ext cx="1266251" cy="7597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Zapisanie wersji roboczej wniosku</a:t>
          </a:r>
        </a:p>
      </dsp:txBody>
      <dsp:txXfrm>
        <a:off x="4928778" y="1352173"/>
        <a:ext cx="1266251" cy="759750"/>
      </dsp:txXfrm>
    </dsp:sp>
    <dsp:sp modelId="{9227BDA3-0DA5-4934-A0DF-58A2D0851B37}">
      <dsp:nvSpPr>
        <dsp:cNvPr id="0" name=""/>
        <dsp:cNvSpPr/>
      </dsp:nvSpPr>
      <dsp:spPr>
        <a:xfrm>
          <a:off x="1350983" y="2701594"/>
          <a:ext cx="2606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0637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1474021" y="2745856"/>
        <a:ext cx="14561" cy="2915"/>
      </dsp:txXfrm>
    </dsp:sp>
    <dsp:sp modelId="{B39A1D3B-DE70-47FB-B695-7D448524A990}">
      <dsp:nvSpPr>
        <dsp:cNvPr id="0" name=""/>
        <dsp:cNvSpPr/>
      </dsp:nvSpPr>
      <dsp:spPr>
        <a:xfrm>
          <a:off x="86532" y="2448454"/>
          <a:ext cx="1266251" cy="5977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Konsultacje z LGD</a:t>
          </a:r>
        </a:p>
      </dsp:txBody>
      <dsp:txXfrm>
        <a:off x="86532" y="2448454"/>
        <a:ext cx="1266251" cy="597718"/>
      </dsp:txXfrm>
    </dsp:sp>
    <dsp:sp modelId="{AA182142-0BF0-4510-9064-F245CE50FE30}">
      <dsp:nvSpPr>
        <dsp:cNvPr id="0" name=""/>
        <dsp:cNvSpPr/>
      </dsp:nvSpPr>
      <dsp:spPr>
        <a:xfrm>
          <a:off x="2908472" y="2701594"/>
          <a:ext cx="2606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0637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3031510" y="2745856"/>
        <a:ext cx="14561" cy="2915"/>
      </dsp:txXfrm>
    </dsp:sp>
    <dsp:sp modelId="{47CE5A53-C723-4131-B51A-BDBFCB6FA215}">
      <dsp:nvSpPr>
        <dsp:cNvPr id="0" name=""/>
        <dsp:cNvSpPr/>
      </dsp:nvSpPr>
      <dsp:spPr>
        <a:xfrm>
          <a:off x="1644021" y="2448454"/>
          <a:ext cx="1266251" cy="5977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Zatwierdzenie wniosku</a:t>
          </a:r>
        </a:p>
      </dsp:txBody>
      <dsp:txXfrm>
        <a:off x="1644021" y="2448454"/>
        <a:ext cx="1266251" cy="597718"/>
      </dsp:txXfrm>
    </dsp:sp>
    <dsp:sp modelId="{A2881C7F-50E7-4F07-87C8-93323B1754B4}">
      <dsp:nvSpPr>
        <dsp:cNvPr id="0" name=""/>
        <dsp:cNvSpPr/>
      </dsp:nvSpPr>
      <dsp:spPr>
        <a:xfrm>
          <a:off x="4465961" y="2701594"/>
          <a:ext cx="2606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0637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4588999" y="2745856"/>
        <a:ext cx="14561" cy="2915"/>
      </dsp:txXfrm>
    </dsp:sp>
    <dsp:sp modelId="{1B699504-62BE-4883-BC95-B8E6D59C7FE7}">
      <dsp:nvSpPr>
        <dsp:cNvPr id="0" name=""/>
        <dsp:cNvSpPr/>
      </dsp:nvSpPr>
      <dsp:spPr>
        <a:xfrm>
          <a:off x="3201510" y="2425540"/>
          <a:ext cx="1266251" cy="6435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Drukowanie wniosku</a:t>
          </a:r>
        </a:p>
      </dsp:txBody>
      <dsp:txXfrm>
        <a:off x="3201510" y="2425540"/>
        <a:ext cx="1266251" cy="643546"/>
      </dsp:txXfrm>
    </dsp:sp>
    <dsp:sp modelId="{07145BA6-F2BA-4035-902A-2BCD70182596}">
      <dsp:nvSpPr>
        <dsp:cNvPr id="0" name=""/>
        <dsp:cNvSpPr/>
      </dsp:nvSpPr>
      <dsp:spPr>
        <a:xfrm>
          <a:off x="4758999" y="2433179"/>
          <a:ext cx="1266251" cy="6282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Przygotowanie załączników</a:t>
          </a:r>
        </a:p>
      </dsp:txBody>
      <dsp:txXfrm>
        <a:off x="4758999" y="2433179"/>
        <a:ext cx="1266251" cy="628268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35FB54-F52A-4051-A69D-2BE9DD112C42}">
      <dsp:nvSpPr>
        <dsp:cNvPr id="0" name=""/>
        <dsp:cNvSpPr/>
      </dsp:nvSpPr>
      <dsp:spPr>
        <a:xfrm>
          <a:off x="2206119" y="528334"/>
          <a:ext cx="3468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0527" y="45720"/>
              </a:lnTo>
              <a:lnTo>
                <a:pt x="190527" y="46362"/>
              </a:lnTo>
              <a:lnTo>
                <a:pt x="346855" y="46362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2370111" y="571856"/>
        <a:ext cx="18872" cy="4394"/>
      </dsp:txXfrm>
    </dsp:sp>
    <dsp:sp modelId="{5D71BDDF-A78C-496D-B716-B23BA17D8051}">
      <dsp:nvSpPr>
        <dsp:cNvPr id="0" name=""/>
        <dsp:cNvSpPr/>
      </dsp:nvSpPr>
      <dsp:spPr>
        <a:xfrm>
          <a:off x="228654" y="70054"/>
          <a:ext cx="1979264" cy="10079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Umożliwienie grantobiorcom złożenia wniosku </a:t>
          </a:r>
          <a:r>
            <a:rPr lang="pl-PL" sz="1100" i="0" kern="1200"/>
            <a:t>o rozliczenie grantu </a:t>
          </a:r>
          <a:endParaRPr lang="pl-PL" sz="1100" i="0" kern="1200">
            <a:latin typeface="Times New Roman" pitchFamily="18" charset="0"/>
            <a:cs typeface="Times New Roman" pitchFamily="18" charset="0"/>
          </a:endParaRPr>
        </a:p>
      </dsp:txBody>
      <dsp:txXfrm>
        <a:off x="228654" y="70054"/>
        <a:ext cx="1979264" cy="1007998"/>
      </dsp:txXfrm>
    </dsp:sp>
    <dsp:sp modelId="{0C98F067-3515-4F07-BEB8-8B91468595FC}">
      <dsp:nvSpPr>
        <dsp:cNvPr id="0" name=""/>
        <dsp:cNvSpPr/>
      </dsp:nvSpPr>
      <dsp:spPr>
        <a:xfrm>
          <a:off x="4494357" y="528976"/>
          <a:ext cx="4088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887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4687810" y="572498"/>
        <a:ext cx="21973" cy="4394"/>
      </dsp:txXfrm>
    </dsp:sp>
    <dsp:sp modelId="{D320521A-E231-4AAF-A80D-2C9FC313DC2E}">
      <dsp:nvSpPr>
        <dsp:cNvPr id="0" name=""/>
        <dsp:cNvSpPr/>
      </dsp:nvSpPr>
      <dsp:spPr>
        <a:xfrm>
          <a:off x="2585375" y="117054"/>
          <a:ext cx="1910782" cy="9152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Przyjęcie wniosku - weryfikacja wstępna</a:t>
          </a: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2585375" y="117054"/>
        <a:ext cx="1910782" cy="915283"/>
      </dsp:txXfrm>
    </dsp:sp>
    <dsp:sp modelId="{ADFBA257-008A-4AF5-8DB0-DC767DC05447}">
      <dsp:nvSpPr>
        <dsp:cNvPr id="0" name=""/>
        <dsp:cNvSpPr/>
      </dsp:nvSpPr>
      <dsp:spPr>
        <a:xfrm>
          <a:off x="1122021" y="1146130"/>
          <a:ext cx="4769007" cy="448284"/>
        </a:xfrm>
        <a:custGeom>
          <a:avLst/>
          <a:gdLst/>
          <a:ahLst/>
          <a:cxnLst/>
          <a:rect l="0" t="0" r="0" b="0"/>
          <a:pathLst>
            <a:path>
              <a:moveTo>
                <a:pt x="4769007" y="0"/>
              </a:moveTo>
              <a:lnTo>
                <a:pt x="4769007" y="241242"/>
              </a:lnTo>
              <a:lnTo>
                <a:pt x="0" y="241242"/>
              </a:lnTo>
              <a:lnTo>
                <a:pt x="0" y="448284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3386700" y="1368075"/>
        <a:ext cx="239649" cy="4394"/>
      </dsp:txXfrm>
    </dsp:sp>
    <dsp:sp modelId="{2B24CDC5-58AE-47E3-AEFD-641380125B61}">
      <dsp:nvSpPr>
        <dsp:cNvPr id="0" name=""/>
        <dsp:cNvSpPr/>
      </dsp:nvSpPr>
      <dsp:spPr>
        <a:xfrm>
          <a:off x="4935637" y="1461"/>
          <a:ext cx="1910782" cy="11464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Weryfikacja oryginalności załączników - potwierdzenie za zgodność z oryginałem</a:t>
          </a: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4935637" y="1461"/>
        <a:ext cx="1910782" cy="1146469"/>
      </dsp:txXfrm>
    </dsp:sp>
    <dsp:sp modelId="{DDF7CC5B-F6BF-4977-97B1-2773CEED4BE0}">
      <dsp:nvSpPr>
        <dsp:cNvPr id="0" name=""/>
        <dsp:cNvSpPr/>
      </dsp:nvSpPr>
      <dsp:spPr>
        <a:xfrm>
          <a:off x="2075613" y="1938266"/>
          <a:ext cx="4088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887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2269066" y="1981788"/>
        <a:ext cx="21973" cy="4394"/>
      </dsp:txXfrm>
    </dsp:sp>
    <dsp:sp modelId="{B2711C16-2D6E-4C0C-87EE-B0DF47858E03}">
      <dsp:nvSpPr>
        <dsp:cNvPr id="0" name=""/>
        <dsp:cNvSpPr/>
      </dsp:nvSpPr>
      <dsp:spPr>
        <a:xfrm>
          <a:off x="166630" y="1626815"/>
          <a:ext cx="1910782" cy="7143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Potwierdzenie wpływu wniosku</a:t>
          </a: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166630" y="1626815"/>
        <a:ext cx="1910782" cy="714342"/>
      </dsp:txXfrm>
    </dsp:sp>
    <dsp:sp modelId="{4384B2B5-EAB1-4EC1-B518-17DE790E2AB9}">
      <dsp:nvSpPr>
        <dsp:cNvPr id="0" name=""/>
        <dsp:cNvSpPr/>
      </dsp:nvSpPr>
      <dsp:spPr>
        <a:xfrm>
          <a:off x="4425875" y="1938266"/>
          <a:ext cx="4088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887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4619328" y="1981788"/>
        <a:ext cx="21973" cy="4394"/>
      </dsp:txXfrm>
    </dsp:sp>
    <dsp:sp modelId="{DB997464-4719-4DDB-8891-CC9C4B2F64D3}">
      <dsp:nvSpPr>
        <dsp:cNvPr id="0" name=""/>
        <dsp:cNvSpPr/>
      </dsp:nvSpPr>
      <dsp:spPr>
        <a:xfrm>
          <a:off x="2516893" y="1587410"/>
          <a:ext cx="1910782" cy="7931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Wpisanie wniosku do rejestru wniosków</a:t>
          </a: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2516893" y="1587410"/>
        <a:ext cx="1910782" cy="793150"/>
      </dsp:txXfrm>
    </dsp:sp>
    <dsp:sp modelId="{618B6450-E8B8-46D6-A1F3-FF745FB4EDD9}">
      <dsp:nvSpPr>
        <dsp:cNvPr id="0" name=""/>
        <dsp:cNvSpPr/>
      </dsp:nvSpPr>
      <dsp:spPr>
        <a:xfrm>
          <a:off x="4867155" y="1622676"/>
          <a:ext cx="1910782" cy="7226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Przekazanie do dalszej oceny</a:t>
          </a: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4867155" y="1622676"/>
        <a:ext cx="1910782" cy="722619"/>
      </dsp:txXfrm>
    </dsp:sp>
  </dsp:spTree>
</dsp:drawing>
</file>

<file path=word/diagrams/drawing1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CE9A7F-59EE-4699-AB97-584BD3372C50}">
      <dsp:nvSpPr>
        <dsp:cNvPr id="0" name=""/>
        <dsp:cNvSpPr/>
      </dsp:nvSpPr>
      <dsp:spPr>
        <a:xfrm>
          <a:off x="1274913" y="870332"/>
          <a:ext cx="3650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505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1447548" y="914073"/>
        <a:ext cx="19782" cy="3956"/>
      </dsp:txXfrm>
    </dsp:sp>
    <dsp:sp modelId="{F515EE2B-042D-4546-B073-13005D103601}">
      <dsp:nvSpPr>
        <dsp:cNvPr id="0" name=""/>
        <dsp:cNvSpPr/>
      </dsp:nvSpPr>
      <dsp:spPr>
        <a:xfrm>
          <a:off x="1507" y="433440"/>
          <a:ext cx="1275205" cy="9652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Weryfikacja wstępna</a:t>
          </a:r>
        </a:p>
      </dsp:txBody>
      <dsp:txXfrm>
        <a:off x="1507" y="433440"/>
        <a:ext cx="1275205" cy="965223"/>
      </dsp:txXfrm>
    </dsp:sp>
    <dsp:sp modelId="{82B433BD-44D3-4616-B54E-69EA72203AC7}">
      <dsp:nvSpPr>
        <dsp:cNvPr id="0" name=""/>
        <dsp:cNvSpPr/>
      </dsp:nvSpPr>
      <dsp:spPr>
        <a:xfrm>
          <a:off x="2959825" y="870332"/>
          <a:ext cx="3650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505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3132460" y="914073"/>
        <a:ext cx="19782" cy="3956"/>
      </dsp:txXfrm>
    </dsp:sp>
    <dsp:sp modelId="{92B642D2-5469-4AEC-B8B5-A36A3696AA64}">
      <dsp:nvSpPr>
        <dsp:cNvPr id="0" name=""/>
        <dsp:cNvSpPr/>
      </dsp:nvSpPr>
      <dsp:spPr>
        <a:xfrm>
          <a:off x="1672366" y="451260"/>
          <a:ext cx="1289259" cy="9295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Weryfikacja danych identyfikacyjnych</a:t>
          </a:r>
        </a:p>
      </dsp:txBody>
      <dsp:txXfrm>
        <a:off x="1672366" y="451260"/>
        <a:ext cx="1289259" cy="929584"/>
      </dsp:txXfrm>
    </dsp:sp>
    <dsp:sp modelId="{0711BD67-B478-4033-9916-997BC739D11B}">
      <dsp:nvSpPr>
        <dsp:cNvPr id="0" name=""/>
        <dsp:cNvSpPr/>
      </dsp:nvSpPr>
      <dsp:spPr>
        <a:xfrm>
          <a:off x="4981593" y="870332"/>
          <a:ext cx="3650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505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5154228" y="914073"/>
        <a:ext cx="19782" cy="3956"/>
      </dsp:txXfrm>
    </dsp:sp>
    <dsp:sp modelId="{DC4F5154-3F22-453C-8510-7BE6A1CE0E2A}">
      <dsp:nvSpPr>
        <dsp:cNvPr id="0" name=""/>
        <dsp:cNvSpPr/>
      </dsp:nvSpPr>
      <dsp:spPr>
        <a:xfrm>
          <a:off x="3357278" y="485872"/>
          <a:ext cx="1626114" cy="8603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Weryfikacja danych z umowy o powierzenie grantu</a:t>
          </a:r>
        </a:p>
      </dsp:txBody>
      <dsp:txXfrm>
        <a:off x="3357278" y="485872"/>
        <a:ext cx="1626114" cy="860358"/>
      </dsp:txXfrm>
    </dsp:sp>
    <dsp:sp modelId="{D5D167AB-88E2-475D-919E-7DD4152FD4FC}">
      <dsp:nvSpPr>
        <dsp:cNvPr id="0" name=""/>
        <dsp:cNvSpPr/>
      </dsp:nvSpPr>
      <dsp:spPr>
        <a:xfrm>
          <a:off x="976946" y="1340416"/>
          <a:ext cx="5162389" cy="435692"/>
        </a:xfrm>
        <a:custGeom>
          <a:avLst/>
          <a:gdLst/>
          <a:ahLst/>
          <a:cxnLst/>
          <a:rect l="0" t="0" r="0" b="0"/>
          <a:pathLst>
            <a:path>
              <a:moveTo>
                <a:pt x="5162389" y="0"/>
              </a:moveTo>
              <a:lnTo>
                <a:pt x="5162389" y="234946"/>
              </a:lnTo>
              <a:lnTo>
                <a:pt x="0" y="234946"/>
              </a:lnTo>
              <a:lnTo>
                <a:pt x="0" y="435692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3428555" y="1556284"/>
        <a:ext cx="259170" cy="3956"/>
      </dsp:txXfrm>
    </dsp:sp>
    <dsp:sp modelId="{C0E2EF97-52CA-49B1-8AA9-7AD5582AB27D}">
      <dsp:nvSpPr>
        <dsp:cNvPr id="0" name=""/>
        <dsp:cNvSpPr/>
      </dsp:nvSpPr>
      <dsp:spPr>
        <a:xfrm>
          <a:off x="5379046" y="489887"/>
          <a:ext cx="1520578" cy="8523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Weryfikacja części finansowej w zgodności z umową o powierzenie grantu</a:t>
          </a:r>
        </a:p>
      </dsp:txBody>
      <dsp:txXfrm>
        <a:off x="5379046" y="489887"/>
        <a:ext cx="1520578" cy="852328"/>
      </dsp:txXfrm>
    </dsp:sp>
    <dsp:sp modelId="{C1701589-6110-4687-9BC7-FB2C19AB53AE}">
      <dsp:nvSpPr>
        <dsp:cNvPr id="0" name=""/>
        <dsp:cNvSpPr/>
      </dsp:nvSpPr>
      <dsp:spPr>
        <a:xfrm>
          <a:off x="1950584" y="2135730"/>
          <a:ext cx="3650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505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2123219" y="2179472"/>
        <a:ext cx="19782" cy="3956"/>
      </dsp:txXfrm>
    </dsp:sp>
    <dsp:sp modelId="{F742311F-2A4E-44D6-90A5-8DF2A5700044}">
      <dsp:nvSpPr>
        <dsp:cNvPr id="0" name=""/>
        <dsp:cNvSpPr/>
      </dsp:nvSpPr>
      <dsp:spPr>
        <a:xfrm>
          <a:off x="1507" y="1808508"/>
          <a:ext cx="1950876" cy="7458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Weryfikacja wykazu faktur i poprawności składanych załączników finansowych</a:t>
          </a:r>
        </a:p>
      </dsp:txBody>
      <dsp:txXfrm>
        <a:off x="1507" y="1808508"/>
        <a:ext cx="1950876" cy="745884"/>
      </dsp:txXfrm>
    </dsp:sp>
    <dsp:sp modelId="{81D5784C-19A6-4D96-931E-82B02C33762F}">
      <dsp:nvSpPr>
        <dsp:cNvPr id="0" name=""/>
        <dsp:cNvSpPr/>
      </dsp:nvSpPr>
      <dsp:spPr>
        <a:xfrm>
          <a:off x="4066466" y="2135730"/>
          <a:ext cx="3650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505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4239101" y="2179472"/>
        <a:ext cx="19782" cy="3956"/>
      </dsp:txXfrm>
    </dsp:sp>
    <dsp:sp modelId="{C22B2A78-3521-45A5-817A-FC86F55591FB}">
      <dsp:nvSpPr>
        <dsp:cNvPr id="0" name=""/>
        <dsp:cNvSpPr/>
      </dsp:nvSpPr>
      <dsp:spPr>
        <a:xfrm>
          <a:off x="2348037" y="1794316"/>
          <a:ext cx="1720228" cy="7742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Weryfikacja osiągniętych wskaźników</a:t>
          </a:r>
        </a:p>
      </dsp:txBody>
      <dsp:txXfrm>
        <a:off x="2348037" y="1794316"/>
        <a:ext cx="1720228" cy="774268"/>
      </dsp:txXfrm>
    </dsp:sp>
    <dsp:sp modelId="{03DE6EF4-DDC0-4308-8247-7ECD9A9C106F}">
      <dsp:nvSpPr>
        <dsp:cNvPr id="0" name=""/>
        <dsp:cNvSpPr/>
      </dsp:nvSpPr>
      <dsp:spPr>
        <a:xfrm>
          <a:off x="861622" y="2543953"/>
          <a:ext cx="4462410" cy="406947"/>
        </a:xfrm>
        <a:custGeom>
          <a:avLst/>
          <a:gdLst/>
          <a:ahLst/>
          <a:cxnLst/>
          <a:rect l="0" t="0" r="0" b="0"/>
          <a:pathLst>
            <a:path>
              <a:moveTo>
                <a:pt x="4462410" y="0"/>
              </a:moveTo>
              <a:lnTo>
                <a:pt x="4462410" y="220573"/>
              </a:lnTo>
              <a:lnTo>
                <a:pt x="0" y="220573"/>
              </a:lnTo>
              <a:lnTo>
                <a:pt x="0" y="406947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2980732" y="2745449"/>
        <a:ext cx="224190" cy="3956"/>
      </dsp:txXfrm>
    </dsp:sp>
    <dsp:sp modelId="{E1B30312-1B9C-4110-9083-68E5F132C04F}">
      <dsp:nvSpPr>
        <dsp:cNvPr id="0" name=""/>
        <dsp:cNvSpPr/>
      </dsp:nvSpPr>
      <dsp:spPr>
        <a:xfrm>
          <a:off x="4463918" y="1817147"/>
          <a:ext cx="1720228" cy="7286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Weryfikacja innych (niefinansowych) załączników</a:t>
          </a:r>
        </a:p>
      </dsp:txBody>
      <dsp:txXfrm>
        <a:off x="4463918" y="1817147"/>
        <a:ext cx="1720228" cy="728606"/>
      </dsp:txXfrm>
    </dsp:sp>
    <dsp:sp modelId="{BA0434E1-3720-448E-A5F6-C53CCABB1279}">
      <dsp:nvSpPr>
        <dsp:cNvPr id="0" name=""/>
        <dsp:cNvSpPr/>
      </dsp:nvSpPr>
      <dsp:spPr>
        <a:xfrm>
          <a:off x="1719936" y="3324524"/>
          <a:ext cx="3650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505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1892571" y="3368265"/>
        <a:ext cx="19782" cy="3956"/>
      </dsp:txXfrm>
    </dsp:sp>
    <dsp:sp modelId="{D8636BEC-7127-4A51-B767-E01FE25684ED}">
      <dsp:nvSpPr>
        <dsp:cNvPr id="0" name=""/>
        <dsp:cNvSpPr/>
      </dsp:nvSpPr>
      <dsp:spPr>
        <a:xfrm>
          <a:off x="1507" y="2983300"/>
          <a:ext cx="1720228" cy="7738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Zatwierdzenie weryfikacji wniosku</a:t>
          </a:r>
        </a:p>
      </dsp:txBody>
      <dsp:txXfrm>
        <a:off x="1507" y="2983300"/>
        <a:ext cx="1720228" cy="773886"/>
      </dsp:txXfrm>
    </dsp:sp>
    <dsp:sp modelId="{9227BDA3-0DA5-4934-A0DF-58A2D0851B37}">
      <dsp:nvSpPr>
        <dsp:cNvPr id="0" name=""/>
        <dsp:cNvSpPr/>
      </dsp:nvSpPr>
      <dsp:spPr>
        <a:xfrm>
          <a:off x="3835817" y="3324524"/>
          <a:ext cx="3650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505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4008452" y="3368265"/>
        <a:ext cx="19782" cy="3956"/>
      </dsp:txXfrm>
    </dsp:sp>
    <dsp:sp modelId="{B39A1D3B-DE70-47FB-B695-7D448524A990}">
      <dsp:nvSpPr>
        <dsp:cNvPr id="0" name=""/>
        <dsp:cNvSpPr/>
      </dsp:nvSpPr>
      <dsp:spPr>
        <a:xfrm>
          <a:off x="2117389" y="2964237"/>
          <a:ext cx="1720228" cy="8120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Wezwanie do uzupełnień lub wyjaśnień</a:t>
          </a:r>
        </a:p>
      </dsp:txBody>
      <dsp:txXfrm>
        <a:off x="2117389" y="2964237"/>
        <a:ext cx="1720228" cy="812013"/>
      </dsp:txXfrm>
    </dsp:sp>
    <dsp:sp modelId="{47CE5A53-C723-4131-B51A-BDBFCB6FA215}">
      <dsp:nvSpPr>
        <dsp:cNvPr id="0" name=""/>
        <dsp:cNvSpPr/>
      </dsp:nvSpPr>
      <dsp:spPr>
        <a:xfrm>
          <a:off x="4233270" y="2964237"/>
          <a:ext cx="1720228" cy="8120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Dodatkowe wezwanie do złożenia wyjaśnień</a:t>
          </a:r>
        </a:p>
      </dsp:txBody>
      <dsp:txXfrm>
        <a:off x="4233270" y="2964237"/>
        <a:ext cx="1720228" cy="81201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CE9A7F-59EE-4699-AB97-584BD3372C50}">
      <dsp:nvSpPr>
        <dsp:cNvPr id="0" name=""/>
        <dsp:cNvSpPr/>
      </dsp:nvSpPr>
      <dsp:spPr>
        <a:xfrm>
          <a:off x="1203664" y="507459"/>
          <a:ext cx="2448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480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1319182" y="551800"/>
        <a:ext cx="13770" cy="2756"/>
      </dsp:txXfrm>
    </dsp:sp>
    <dsp:sp modelId="{F515EE2B-042D-4546-B073-13005D103601}">
      <dsp:nvSpPr>
        <dsp:cNvPr id="0" name=""/>
        <dsp:cNvSpPr/>
      </dsp:nvSpPr>
      <dsp:spPr>
        <a:xfrm>
          <a:off x="8043" y="124395"/>
          <a:ext cx="1197420" cy="8575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Wejście na stronę internetową udostępnianą przez Lokalną Grupę Działania</a:t>
          </a:r>
        </a:p>
      </dsp:txBody>
      <dsp:txXfrm>
        <a:off x="8043" y="124395"/>
        <a:ext cx="1197420" cy="857566"/>
      </dsp:txXfrm>
    </dsp:sp>
    <dsp:sp modelId="{82B433BD-44D3-4616-B54E-69EA72203AC7}">
      <dsp:nvSpPr>
        <dsp:cNvPr id="0" name=""/>
        <dsp:cNvSpPr/>
      </dsp:nvSpPr>
      <dsp:spPr>
        <a:xfrm>
          <a:off x="2676491" y="507459"/>
          <a:ext cx="2448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480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2792010" y="551800"/>
        <a:ext cx="13770" cy="2756"/>
      </dsp:txXfrm>
    </dsp:sp>
    <dsp:sp modelId="{92B642D2-5469-4AEC-B8B5-A36A3696AA64}">
      <dsp:nvSpPr>
        <dsp:cNvPr id="0" name=""/>
        <dsp:cNvSpPr/>
      </dsp:nvSpPr>
      <dsp:spPr>
        <a:xfrm>
          <a:off x="1480871" y="124395"/>
          <a:ext cx="1197420" cy="8575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Przejście ze strony internetowej LGD do generatora wniosków on-line </a:t>
          </a:r>
        </a:p>
      </dsp:txBody>
      <dsp:txXfrm>
        <a:off x="1480871" y="124395"/>
        <a:ext cx="1197420" cy="857566"/>
      </dsp:txXfrm>
    </dsp:sp>
    <dsp:sp modelId="{0711BD67-B478-4033-9916-997BC739D11B}">
      <dsp:nvSpPr>
        <dsp:cNvPr id="0" name=""/>
        <dsp:cNvSpPr/>
      </dsp:nvSpPr>
      <dsp:spPr>
        <a:xfrm>
          <a:off x="4149319" y="507459"/>
          <a:ext cx="2448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480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4264837" y="551800"/>
        <a:ext cx="13770" cy="2756"/>
      </dsp:txXfrm>
    </dsp:sp>
    <dsp:sp modelId="{DC4F5154-3F22-453C-8510-7BE6A1CE0E2A}">
      <dsp:nvSpPr>
        <dsp:cNvPr id="0" name=""/>
        <dsp:cNvSpPr/>
      </dsp:nvSpPr>
      <dsp:spPr>
        <a:xfrm>
          <a:off x="2953698" y="193952"/>
          <a:ext cx="1197420" cy="7184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Wypełnienie pól podstawowych typu informacyjnego</a:t>
          </a:r>
        </a:p>
      </dsp:txBody>
      <dsp:txXfrm>
        <a:off x="2953698" y="193952"/>
        <a:ext cx="1197420" cy="718452"/>
      </dsp:txXfrm>
    </dsp:sp>
    <dsp:sp modelId="{D5D167AB-88E2-475D-919E-7DD4152FD4FC}">
      <dsp:nvSpPr>
        <dsp:cNvPr id="0" name=""/>
        <dsp:cNvSpPr/>
      </dsp:nvSpPr>
      <dsp:spPr>
        <a:xfrm>
          <a:off x="5622146" y="507459"/>
          <a:ext cx="2448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480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5737664" y="551800"/>
        <a:ext cx="13770" cy="2756"/>
      </dsp:txXfrm>
    </dsp:sp>
    <dsp:sp modelId="{C0E2EF97-52CA-49B1-8AA9-7AD5582AB27D}">
      <dsp:nvSpPr>
        <dsp:cNvPr id="0" name=""/>
        <dsp:cNvSpPr/>
      </dsp:nvSpPr>
      <dsp:spPr>
        <a:xfrm>
          <a:off x="4426526" y="193952"/>
          <a:ext cx="1197420" cy="7184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Wypełnienie pól opisowych</a:t>
          </a:r>
        </a:p>
      </dsp:txBody>
      <dsp:txXfrm>
        <a:off x="4426526" y="193952"/>
        <a:ext cx="1197420" cy="718452"/>
      </dsp:txXfrm>
    </dsp:sp>
    <dsp:sp modelId="{C1701589-6110-4687-9BC7-FB2C19AB53AE}">
      <dsp:nvSpPr>
        <dsp:cNvPr id="0" name=""/>
        <dsp:cNvSpPr/>
      </dsp:nvSpPr>
      <dsp:spPr>
        <a:xfrm>
          <a:off x="606754" y="910605"/>
          <a:ext cx="5891309" cy="391173"/>
        </a:xfrm>
        <a:custGeom>
          <a:avLst/>
          <a:gdLst/>
          <a:ahLst/>
          <a:cxnLst/>
          <a:rect l="0" t="0" r="0" b="0"/>
          <a:pathLst>
            <a:path>
              <a:moveTo>
                <a:pt x="5891309" y="0"/>
              </a:moveTo>
              <a:lnTo>
                <a:pt x="5891309" y="212686"/>
              </a:lnTo>
              <a:lnTo>
                <a:pt x="0" y="212686"/>
              </a:lnTo>
              <a:lnTo>
                <a:pt x="0" y="391173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3404749" y="1104813"/>
        <a:ext cx="295319" cy="2756"/>
      </dsp:txXfrm>
    </dsp:sp>
    <dsp:sp modelId="{F742311F-2A4E-44D6-90A5-8DF2A5700044}">
      <dsp:nvSpPr>
        <dsp:cNvPr id="0" name=""/>
        <dsp:cNvSpPr/>
      </dsp:nvSpPr>
      <dsp:spPr>
        <a:xfrm>
          <a:off x="5899353" y="193952"/>
          <a:ext cx="1197420" cy="7184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Wypełnienie pól finansowych</a:t>
          </a:r>
        </a:p>
      </dsp:txBody>
      <dsp:txXfrm>
        <a:off x="5899353" y="193952"/>
        <a:ext cx="1197420" cy="718452"/>
      </dsp:txXfrm>
    </dsp:sp>
    <dsp:sp modelId="{B2D1223B-3A9A-4C5E-BF34-97BE0F0CB927}">
      <dsp:nvSpPr>
        <dsp:cNvPr id="0" name=""/>
        <dsp:cNvSpPr/>
      </dsp:nvSpPr>
      <dsp:spPr>
        <a:xfrm>
          <a:off x="1203664" y="1647684"/>
          <a:ext cx="2448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480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1319182" y="1692026"/>
        <a:ext cx="13770" cy="2756"/>
      </dsp:txXfrm>
    </dsp:sp>
    <dsp:sp modelId="{FA875F1F-42CD-43EB-8800-16A752C2B69B}">
      <dsp:nvSpPr>
        <dsp:cNvPr id="0" name=""/>
        <dsp:cNvSpPr/>
      </dsp:nvSpPr>
      <dsp:spPr>
        <a:xfrm>
          <a:off x="8043" y="1334178"/>
          <a:ext cx="1197420" cy="7184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Wypełnienie pól harmonogramu działań</a:t>
          </a:r>
        </a:p>
      </dsp:txBody>
      <dsp:txXfrm>
        <a:off x="8043" y="1334178"/>
        <a:ext cx="1197420" cy="718452"/>
      </dsp:txXfrm>
    </dsp:sp>
    <dsp:sp modelId="{90DFD56E-3F77-4FD4-B506-07D4BEFDE4D5}">
      <dsp:nvSpPr>
        <dsp:cNvPr id="0" name=""/>
        <dsp:cNvSpPr/>
      </dsp:nvSpPr>
      <dsp:spPr>
        <a:xfrm>
          <a:off x="2676491" y="1647684"/>
          <a:ext cx="2448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480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2792010" y="1692026"/>
        <a:ext cx="13770" cy="2756"/>
      </dsp:txXfrm>
    </dsp:sp>
    <dsp:sp modelId="{10F7296F-1FDB-4015-93E0-5D7558FAA794}">
      <dsp:nvSpPr>
        <dsp:cNvPr id="0" name=""/>
        <dsp:cNvSpPr/>
      </dsp:nvSpPr>
      <dsp:spPr>
        <a:xfrm>
          <a:off x="1480871" y="1334178"/>
          <a:ext cx="1197420" cy="7184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Wypełnienie pól wskaźników grantu</a:t>
          </a:r>
        </a:p>
      </dsp:txBody>
      <dsp:txXfrm>
        <a:off x="1480871" y="1334178"/>
        <a:ext cx="1197420" cy="718452"/>
      </dsp:txXfrm>
    </dsp:sp>
    <dsp:sp modelId="{81D5784C-19A6-4D96-931E-82B02C33762F}">
      <dsp:nvSpPr>
        <dsp:cNvPr id="0" name=""/>
        <dsp:cNvSpPr/>
      </dsp:nvSpPr>
      <dsp:spPr>
        <a:xfrm>
          <a:off x="4149319" y="1647684"/>
          <a:ext cx="2448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480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4264837" y="1692026"/>
        <a:ext cx="13770" cy="2756"/>
      </dsp:txXfrm>
    </dsp:sp>
    <dsp:sp modelId="{C22B2A78-3521-45A5-817A-FC86F55591FB}">
      <dsp:nvSpPr>
        <dsp:cNvPr id="0" name=""/>
        <dsp:cNvSpPr/>
      </dsp:nvSpPr>
      <dsp:spPr>
        <a:xfrm>
          <a:off x="2953698" y="1334178"/>
          <a:ext cx="1197420" cy="7184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Zaakceptowanie oświadczeń i zoobowiązań</a:t>
          </a:r>
        </a:p>
      </dsp:txBody>
      <dsp:txXfrm>
        <a:off x="2953698" y="1334178"/>
        <a:ext cx="1197420" cy="718452"/>
      </dsp:txXfrm>
    </dsp:sp>
    <dsp:sp modelId="{03DE6EF4-DDC0-4308-8247-7ECD9A9C106F}">
      <dsp:nvSpPr>
        <dsp:cNvPr id="0" name=""/>
        <dsp:cNvSpPr/>
      </dsp:nvSpPr>
      <dsp:spPr>
        <a:xfrm>
          <a:off x="5622146" y="1647684"/>
          <a:ext cx="2448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480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5737664" y="1692026"/>
        <a:ext cx="13770" cy="2756"/>
      </dsp:txXfrm>
    </dsp:sp>
    <dsp:sp modelId="{E1B30312-1B9C-4110-9083-68E5F132C04F}">
      <dsp:nvSpPr>
        <dsp:cNvPr id="0" name=""/>
        <dsp:cNvSpPr/>
      </dsp:nvSpPr>
      <dsp:spPr>
        <a:xfrm>
          <a:off x="4426526" y="1257369"/>
          <a:ext cx="1197420" cy="8720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Wybór załączników do wniosku - formularz wniosku</a:t>
          </a:r>
        </a:p>
      </dsp:txBody>
      <dsp:txXfrm>
        <a:off x="4426526" y="1257369"/>
        <a:ext cx="1197420" cy="872071"/>
      </dsp:txXfrm>
    </dsp:sp>
    <dsp:sp modelId="{BA0434E1-3720-448E-A5F6-C53CCABB1279}">
      <dsp:nvSpPr>
        <dsp:cNvPr id="0" name=""/>
        <dsp:cNvSpPr/>
      </dsp:nvSpPr>
      <dsp:spPr>
        <a:xfrm>
          <a:off x="606754" y="2050831"/>
          <a:ext cx="5891309" cy="321616"/>
        </a:xfrm>
        <a:custGeom>
          <a:avLst/>
          <a:gdLst/>
          <a:ahLst/>
          <a:cxnLst/>
          <a:rect l="0" t="0" r="0" b="0"/>
          <a:pathLst>
            <a:path>
              <a:moveTo>
                <a:pt x="5891309" y="0"/>
              </a:moveTo>
              <a:lnTo>
                <a:pt x="5891309" y="177908"/>
              </a:lnTo>
              <a:lnTo>
                <a:pt x="0" y="177908"/>
              </a:lnTo>
              <a:lnTo>
                <a:pt x="0" y="32161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3404863" y="2210261"/>
        <a:ext cx="295091" cy="2756"/>
      </dsp:txXfrm>
    </dsp:sp>
    <dsp:sp modelId="{D8636BEC-7127-4A51-B767-E01FE25684ED}">
      <dsp:nvSpPr>
        <dsp:cNvPr id="0" name=""/>
        <dsp:cNvSpPr/>
      </dsp:nvSpPr>
      <dsp:spPr>
        <a:xfrm>
          <a:off x="5899353" y="1334178"/>
          <a:ext cx="1197420" cy="7184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Zapisanie wersji roboczej wniosku</a:t>
          </a:r>
        </a:p>
      </dsp:txBody>
      <dsp:txXfrm>
        <a:off x="5899353" y="1334178"/>
        <a:ext cx="1197420" cy="718452"/>
      </dsp:txXfrm>
    </dsp:sp>
    <dsp:sp modelId="{9227BDA3-0DA5-4934-A0DF-58A2D0851B37}">
      <dsp:nvSpPr>
        <dsp:cNvPr id="0" name=""/>
        <dsp:cNvSpPr/>
      </dsp:nvSpPr>
      <dsp:spPr>
        <a:xfrm>
          <a:off x="1203664" y="2718353"/>
          <a:ext cx="2448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480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1319182" y="2762695"/>
        <a:ext cx="13770" cy="2756"/>
      </dsp:txXfrm>
    </dsp:sp>
    <dsp:sp modelId="{B39A1D3B-DE70-47FB-B695-7D448524A990}">
      <dsp:nvSpPr>
        <dsp:cNvPr id="0" name=""/>
        <dsp:cNvSpPr/>
      </dsp:nvSpPr>
      <dsp:spPr>
        <a:xfrm>
          <a:off x="8043" y="2404847"/>
          <a:ext cx="1197420" cy="7184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Konsultacje z LGD</a:t>
          </a:r>
        </a:p>
      </dsp:txBody>
      <dsp:txXfrm>
        <a:off x="8043" y="2404847"/>
        <a:ext cx="1197420" cy="718452"/>
      </dsp:txXfrm>
    </dsp:sp>
    <dsp:sp modelId="{AA182142-0BF0-4510-9064-F245CE50FE30}">
      <dsp:nvSpPr>
        <dsp:cNvPr id="0" name=""/>
        <dsp:cNvSpPr/>
      </dsp:nvSpPr>
      <dsp:spPr>
        <a:xfrm>
          <a:off x="2676491" y="2718353"/>
          <a:ext cx="2448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480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2792010" y="2762695"/>
        <a:ext cx="13770" cy="2756"/>
      </dsp:txXfrm>
    </dsp:sp>
    <dsp:sp modelId="{47CE5A53-C723-4131-B51A-BDBFCB6FA215}">
      <dsp:nvSpPr>
        <dsp:cNvPr id="0" name=""/>
        <dsp:cNvSpPr/>
      </dsp:nvSpPr>
      <dsp:spPr>
        <a:xfrm>
          <a:off x="1480871" y="2404847"/>
          <a:ext cx="1197420" cy="7184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Zatwierdzenie wniosku</a:t>
          </a:r>
        </a:p>
      </dsp:txBody>
      <dsp:txXfrm>
        <a:off x="1480871" y="2404847"/>
        <a:ext cx="1197420" cy="718452"/>
      </dsp:txXfrm>
    </dsp:sp>
    <dsp:sp modelId="{A2881C7F-50E7-4F07-87C8-93323B1754B4}">
      <dsp:nvSpPr>
        <dsp:cNvPr id="0" name=""/>
        <dsp:cNvSpPr/>
      </dsp:nvSpPr>
      <dsp:spPr>
        <a:xfrm>
          <a:off x="4149319" y="2718353"/>
          <a:ext cx="2448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480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4264837" y="2762695"/>
        <a:ext cx="13770" cy="2756"/>
      </dsp:txXfrm>
    </dsp:sp>
    <dsp:sp modelId="{1B699504-62BE-4883-BC95-B8E6D59C7FE7}">
      <dsp:nvSpPr>
        <dsp:cNvPr id="0" name=""/>
        <dsp:cNvSpPr/>
      </dsp:nvSpPr>
      <dsp:spPr>
        <a:xfrm>
          <a:off x="2953698" y="2404847"/>
          <a:ext cx="1197420" cy="7184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Drukowanie wniosku</a:t>
          </a:r>
        </a:p>
      </dsp:txBody>
      <dsp:txXfrm>
        <a:off x="2953698" y="2404847"/>
        <a:ext cx="1197420" cy="718452"/>
      </dsp:txXfrm>
    </dsp:sp>
    <dsp:sp modelId="{5054B69A-0554-4C1D-B0E2-D9D7533F9CD9}">
      <dsp:nvSpPr>
        <dsp:cNvPr id="0" name=""/>
        <dsp:cNvSpPr/>
      </dsp:nvSpPr>
      <dsp:spPr>
        <a:xfrm>
          <a:off x="5622146" y="2718353"/>
          <a:ext cx="2448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480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5737664" y="2762695"/>
        <a:ext cx="13770" cy="2756"/>
      </dsp:txXfrm>
    </dsp:sp>
    <dsp:sp modelId="{07145BA6-F2BA-4035-902A-2BCD70182596}">
      <dsp:nvSpPr>
        <dsp:cNvPr id="0" name=""/>
        <dsp:cNvSpPr/>
      </dsp:nvSpPr>
      <dsp:spPr>
        <a:xfrm>
          <a:off x="4426526" y="2404847"/>
          <a:ext cx="1197420" cy="7184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Przygotowanie załączników</a:t>
          </a:r>
        </a:p>
      </dsp:txBody>
      <dsp:txXfrm>
        <a:off x="4426526" y="2404847"/>
        <a:ext cx="1197420" cy="718452"/>
      </dsp:txXfrm>
    </dsp:sp>
    <dsp:sp modelId="{7963AA2B-6EB2-45F7-877D-9172A57A439C}">
      <dsp:nvSpPr>
        <dsp:cNvPr id="0" name=""/>
        <dsp:cNvSpPr/>
      </dsp:nvSpPr>
      <dsp:spPr>
        <a:xfrm>
          <a:off x="5899353" y="2404847"/>
          <a:ext cx="1197420" cy="7184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Złożenie wniosku w siedzibie LGD</a:t>
          </a:r>
        </a:p>
      </dsp:txBody>
      <dsp:txXfrm>
        <a:off x="5899353" y="2404847"/>
        <a:ext cx="1197420" cy="71845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35FB54-F52A-4051-A69D-2BE9DD112C42}">
      <dsp:nvSpPr>
        <dsp:cNvPr id="0" name=""/>
        <dsp:cNvSpPr/>
      </dsp:nvSpPr>
      <dsp:spPr>
        <a:xfrm>
          <a:off x="859267" y="660325"/>
          <a:ext cx="2177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5979" y="45720"/>
              </a:lnTo>
              <a:lnTo>
                <a:pt x="125979" y="46142"/>
              </a:lnTo>
              <a:lnTo>
                <a:pt x="217758" y="46142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961938" y="704597"/>
        <a:ext cx="12417" cy="2894"/>
      </dsp:txXfrm>
    </dsp:sp>
    <dsp:sp modelId="{5D71BDDF-A78C-496D-B716-B23BA17D8051}">
      <dsp:nvSpPr>
        <dsp:cNvPr id="0" name=""/>
        <dsp:cNvSpPr/>
      </dsp:nvSpPr>
      <dsp:spPr>
        <a:xfrm>
          <a:off x="48125" y="204361"/>
          <a:ext cx="812942" cy="10033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Przyjęcie wniosku - weryfikacja wstępna</a:t>
          </a:r>
        </a:p>
      </dsp:txBody>
      <dsp:txXfrm>
        <a:off x="48125" y="204361"/>
        <a:ext cx="812942" cy="1003366"/>
      </dsp:txXfrm>
    </dsp:sp>
    <dsp:sp modelId="{0C98F067-3515-4F07-BEB8-8B91468595FC}">
      <dsp:nvSpPr>
        <dsp:cNvPr id="0" name=""/>
        <dsp:cNvSpPr/>
      </dsp:nvSpPr>
      <dsp:spPr>
        <a:xfrm>
          <a:off x="2364882" y="660747"/>
          <a:ext cx="2585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856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2486938" y="705020"/>
        <a:ext cx="14458" cy="2894"/>
      </dsp:txXfrm>
    </dsp:sp>
    <dsp:sp modelId="{D320521A-E231-4AAF-A80D-2C9FC313DC2E}">
      <dsp:nvSpPr>
        <dsp:cNvPr id="0" name=""/>
        <dsp:cNvSpPr/>
      </dsp:nvSpPr>
      <dsp:spPr>
        <a:xfrm>
          <a:off x="1109426" y="34945"/>
          <a:ext cx="1257256" cy="13430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Weryfikacja zgodności załączników - potwierdzenie za zgodność z oryginałem</a:t>
          </a:r>
        </a:p>
      </dsp:txBody>
      <dsp:txXfrm>
        <a:off x="1109426" y="34945"/>
        <a:ext cx="1257256" cy="1343044"/>
      </dsp:txXfrm>
    </dsp:sp>
    <dsp:sp modelId="{ADFBA257-008A-4AF5-8DB0-DC767DC05447}">
      <dsp:nvSpPr>
        <dsp:cNvPr id="0" name=""/>
        <dsp:cNvSpPr/>
      </dsp:nvSpPr>
      <dsp:spPr>
        <a:xfrm>
          <a:off x="3911308" y="660747"/>
          <a:ext cx="2585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856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4033363" y="705020"/>
        <a:ext cx="14458" cy="2894"/>
      </dsp:txXfrm>
    </dsp:sp>
    <dsp:sp modelId="{2B24CDC5-58AE-47E3-AEFD-641380125B61}">
      <dsp:nvSpPr>
        <dsp:cNvPr id="0" name=""/>
        <dsp:cNvSpPr/>
      </dsp:nvSpPr>
      <dsp:spPr>
        <a:xfrm>
          <a:off x="2655851" y="329290"/>
          <a:ext cx="1257256" cy="7543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Potwierdzenie wpływu wniosku</a:t>
          </a:r>
        </a:p>
      </dsp:txBody>
      <dsp:txXfrm>
        <a:off x="2655851" y="329290"/>
        <a:ext cx="1257256" cy="754353"/>
      </dsp:txXfrm>
    </dsp:sp>
    <dsp:sp modelId="{DDF7CC5B-F6BF-4977-97B1-2773CEED4BE0}">
      <dsp:nvSpPr>
        <dsp:cNvPr id="0" name=""/>
        <dsp:cNvSpPr/>
      </dsp:nvSpPr>
      <dsp:spPr>
        <a:xfrm>
          <a:off x="5457734" y="660747"/>
          <a:ext cx="2585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8569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5579789" y="705020"/>
        <a:ext cx="14458" cy="2894"/>
      </dsp:txXfrm>
    </dsp:sp>
    <dsp:sp modelId="{B2711C16-2D6E-4C0C-87EE-B0DF47858E03}">
      <dsp:nvSpPr>
        <dsp:cNvPr id="0" name=""/>
        <dsp:cNvSpPr/>
      </dsp:nvSpPr>
      <dsp:spPr>
        <a:xfrm>
          <a:off x="4202277" y="329290"/>
          <a:ext cx="1257256" cy="7543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Wpisanie wniosku do rejestru wniosków</a:t>
          </a:r>
        </a:p>
      </dsp:txBody>
      <dsp:txXfrm>
        <a:off x="4202277" y="329290"/>
        <a:ext cx="1257256" cy="754353"/>
      </dsp:txXfrm>
    </dsp:sp>
    <dsp:sp modelId="{DB997464-4719-4DDB-8891-CC9C4B2F64D3}">
      <dsp:nvSpPr>
        <dsp:cNvPr id="0" name=""/>
        <dsp:cNvSpPr/>
      </dsp:nvSpPr>
      <dsp:spPr>
        <a:xfrm>
          <a:off x="5748703" y="329290"/>
          <a:ext cx="1257256" cy="7543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Przekazanie do dalszej oceny</a:t>
          </a:r>
        </a:p>
      </dsp:txBody>
      <dsp:txXfrm>
        <a:off x="5748703" y="329290"/>
        <a:ext cx="1257256" cy="75435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106FA0-D6D3-461C-9216-06878EEBC28F}">
      <dsp:nvSpPr>
        <dsp:cNvPr id="0" name=""/>
        <dsp:cNvSpPr/>
      </dsp:nvSpPr>
      <dsp:spPr>
        <a:xfrm>
          <a:off x="1380873" y="650752"/>
          <a:ext cx="2018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5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1475988" y="695309"/>
        <a:ext cx="11622" cy="2326"/>
      </dsp:txXfrm>
    </dsp:sp>
    <dsp:sp modelId="{A117A227-1DC4-4CD0-BA9A-10748820EEE4}">
      <dsp:nvSpPr>
        <dsp:cNvPr id="0" name=""/>
        <dsp:cNvSpPr/>
      </dsp:nvSpPr>
      <dsp:spPr>
        <a:xfrm>
          <a:off x="53557" y="439674"/>
          <a:ext cx="1329115" cy="5135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Weryfikacja formalna</a:t>
          </a:r>
        </a:p>
      </dsp:txBody>
      <dsp:txXfrm>
        <a:off x="53557" y="439674"/>
        <a:ext cx="1329115" cy="513595"/>
      </dsp:txXfrm>
    </dsp:sp>
    <dsp:sp modelId="{B13B31A8-5CE7-4B3A-8BFE-BAEBD69FCB5C}">
      <dsp:nvSpPr>
        <dsp:cNvPr id="0" name=""/>
        <dsp:cNvSpPr/>
      </dsp:nvSpPr>
      <dsp:spPr>
        <a:xfrm>
          <a:off x="3169285" y="650752"/>
          <a:ext cx="2018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5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3264400" y="695309"/>
        <a:ext cx="11622" cy="2326"/>
      </dsp:txXfrm>
    </dsp:sp>
    <dsp:sp modelId="{1A6466F3-2110-4DA2-AFFF-60BAD1B5D207}">
      <dsp:nvSpPr>
        <dsp:cNvPr id="0" name=""/>
        <dsp:cNvSpPr/>
      </dsp:nvSpPr>
      <dsp:spPr>
        <a:xfrm>
          <a:off x="1615126" y="74716"/>
          <a:ext cx="1555959" cy="12435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Wypełnienie karty oceny formalnej wniosku (ocena formalna)</a:t>
          </a:r>
        </a:p>
      </dsp:txBody>
      <dsp:txXfrm>
        <a:off x="1615126" y="74716"/>
        <a:ext cx="1555959" cy="1243512"/>
      </dsp:txXfrm>
    </dsp:sp>
    <dsp:sp modelId="{5E4233E3-115B-4D54-8089-45964ECB1257}">
      <dsp:nvSpPr>
        <dsp:cNvPr id="0" name=""/>
        <dsp:cNvSpPr/>
      </dsp:nvSpPr>
      <dsp:spPr>
        <a:xfrm>
          <a:off x="4871720" y="650752"/>
          <a:ext cx="2018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5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4966835" y="695309"/>
        <a:ext cx="11622" cy="2326"/>
      </dsp:txXfrm>
    </dsp:sp>
    <dsp:sp modelId="{C4D5E928-340D-49E5-B50C-E948CCF55B59}">
      <dsp:nvSpPr>
        <dsp:cNvPr id="0" name=""/>
        <dsp:cNvSpPr/>
      </dsp:nvSpPr>
      <dsp:spPr>
        <a:xfrm>
          <a:off x="3403538" y="1796"/>
          <a:ext cx="1469982" cy="13893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Zatwierdzenie karty oceny formalnej wniosku</a:t>
          </a:r>
        </a:p>
      </dsp:txBody>
      <dsp:txXfrm>
        <a:off x="3403538" y="1796"/>
        <a:ext cx="1469982" cy="1389351"/>
      </dsp:txXfrm>
    </dsp:sp>
    <dsp:sp modelId="{6CD7214F-E365-4039-9E70-368A0E90237E}">
      <dsp:nvSpPr>
        <dsp:cNvPr id="0" name=""/>
        <dsp:cNvSpPr/>
      </dsp:nvSpPr>
      <dsp:spPr>
        <a:xfrm>
          <a:off x="1067229" y="1234940"/>
          <a:ext cx="4846376" cy="387141"/>
        </a:xfrm>
        <a:custGeom>
          <a:avLst/>
          <a:gdLst/>
          <a:ahLst/>
          <a:cxnLst/>
          <a:rect l="0" t="0" r="0" b="0"/>
          <a:pathLst>
            <a:path>
              <a:moveTo>
                <a:pt x="4846376" y="0"/>
              </a:moveTo>
              <a:lnTo>
                <a:pt x="4846376" y="210670"/>
              </a:lnTo>
              <a:lnTo>
                <a:pt x="0" y="210670"/>
              </a:lnTo>
              <a:lnTo>
                <a:pt x="0" y="387141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3368809" y="1427347"/>
        <a:ext cx="243217" cy="2326"/>
      </dsp:txXfrm>
    </dsp:sp>
    <dsp:sp modelId="{2FB29C27-2826-43E6-BEBE-45EE4BD57CEE}">
      <dsp:nvSpPr>
        <dsp:cNvPr id="0" name=""/>
        <dsp:cNvSpPr/>
      </dsp:nvSpPr>
      <dsp:spPr>
        <a:xfrm>
          <a:off x="5105973" y="156204"/>
          <a:ext cx="1615265" cy="10805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Wniosek spełnia kryteria formalne</a:t>
          </a:r>
        </a:p>
      </dsp:txBody>
      <dsp:txXfrm>
        <a:off x="5105973" y="156204"/>
        <a:ext cx="1615265" cy="1080536"/>
      </dsp:txXfrm>
    </dsp:sp>
    <dsp:sp modelId="{61F28CC7-C901-4E43-98E3-27C27AD47774}">
      <dsp:nvSpPr>
        <dsp:cNvPr id="0" name=""/>
        <dsp:cNvSpPr/>
      </dsp:nvSpPr>
      <dsp:spPr>
        <a:xfrm>
          <a:off x="2072309" y="2179914"/>
          <a:ext cx="1950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168"/>
              </a:moveTo>
              <a:lnTo>
                <a:pt x="114630" y="46168"/>
              </a:lnTo>
              <a:lnTo>
                <a:pt x="114630" y="45720"/>
              </a:lnTo>
              <a:lnTo>
                <a:pt x="195061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2164198" y="2224470"/>
        <a:ext cx="11283" cy="2326"/>
      </dsp:txXfrm>
    </dsp:sp>
    <dsp:sp modelId="{F395A40F-AA39-4132-BCD1-CCE40CCC5B50}">
      <dsp:nvSpPr>
        <dsp:cNvPr id="0" name=""/>
        <dsp:cNvSpPr/>
      </dsp:nvSpPr>
      <dsp:spPr>
        <a:xfrm>
          <a:off x="60349" y="1654481"/>
          <a:ext cx="2013760" cy="11432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Wniosek kierowany do oceny merytorycznej</a:t>
          </a:r>
        </a:p>
      </dsp:txBody>
      <dsp:txXfrm>
        <a:off x="60349" y="1654481"/>
        <a:ext cx="2013760" cy="1143201"/>
      </dsp:txXfrm>
    </dsp:sp>
    <dsp:sp modelId="{A0ADBF5B-50EA-45E0-A130-D5356A432356}">
      <dsp:nvSpPr>
        <dsp:cNvPr id="0" name=""/>
        <dsp:cNvSpPr/>
      </dsp:nvSpPr>
      <dsp:spPr>
        <a:xfrm>
          <a:off x="4248746" y="2179914"/>
          <a:ext cx="2018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5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4343861" y="2224470"/>
        <a:ext cx="11622" cy="2326"/>
      </dsp:txXfrm>
    </dsp:sp>
    <dsp:sp modelId="{9C517D32-22AB-461E-8487-4F0AF9BB70BC}">
      <dsp:nvSpPr>
        <dsp:cNvPr id="0" name=""/>
        <dsp:cNvSpPr/>
      </dsp:nvSpPr>
      <dsp:spPr>
        <a:xfrm>
          <a:off x="2299770" y="1640234"/>
          <a:ext cx="1950775" cy="11707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Wypełnienie karty oceny merytorycznej wniosku (ocena merytoryczna)</a:t>
          </a:r>
        </a:p>
      </dsp:txBody>
      <dsp:txXfrm>
        <a:off x="2299770" y="1640234"/>
        <a:ext cx="1950775" cy="1170798"/>
      </dsp:txXfrm>
    </dsp:sp>
    <dsp:sp modelId="{87E2E201-1D05-4BA4-AFA1-3E2C19A5196F}">
      <dsp:nvSpPr>
        <dsp:cNvPr id="0" name=""/>
        <dsp:cNvSpPr/>
      </dsp:nvSpPr>
      <dsp:spPr>
        <a:xfrm>
          <a:off x="5796954" y="2179914"/>
          <a:ext cx="2018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52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5892069" y="2224470"/>
        <a:ext cx="11622" cy="2326"/>
      </dsp:txXfrm>
    </dsp:sp>
    <dsp:sp modelId="{334BC59D-D4B4-44A2-AE95-A6A236EF443D}">
      <dsp:nvSpPr>
        <dsp:cNvPr id="0" name=""/>
        <dsp:cNvSpPr/>
      </dsp:nvSpPr>
      <dsp:spPr>
        <a:xfrm>
          <a:off x="4482999" y="1623601"/>
          <a:ext cx="1315754" cy="12040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Zatwierdzenie karty oceny merytorycznej</a:t>
          </a:r>
        </a:p>
      </dsp:txBody>
      <dsp:txXfrm>
        <a:off x="4482999" y="1623601"/>
        <a:ext cx="1315754" cy="1204066"/>
      </dsp:txXfrm>
    </dsp:sp>
    <dsp:sp modelId="{059E19CC-B47E-4B79-813B-F4489FBEF05B}">
      <dsp:nvSpPr>
        <dsp:cNvPr id="0" name=""/>
        <dsp:cNvSpPr/>
      </dsp:nvSpPr>
      <dsp:spPr>
        <a:xfrm>
          <a:off x="6031207" y="1638636"/>
          <a:ext cx="1010665" cy="11739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Skierowanie wniosku aplikacyjnego na ocenę Rady</a:t>
          </a:r>
        </a:p>
      </dsp:txBody>
      <dsp:txXfrm>
        <a:off x="6031207" y="1638636"/>
        <a:ext cx="1010665" cy="1173994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106FA0-D6D3-461C-9216-06878EEBC28F}">
      <dsp:nvSpPr>
        <dsp:cNvPr id="0" name=""/>
        <dsp:cNvSpPr/>
      </dsp:nvSpPr>
      <dsp:spPr>
        <a:xfrm>
          <a:off x="1348278" y="626777"/>
          <a:ext cx="2568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6823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1469504" y="671058"/>
        <a:ext cx="14371" cy="2877"/>
      </dsp:txXfrm>
    </dsp:sp>
    <dsp:sp modelId="{A117A227-1DC4-4CD0-BA9A-10748820EEE4}">
      <dsp:nvSpPr>
        <dsp:cNvPr id="0" name=""/>
        <dsp:cNvSpPr/>
      </dsp:nvSpPr>
      <dsp:spPr>
        <a:xfrm>
          <a:off x="100411" y="255754"/>
          <a:ext cx="1249667" cy="8334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Wniosek wymaga uzupenień lub brakuje załączników</a:t>
          </a:r>
        </a:p>
      </dsp:txBody>
      <dsp:txXfrm>
        <a:off x="100411" y="255754"/>
        <a:ext cx="1249667" cy="833485"/>
      </dsp:txXfrm>
    </dsp:sp>
    <dsp:sp modelId="{B13B31A8-5CE7-4B3A-8BFE-BAEBD69FCB5C}">
      <dsp:nvSpPr>
        <dsp:cNvPr id="0" name=""/>
        <dsp:cNvSpPr/>
      </dsp:nvSpPr>
      <dsp:spPr>
        <a:xfrm>
          <a:off x="3538732" y="626777"/>
          <a:ext cx="2568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6823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3659958" y="671058"/>
        <a:ext cx="14371" cy="2877"/>
      </dsp:txXfrm>
    </dsp:sp>
    <dsp:sp modelId="{1A6466F3-2110-4DA2-AFFF-60BAD1B5D207}">
      <dsp:nvSpPr>
        <dsp:cNvPr id="0" name=""/>
        <dsp:cNvSpPr/>
      </dsp:nvSpPr>
      <dsp:spPr>
        <a:xfrm>
          <a:off x="1637501" y="2798"/>
          <a:ext cx="1903030" cy="13393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Przygotowanie i wysyłka pisma z informacją do grantobiorcy o konieczności dokonania uzupełnień i o terminie złożenia uzupełnień</a:t>
          </a:r>
        </a:p>
      </dsp:txBody>
      <dsp:txXfrm>
        <a:off x="1637501" y="2798"/>
        <a:ext cx="1903030" cy="1339398"/>
      </dsp:txXfrm>
    </dsp:sp>
    <dsp:sp modelId="{5E4233E3-115B-4D54-8089-45964ECB1257}">
      <dsp:nvSpPr>
        <dsp:cNvPr id="0" name=""/>
        <dsp:cNvSpPr/>
      </dsp:nvSpPr>
      <dsp:spPr>
        <a:xfrm>
          <a:off x="5075823" y="626777"/>
          <a:ext cx="2568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6823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5197049" y="671058"/>
        <a:ext cx="14371" cy="2877"/>
      </dsp:txXfrm>
    </dsp:sp>
    <dsp:sp modelId="{C4D5E928-340D-49E5-B50C-E948CCF55B59}">
      <dsp:nvSpPr>
        <dsp:cNvPr id="0" name=""/>
        <dsp:cNvSpPr/>
      </dsp:nvSpPr>
      <dsp:spPr>
        <a:xfrm>
          <a:off x="3827955" y="20126"/>
          <a:ext cx="1249667" cy="13047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Udzielenie informacji telefonicznej o konieczności dokonania uzupełnień i terminie złożenia uzupełnień</a:t>
          </a:r>
        </a:p>
      </dsp:txBody>
      <dsp:txXfrm>
        <a:off x="3827955" y="20126"/>
        <a:ext cx="1249667" cy="1304742"/>
      </dsp:txXfrm>
    </dsp:sp>
    <dsp:sp modelId="{6CD7214F-E365-4039-9E70-368A0E90237E}">
      <dsp:nvSpPr>
        <dsp:cNvPr id="0" name=""/>
        <dsp:cNvSpPr/>
      </dsp:nvSpPr>
      <dsp:spPr>
        <a:xfrm>
          <a:off x="733642" y="1194260"/>
          <a:ext cx="5256237" cy="403514"/>
        </a:xfrm>
        <a:custGeom>
          <a:avLst/>
          <a:gdLst/>
          <a:ahLst/>
          <a:cxnLst/>
          <a:rect l="0" t="0" r="0" b="0"/>
          <a:pathLst>
            <a:path>
              <a:moveTo>
                <a:pt x="5256237" y="0"/>
              </a:moveTo>
              <a:lnTo>
                <a:pt x="5256237" y="218857"/>
              </a:lnTo>
              <a:lnTo>
                <a:pt x="0" y="218857"/>
              </a:lnTo>
              <a:lnTo>
                <a:pt x="0" y="403514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3229908" y="1394579"/>
        <a:ext cx="263706" cy="2877"/>
      </dsp:txXfrm>
    </dsp:sp>
    <dsp:sp modelId="{2FB29C27-2826-43E6-BEBE-45EE4BD57CEE}">
      <dsp:nvSpPr>
        <dsp:cNvPr id="0" name=""/>
        <dsp:cNvSpPr/>
      </dsp:nvSpPr>
      <dsp:spPr>
        <a:xfrm>
          <a:off x="5365046" y="148934"/>
          <a:ext cx="1249667" cy="10471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Uaktywnienie generatora wniosków on-line</a:t>
          </a:r>
        </a:p>
      </dsp:txBody>
      <dsp:txXfrm>
        <a:off x="5365046" y="148934"/>
        <a:ext cx="1249667" cy="1047126"/>
      </dsp:txXfrm>
    </dsp:sp>
    <dsp:sp modelId="{61F28CC7-C901-4E43-98E3-27C27AD47774}">
      <dsp:nvSpPr>
        <dsp:cNvPr id="0" name=""/>
        <dsp:cNvSpPr/>
      </dsp:nvSpPr>
      <dsp:spPr>
        <a:xfrm>
          <a:off x="1356676" y="2064859"/>
          <a:ext cx="2484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274"/>
              </a:moveTo>
              <a:lnTo>
                <a:pt x="141312" y="46274"/>
              </a:lnTo>
              <a:lnTo>
                <a:pt x="141312" y="45720"/>
              </a:lnTo>
              <a:lnTo>
                <a:pt x="248425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1473913" y="2109140"/>
        <a:ext cx="13951" cy="2877"/>
      </dsp:txXfrm>
    </dsp:sp>
    <dsp:sp modelId="{F395A40F-AA39-4132-BCD1-CCE40CCC5B50}">
      <dsp:nvSpPr>
        <dsp:cNvPr id="0" name=""/>
        <dsp:cNvSpPr/>
      </dsp:nvSpPr>
      <dsp:spPr>
        <a:xfrm>
          <a:off x="108808" y="1630174"/>
          <a:ext cx="1249667" cy="9619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Złożenie przez grantobiorcę uzupełnień lub brakujących załączników</a:t>
          </a:r>
        </a:p>
      </dsp:txBody>
      <dsp:txXfrm>
        <a:off x="108808" y="1630174"/>
        <a:ext cx="1249667" cy="961918"/>
      </dsp:txXfrm>
    </dsp:sp>
    <dsp:sp modelId="{A0ADBF5B-50EA-45E0-A130-D5356A432356}">
      <dsp:nvSpPr>
        <dsp:cNvPr id="0" name=""/>
        <dsp:cNvSpPr/>
      </dsp:nvSpPr>
      <dsp:spPr>
        <a:xfrm>
          <a:off x="2885369" y="2064859"/>
          <a:ext cx="2568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6823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3006595" y="2109140"/>
        <a:ext cx="14371" cy="2877"/>
      </dsp:txXfrm>
    </dsp:sp>
    <dsp:sp modelId="{9C517D32-22AB-461E-8487-4F0AF9BB70BC}">
      <dsp:nvSpPr>
        <dsp:cNvPr id="0" name=""/>
        <dsp:cNvSpPr/>
      </dsp:nvSpPr>
      <dsp:spPr>
        <a:xfrm>
          <a:off x="1637501" y="1630448"/>
          <a:ext cx="1249667" cy="9602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Potwierdzenie przyjęcia uzupełnień przez biuro LGD</a:t>
          </a:r>
        </a:p>
      </dsp:txBody>
      <dsp:txXfrm>
        <a:off x="1637501" y="1630448"/>
        <a:ext cx="1249667" cy="960261"/>
      </dsp:txXfrm>
    </dsp:sp>
    <dsp:sp modelId="{60AAC97A-F814-493F-B1F7-A77EFE996921}">
      <dsp:nvSpPr>
        <dsp:cNvPr id="0" name=""/>
        <dsp:cNvSpPr/>
      </dsp:nvSpPr>
      <dsp:spPr>
        <a:xfrm>
          <a:off x="4422459" y="2064859"/>
          <a:ext cx="2568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6823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4543685" y="2109140"/>
        <a:ext cx="14371" cy="2877"/>
      </dsp:txXfrm>
    </dsp:sp>
    <dsp:sp modelId="{9FD279A1-76CF-43B5-9157-00F08B6C57EB}">
      <dsp:nvSpPr>
        <dsp:cNvPr id="0" name=""/>
        <dsp:cNvSpPr/>
      </dsp:nvSpPr>
      <dsp:spPr>
        <a:xfrm>
          <a:off x="3174592" y="1735679"/>
          <a:ext cx="1249667" cy="7498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Ponowna ocena formalna i merytoryczna</a:t>
          </a:r>
        </a:p>
      </dsp:txBody>
      <dsp:txXfrm>
        <a:off x="3174592" y="1735679"/>
        <a:ext cx="1249667" cy="749800"/>
      </dsp:txXfrm>
    </dsp:sp>
    <dsp:sp modelId="{C13B4440-F597-49A9-86C4-94C6B152F3D9}">
      <dsp:nvSpPr>
        <dsp:cNvPr id="0" name=""/>
        <dsp:cNvSpPr/>
      </dsp:nvSpPr>
      <dsp:spPr>
        <a:xfrm>
          <a:off x="725244" y="2530440"/>
          <a:ext cx="4838598" cy="316121"/>
        </a:xfrm>
        <a:custGeom>
          <a:avLst/>
          <a:gdLst/>
          <a:ahLst/>
          <a:cxnLst/>
          <a:rect l="0" t="0" r="0" b="0"/>
          <a:pathLst>
            <a:path>
              <a:moveTo>
                <a:pt x="4838598" y="0"/>
              </a:moveTo>
              <a:lnTo>
                <a:pt x="4838598" y="175160"/>
              </a:lnTo>
              <a:lnTo>
                <a:pt x="0" y="175160"/>
              </a:lnTo>
              <a:lnTo>
                <a:pt x="0" y="316121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3023269" y="2687062"/>
        <a:ext cx="242550" cy="2877"/>
      </dsp:txXfrm>
    </dsp:sp>
    <dsp:sp modelId="{334BC59D-D4B4-44A2-AE95-A6A236EF443D}">
      <dsp:nvSpPr>
        <dsp:cNvPr id="0" name=""/>
        <dsp:cNvSpPr/>
      </dsp:nvSpPr>
      <dsp:spPr>
        <a:xfrm>
          <a:off x="4711683" y="1688917"/>
          <a:ext cx="1704321" cy="8433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Skierowanie wniosku na najbliższą ocenę Rady lub dodatkowe wezwanie do wyjaśnień</a:t>
          </a:r>
        </a:p>
      </dsp:txBody>
      <dsp:txXfrm>
        <a:off x="4711683" y="1688917"/>
        <a:ext cx="1704321" cy="843322"/>
      </dsp:txXfrm>
    </dsp:sp>
    <dsp:sp modelId="{CE8A3857-A9B7-4F03-AF12-0A9983C399D8}">
      <dsp:nvSpPr>
        <dsp:cNvPr id="0" name=""/>
        <dsp:cNvSpPr/>
      </dsp:nvSpPr>
      <dsp:spPr>
        <a:xfrm>
          <a:off x="1348278" y="3378324"/>
          <a:ext cx="2568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6823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1469504" y="3422605"/>
        <a:ext cx="14371" cy="2877"/>
      </dsp:txXfrm>
    </dsp:sp>
    <dsp:sp modelId="{E77D9D5C-B53F-4B2C-AFFB-8E0C522647A8}">
      <dsp:nvSpPr>
        <dsp:cNvPr id="0" name=""/>
        <dsp:cNvSpPr/>
      </dsp:nvSpPr>
      <dsp:spPr>
        <a:xfrm>
          <a:off x="100411" y="2878962"/>
          <a:ext cx="1249667" cy="10901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(opcjonalnie) złożenie przez grantobiorcę  dodatkowych wyjaśnień</a:t>
          </a:r>
        </a:p>
      </dsp:txBody>
      <dsp:txXfrm>
        <a:off x="100411" y="2878962"/>
        <a:ext cx="1249667" cy="1090164"/>
      </dsp:txXfrm>
    </dsp:sp>
    <dsp:sp modelId="{5EA2F964-754C-4B6E-B3FF-92F3038F2694}">
      <dsp:nvSpPr>
        <dsp:cNvPr id="0" name=""/>
        <dsp:cNvSpPr/>
      </dsp:nvSpPr>
      <dsp:spPr>
        <a:xfrm>
          <a:off x="1637501" y="2938492"/>
          <a:ext cx="1249667" cy="9711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Skierowanie wniosku do oceny na najbliższym posiedzeniu Rady</a:t>
          </a:r>
        </a:p>
      </dsp:txBody>
      <dsp:txXfrm>
        <a:off x="1637501" y="2938492"/>
        <a:ext cx="1249667" cy="971103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106FA0-D6D3-461C-9216-06878EEBC28F}">
      <dsp:nvSpPr>
        <dsp:cNvPr id="0" name=""/>
        <dsp:cNvSpPr/>
      </dsp:nvSpPr>
      <dsp:spPr>
        <a:xfrm>
          <a:off x="1546086" y="538446"/>
          <a:ext cx="1286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8624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1606417" y="583369"/>
        <a:ext cx="7961" cy="1593"/>
      </dsp:txXfrm>
    </dsp:sp>
    <dsp:sp modelId="{A117A227-1DC4-4CD0-BA9A-10748820EEE4}">
      <dsp:nvSpPr>
        <dsp:cNvPr id="0" name=""/>
        <dsp:cNvSpPr/>
      </dsp:nvSpPr>
      <dsp:spPr>
        <a:xfrm>
          <a:off x="3630" y="276410"/>
          <a:ext cx="1544255" cy="6155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Ustalenie terminu oceny on-line oraz zebrania Rady</a:t>
          </a:r>
        </a:p>
      </dsp:txBody>
      <dsp:txXfrm>
        <a:off x="3630" y="276410"/>
        <a:ext cx="1544255" cy="615513"/>
      </dsp:txXfrm>
    </dsp:sp>
    <dsp:sp modelId="{B13B31A8-5CE7-4B3A-8BFE-BAEBD69FCB5C}">
      <dsp:nvSpPr>
        <dsp:cNvPr id="0" name=""/>
        <dsp:cNvSpPr/>
      </dsp:nvSpPr>
      <dsp:spPr>
        <a:xfrm>
          <a:off x="2582485" y="538446"/>
          <a:ext cx="1286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8624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2642816" y="583369"/>
        <a:ext cx="7961" cy="1593"/>
      </dsp:txXfrm>
    </dsp:sp>
    <dsp:sp modelId="{1A6466F3-2110-4DA2-AFFF-60BAD1B5D207}">
      <dsp:nvSpPr>
        <dsp:cNvPr id="0" name=""/>
        <dsp:cNvSpPr/>
      </dsp:nvSpPr>
      <dsp:spPr>
        <a:xfrm>
          <a:off x="1707110" y="249153"/>
          <a:ext cx="877174" cy="6700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Informacja o terminach oceny i zebraniu</a:t>
          </a:r>
        </a:p>
      </dsp:txBody>
      <dsp:txXfrm>
        <a:off x="1707110" y="249153"/>
        <a:ext cx="877174" cy="670026"/>
      </dsp:txXfrm>
    </dsp:sp>
    <dsp:sp modelId="{5E4233E3-115B-4D54-8089-45964ECB1257}">
      <dsp:nvSpPr>
        <dsp:cNvPr id="0" name=""/>
        <dsp:cNvSpPr/>
      </dsp:nvSpPr>
      <dsp:spPr>
        <a:xfrm>
          <a:off x="4464857" y="538446"/>
          <a:ext cx="1286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8624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4525189" y="583369"/>
        <a:ext cx="7961" cy="1593"/>
      </dsp:txXfrm>
    </dsp:sp>
    <dsp:sp modelId="{C4D5E928-340D-49E5-B50C-E948CCF55B59}">
      <dsp:nvSpPr>
        <dsp:cNvPr id="0" name=""/>
        <dsp:cNvSpPr/>
      </dsp:nvSpPr>
      <dsp:spPr>
        <a:xfrm>
          <a:off x="2743509" y="194628"/>
          <a:ext cx="1723147" cy="77907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Uaktywnienie możliwości oceny on-line w systemie generatora wniosków aplikacyjnych</a:t>
          </a:r>
        </a:p>
      </dsp:txBody>
      <dsp:txXfrm>
        <a:off x="2743509" y="194628"/>
        <a:ext cx="1723147" cy="779077"/>
      </dsp:txXfrm>
    </dsp:sp>
    <dsp:sp modelId="{6CD7214F-E365-4039-9E70-368A0E90237E}">
      <dsp:nvSpPr>
        <dsp:cNvPr id="0" name=""/>
        <dsp:cNvSpPr/>
      </dsp:nvSpPr>
      <dsp:spPr>
        <a:xfrm>
          <a:off x="5523914" y="538446"/>
          <a:ext cx="1332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3738" y="45720"/>
              </a:lnTo>
              <a:lnTo>
                <a:pt x="83738" y="46027"/>
              </a:lnTo>
              <a:lnTo>
                <a:pt x="133276" y="46027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5586456" y="583369"/>
        <a:ext cx="8193" cy="1593"/>
      </dsp:txXfrm>
    </dsp:sp>
    <dsp:sp modelId="{2FB29C27-2826-43E6-BEBE-45EE4BD57CEE}">
      <dsp:nvSpPr>
        <dsp:cNvPr id="0" name=""/>
        <dsp:cNvSpPr/>
      </dsp:nvSpPr>
      <dsp:spPr>
        <a:xfrm>
          <a:off x="4625881" y="289647"/>
          <a:ext cx="899832" cy="5890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Ocena wniosków on-line</a:t>
          </a:r>
        </a:p>
      </dsp:txBody>
      <dsp:txXfrm>
        <a:off x="4625881" y="289647"/>
        <a:ext cx="899832" cy="589037"/>
      </dsp:txXfrm>
    </dsp:sp>
    <dsp:sp modelId="{61F28CC7-C901-4E43-98E3-27C27AD47774}">
      <dsp:nvSpPr>
        <dsp:cNvPr id="0" name=""/>
        <dsp:cNvSpPr/>
      </dsp:nvSpPr>
      <dsp:spPr>
        <a:xfrm>
          <a:off x="663262" y="849112"/>
          <a:ext cx="5372468" cy="468071"/>
        </a:xfrm>
        <a:custGeom>
          <a:avLst/>
          <a:gdLst/>
          <a:ahLst/>
          <a:cxnLst/>
          <a:rect l="0" t="0" r="0" b="0"/>
          <a:pathLst>
            <a:path>
              <a:moveTo>
                <a:pt x="5372468" y="0"/>
              </a:moveTo>
              <a:lnTo>
                <a:pt x="5372468" y="251135"/>
              </a:lnTo>
              <a:lnTo>
                <a:pt x="0" y="251135"/>
              </a:lnTo>
              <a:lnTo>
                <a:pt x="0" y="468071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3214608" y="1082351"/>
        <a:ext cx="269778" cy="1593"/>
      </dsp:txXfrm>
    </dsp:sp>
    <dsp:sp modelId="{F395A40F-AA39-4132-BCD1-CCE40CCC5B50}">
      <dsp:nvSpPr>
        <dsp:cNvPr id="0" name=""/>
        <dsp:cNvSpPr/>
      </dsp:nvSpPr>
      <dsp:spPr>
        <a:xfrm>
          <a:off x="5689591" y="318036"/>
          <a:ext cx="692280" cy="5328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Zebranie Rady</a:t>
          </a:r>
        </a:p>
      </dsp:txBody>
      <dsp:txXfrm>
        <a:off x="5689591" y="318036"/>
        <a:ext cx="692280" cy="532875"/>
      </dsp:txXfrm>
    </dsp:sp>
    <dsp:sp modelId="{A0ADBF5B-50EA-45E0-A130-D5356A432356}">
      <dsp:nvSpPr>
        <dsp:cNvPr id="0" name=""/>
        <dsp:cNvSpPr/>
      </dsp:nvSpPr>
      <dsp:spPr>
        <a:xfrm>
          <a:off x="1321095" y="1569842"/>
          <a:ext cx="1286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8624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1381426" y="1614765"/>
        <a:ext cx="7961" cy="1593"/>
      </dsp:txXfrm>
    </dsp:sp>
    <dsp:sp modelId="{9C517D32-22AB-461E-8487-4F0AF9BB70BC}">
      <dsp:nvSpPr>
        <dsp:cNvPr id="0" name=""/>
        <dsp:cNvSpPr/>
      </dsp:nvSpPr>
      <dsp:spPr>
        <a:xfrm>
          <a:off x="3630" y="1349583"/>
          <a:ext cx="1319264" cy="53195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Podjęcie uchwał zatwierdzających dokonany wybór</a:t>
          </a:r>
        </a:p>
      </dsp:txBody>
      <dsp:txXfrm>
        <a:off x="3630" y="1349583"/>
        <a:ext cx="1319264" cy="531957"/>
      </dsp:txXfrm>
    </dsp:sp>
    <dsp:sp modelId="{C13B4440-F597-49A9-86C4-94C6B152F3D9}">
      <dsp:nvSpPr>
        <dsp:cNvPr id="0" name=""/>
        <dsp:cNvSpPr/>
      </dsp:nvSpPr>
      <dsp:spPr>
        <a:xfrm>
          <a:off x="2921993" y="1569842"/>
          <a:ext cx="1286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8624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2982324" y="1614765"/>
        <a:ext cx="7961" cy="1593"/>
      </dsp:txXfrm>
    </dsp:sp>
    <dsp:sp modelId="{334BC59D-D4B4-44A2-AE95-A6A236EF443D}">
      <dsp:nvSpPr>
        <dsp:cNvPr id="0" name=""/>
        <dsp:cNvSpPr/>
      </dsp:nvSpPr>
      <dsp:spPr>
        <a:xfrm>
          <a:off x="1482119" y="1202140"/>
          <a:ext cx="1441673" cy="8268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Zamknięcie możliwości oceny on-line w systemie generatora wniosków</a:t>
          </a:r>
        </a:p>
      </dsp:txBody>
      <dsp:txXfrm>
        <a:off x="1482119" y="1202140"/>
        <a:ext cx="1441673" cy="826844"/>
      </dsp:txXfrm>
    </dsp:sp>
    <dsp:sp modelId="{1A7C1EDE-C7BB-469F-86F2-B285E7C5D104}">
      <dsp:nvSpPr>
        <dsp:cNvPr id="0" name=""/>
        <dsp:cNvSpPr/>
      </dsp:nvSpPr>
      <dsp:spPr>
        <a:xfrm>
          <a:off x="4138848" y="1569842"/>
          <a:ext cx="1286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8624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4199180" y="1614765"/>
        <a:ext cx="7961" cy="1593"/>
      </dsp:txXfrm>
    </dsp:sp>
    <dsp:sp modelId="{5EA2F964-754C-4B6E-B3FF-92F3038F2694}">
      <dsp:nvSpPr>
        <dsp:cNvPr id="0" name=""/>
        <dsp:cNvSpPr/>
      </dsp:nvSpPr>
      <dsp:spPr>
        <a:xfrm>
          <a:off x="3083017" y="1280425"/>
          <a:ext cx="1057631" cy="6702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Publikacja informacji o wynikach oceny</a:t>
          </a:r>
        </a:p>
      </dsp:txBody>
      <dsp:txXfrm>
        <a:off x="3083017" y="1280425"/>
        <a:ext cx="1057631" cy="670275"/>
      </dsp:txXfrm>
    </dsp:sp>
    <dsp:sp modelId="{3D4FF957-7961-402A-AB0E-F85B93025B2F}">
      <dsp:nvSpPr>
        <dsp:cNvPr id="0" name=""/>
        <dsp:cNvSpPr/>
      </dsp:nvSpPr>
      <dsp:spPr>
        <a:xfrm>
          <a:off x="5297442" y="1569842"/>
          <a:ext cx="1286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8624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5357773" y="1614765"/>
        <a:ext cx="7961" cy="1593"/>
      </dsp:txXfrm>
    </dsp:sp>
    <dsp:sp modelId="{761710D0-236E-44BE-A33C-9B1BBF424AB4}">
      <dsp:nvSpPr>
        <dsp:cNvPr id="0" name=""/>
        <dsp:cNvSpPr/>
      </dsp:nvSpPr>
      <dsp:spPr>
        <a:xfrm>
          <a:off x="4299873" y="1224614"/>
          <a:ext cx="999368" cy="7818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Protest - odwołanie od decyzji Rady</a:t>
          </a:r>
        </a:p>
      </dsp:txBody>
      <dsp:txXfrm>
        <a:off x="4299873" y="1224614"/>
        <a:ext cx="999368" cy="781897"/>
      </dsp:txXfrm>
    </dsp:sp>
    <dsp:sp modelId="{8AABFEFE-F2AC-4EA5-B1BB-EB44E7C0B77F}">
      <dsp:nvSpPr>
        <dsp:cNvPr id="0" name=""/>
        <dsp:cNvSpPr/>
      </dsp:nvSpPr>
      <dsp:spPr>
        <a:xfrm>
          <a:off x="5458466" y="1132929"/>
          <a:ext cx="1216377" cy="9652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Przekazanie dokumentacji naboru, oceny Rady do Samorządu Województwa</a:t>
          </a:r>
        </a:p>
      </dsp:txBody>
      <dsp:txXfrm>
        <a:off x="5458466" y="1132929"/>
        <a:ext cx="1216377" cy="965265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106FA0-D6D3-461C-9216-06878EEBC28F}">
      <dsp:nvSpPr>
        <dsp:cNvPr id="0" name=""/>
        <dsp:cNvSpPr/>
      </dsp:nvSpPr>
      <dsp:spPr>
        <a:xfrm>
          <a:off x="997194" y="505667"/>
          <a:ext cx="1926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265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1087942" y="550270"/>
        <a:ext cx="11162" cy="2234"/>
      </dsp:txXfrm>
    </dsp:sp>
    <dsp:sp modelId="{A117A227-1DC4-4CD0-BA9A-10748820EEE4}">
      <dsp:nvSpPr>
        <dsp:cNvPr id="0" name=""/>
        <dsp:cNvSpPr/>
      </dsp:nvSpPr>
      <dsp:spPr>
        <a:xfrm>
          <a:off x="28304" y="119862"/>
          <a:ext cx="970690" cy="8630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Publikacja informacji wynikach oceny</a:t>
          </a:r>
        </a:p>
      </dsp:txBody>
      <dsp:txXfrm>
        <a:off x="28304" y="119862"/>
        <a:ext cx="970690" cy="863050"/>
      </dsp:txXfrm>
    </dsp:sp>
    <dsp:sp modelId="{B13B31A8-5CE7-4B3A-8BFE-BAEBD69FCB5C}">
      <dsp:nvSpPr>
        <dsp:cNvPr id="0" name=""/>
        <dsp:cNvSpPr/>
      </dsp:nvSpPr>
      <dsp:spPr>
        <a:xfrm>
          <a:off x="2191143" y="505667"/>
          <a:ext cx="1926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265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2281891" y="550270"/>
        <a:ext cx="11162" cy="2234"/>
      </dsp:txXfrm>
    </dsp:sp>
    <dsp:sp modelId="{1A6466F3-2110-4DA2-AFFF-60BAD1B5D207}">
      <dsp:nvSpPr>
        <dsp:cNvPr id="0" name=""/>
        <dsp:cNvSpPr/>
      </dsp:nvSpPr>
      <dsp:spPr>
        <a:xfrm>
          <a:off x="1222253" y="81644"/>
          <a:ext cx="970690" cy="9394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Udostępnienie formularza protestu</a:t>
          </a:r>
        </a:p>
      </dsp:txBody>
      <dsp:txXfrm>
        <a:off x="1222253" y="81644"/>
        <a:ext cx="970690" cy="939486"/>
      </dsp:txXfrm>
    </dsp:sp>
    <dsp:sp modelId="{5E4233E3-115B-4D54-8089-45964ECB1257}">
      <dsp:nvSpPr>
        <dsp:cNvPr id="0" name=""/>
        <dsp:cNvSpPr/>
      </dsp:nvSpPr>
      <dsp:spPr>
        <a:xfrm>
          <a:off x="3385092" y="505667"/>
          <a:ext cx="1926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265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3475840" y="550270"/>
        <a:ext cx="11162" cy="2234"/>
      </dsp:txXfrm>
    </dsp:sp>
    <dsp:sp modelId="{C4D5E928-340D-49E5-B50C-E948CCF55B59}">
      <dsp:nvSpPr>
        <dsp:cNvPr id="0" name=""/>
        <dsp:cNvSpPr/>
      </dsp:nvSpPr>
      <dsp:spPr>
        <a:xfrm>
          <a:off x="2416202" y="5190"/>
          <a:ext cx="970690" cy="109239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Przyjęcie formularza protestu</a:t>
          </a:r>
        </a:p>
      </dsp:txBody>
      <dsp:txXfrm>
        <a:off x="2416202" y="5190"/>
        <a:ext cx="970690" cy="1092393"/>
      </dsp:txXfrm>
    </dsp:sp>
    <dsp:sp modelId="{6CD7214F-E365-4039-9E70-368A0E90237E}">
      <dsp:nvSpPr>
        <dsp:cNvPr id="0" name=""/>
        <dsp:cNvSpPr/>
      </dsp:nvSpPr>
      <dsp:spPr>
        <a:xfrm>
          <a:off x="789359" y="1080577"/>
          <a:ext cx="3831528" cy="277653"/>
        </a:xfrm>
        <a:custGeom>
          <a:avLst/>
          <a:gdLst/>
          <a:ahLst/>
          <a:cxnLst/>
          <a:rect l="0" t="0" r="0" b="0"/>
          <a:pathLst>
            <a:path>
              <a:moveTo>
                <a:pt x="3831528" y="0"/>
              </a:moveTo>
              <a:lnTo>
                <a:pt x="3831528" y="155926"/>
              </a:lnTo>
              <a:lnTo>
                <a:pt x="0" y="155926"/>
              </a:lnTo>
              <a:lnTo>
                <a:pt x="0" y="277653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2609025" y="1218287"/>
        <a:ext cx="192195" cy="2234"/>
      </dsp:txXfrm>
    </dsp:sp>
    <dsp:sp modelId="{2FB29C27-2826-43E6-BEBE-45EE4BD57CEE}">
      <dsp:nvSpPr>
        <dsp:cNvPr id="0" name=""/>
        <dsp:cNvSpPr/>
      </dsp:nvSpPr>
      <dsp:spPr>
        <a:xfrm>
          <a:off x="3610151" y="20397"/>
          <a:ext cx="2021472" cy="10619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Poinformowanie Przewodniczącego Rady i Radnych o złożonym proteście i ustalenie terminu ponownej oceny i zebrania</a:t>
          </a:r>
        </a:p>
      </dsp:txBody>
      <dsp:txXfrm>
        <a:off x="3610151" y="20397"/>
        <a:ext cx="2021472" cy="1061979"/>
      </dsp:txXfrm>
    </dsp:sp>
    <dsp:sp modelId="{61F28CC7-C901-4E43-98E3-27C27AD47774}">
      <dsp:nvSpPr>
        <dsp:cNvPr id="0" name=""/>
        <dsp:cNvSpPr/>
      </dsp:nvSpPr>
      <dsp:spPr>
        <a:xfrm>
          <a:off x="1542091" y="1828734"/>
          <a:ext cx="1861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150"/>
              </a:moveTo>
              <a:lnTo>
                <a:pt x="110167" y="46150"/>
              </a:lnTo>
              <a:lnTo>
                <a:pt x="110167" y="45720"/>
              </a:lnTo>
              <a:lnTo>
                <a:pt x="186135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1629740" y="1873336"/>
        <a:ext cx="10836" cy="2234"/>
      </dsp:txXfrm>
    </dsp:sp>
    <dsp:sp modelId="{F395A40F-AA39-4132-BCD1-CCE40CCC5B50}">
      <dsp:nvSpPr>
        <dsp:cNvPr id="0" name=""/>
        <dsp:cNvSpPr/>
      </dsp:nvSpPr>
      <dsp:spPr>
        <a:xfrm>
          <a:off x="34827" y="1390631"/>
          <a:ext cx="1509064" cy="9685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Dostarczenie członkom Rady niezbędnej dokumentacji dot. protestu / protestów</a:t>
          </a:r>
        </a:p>
      </dsp:txBody>
      <dsp:txXfrm>
        <a:off x="34827" y="1390631"/>
        <a:ext cx="1509064" cy="968508"/>
      </dsp:txXfrm>
    </dsp:sp>
    <dsp:sp modelId="{A0ADBF5B-50EA-45E0-A130-D5356A432356}">
      <dsp:nvSpPr>
        <dsp:cNvPr id="0" name=""/>
        <dsp:cNvSpPr/>
      </dsp:nvSpPr>
      <dsp:spPr>
        <a:xfrm>
          <a:off x="3520368" y="1828734"/>
          <a:ext cx="1926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265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3611116" y="1873336"/>
        <a:ext cx="11162" cy="2234"/>
      </dsp:txXfrm>
    </dsp:sp>
    <dsp:sp modelId="{9C517D32-22AB-461E-8487-4F0AF9BB70BC}">
      <dsp:nvSpPr>
        <dsp:cNvPr id="0" name=""/>
        <dsp:cNvSpPr/>
      </dsp:nvSpPr>
      <dsp:spPr>
        <a:xfrm>
          <a:off x="1760627" y="1343106"/>
          <a:ext cx="1761541" cy="10626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Uaktywnienie możliwości oceny on-line w systemie generatora wniosków aplikacyjnych</a:t>
          </a:r>
        </a:p>
      </dsp:txBody>
      <dsp:txXfrm>
        <a:off x="1760627" y="1343106"/>
        <a:ext cx="1761541" cy="1062696"/>
      </dsp:txXfrm>
    </dsp:sp>
    <dsp:sp modelId="{C13B4440-F597-49A9-86C4-94C6B152F3D9}">
      <dsp:nvSpPr>
        <dsp:cNvPr id="0" name=""/>
        <dsp:cNvSpPr/>
      </dsp:nvSpPr>
      <dsp:spPr>
        <a:xfrm>
          <a:off x="4714317" y="1828734"/>
          <a:ext cx="1926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265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4805065" y="1873336"/>
        <a:ext cx="11162" cy="2234"/>
      </dsp:txXfrm>
    </dsp:sp>
    <dsp:sp modelId="{334BC59D-D4B4-44A2-AE95-A6A236EF443D}">
      <dsp:nvSpPr>
        <dsp:cNvPr id="0" name=""/>
        <dsp:cNvSpPr/>
      </dsp:nvSpPr>
      <dsp:spPr>
        <a:xfrm>
          <a:off x="3745427" y="1360412"/>
          <a:ext cx="970690" cy="10280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Ponowna ocena wniosków on-line</a:t>
          </a:r>
        </a:p>
      </dsp:txBody>
      <dsp:txXfrm>
        <a:off x="3745427" y="1360412"/>
        <a:ext cx="970690" cy="1028083"/>
      </dsp:txXfrm>
    </dsp:sp>
    <dsp:sp modelId="{1A7C1EDE-C7BB-469F-86F2-B285E7C5D104}">
      <dsp:nvSpPr>
        <dsp:cNvPr id="0" name=""/>
        <dsp:cNvSpPr/>
      </dsp:nvSpPr>
      <dsp:spPr>
        <a:xfrm>
          <a:off x="5908266" y="1828734"/>
          <a:ext cx="1926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265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5999014" y="1873336"/>
        <a:ext cx="11162" cy="2234"/>
      </dsp:txXfrm>
    </dsp:sp>
    <dsp:sp modelId="{5EA2F964-754C-4B6E-B3FF-92F3038F2694}">
      <dsp:nvSpPr>
        <dsp:cNvPr id="0" name=""/>
        <dsp:cNvSpPr/>
      </dsp:nvSpPr>
      <dsp:spPr>
        <a:xfrm>
          <a:off x="4939376" y="1583247"/>
          <a:ext cx="970690" cy="5824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Zebranie </a:t>
          </a:r>
        </a:p>
      </dsp:txBody>
      <dsp:txXfrm>
        <a:off x="4939376" y="1583247"/>
        <a:ext cx="970690" cy="582414"/>
      </dsp:txXfrm>
    </dsp:sp>
    <dsp:sp modelId="{3D4FF957-7961-402A-AB0E-F85B93025B2F}">
      <dsp:nvSpPr>
        <dsp:cNvPr id="0" name=""/>
        <dsp:cNvSpPr/>
      </dsp:nvSpPr>
      <dsp:spPr>
        <a:xfrm>
          <a:off x="745949" y="2426265"/>
          <a:ext cx="5872720" cy="192658"/>
        </a:xfrm>
        <a:custGeom>
          <a:avLst/>
          <a:gdLst/>
          <a:ahLst/>
          <a:cxnLst/>
          <a:rect l="0" t="0" r="0" b="0"/>
          <a:pathLst>
            <a:path>
              <a:moveTo>
                <a:pt x="5872720" y="0"/>
              </a:moveTo>
              <a:lnTo>
                <a:pt x="5872720" y="113429"/>
              </a:lnTo>
              <a:lnTo>
                <a:pt x="0" y="113429"/>
              </a:lnTo>
              <a:lnTo>
                <a:pt x="0" y="192658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3535386" y="2521477"/>
        <a:ext cx="293848" cy="2234"/>
      </dsp:txXfrm>
    </dsp:sp>
    <dsp:sp modelId="{761710D0-236E-44BE-A33C-9B1BBF424AB4}">
      <dsp:nvSpPr>
        <dsp:cNvPr id="0" name=""/>
        <dsp:cNvSpPr/>
      </dsp:nvSpPr>
      <dsp:spPr>
        <a:xfrm>
          <a:off x="6133325" y="1320843"/>
          <a:ext cx="970690" cy="11072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Podjęcie uchwał zatwierdzających dokonany wybór</a:t>
          </a:r>
        </a:p>
      </dsp:txBody>
      <dsp:txXfrm>
        <a:off x="6133325" y="1320843"/>
        <a:ext cx="970690" cy="1107221"/>
      </dsp:txXfrm>
    </dsp:sp>
    <dsp:sp modelId="{EC4E4645-D969-4808-8082-8B2E9B86FFCF}">
      <dsp:nvSpPr>
        <dsp:cNvPr id="0" name=""/>
        <dsp:cNvSpPr/>
      </dsp:nvSpPr>
      <dsp:spPr>
        <a:xfrm>
          <a:off x="1461795" y="3230220"/>
          <a:ext cx="1926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265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1552543" y="3274822"/>
        <a:ext cx="11162" cy="2234"/>
      </dsp:txXfrm>
    </dsp:sp>
    <dsp:sp modelId="{8AABFEFE-F2AC-4EA5-B1BB-EB44E7C0B77F}">
      <dsp:nvSpPr>
        <dsp:cNvPr id="0" name=""/>
        <dsp:cNvSpPr/>
      </dsp:nvSpPr>
      <dsp:spPr>
        <a:xfrm>
          <a:off x="28304" y="2651324"/>
          <a:ext cx="1435291" cy="12492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Zamknięcie możliwości oceny on-line w systemie generatora wniosków aplikacyjnych</a:t>
          </a:r>
        </a:p>
      </dsp:txBody>
      <dsp:txXfrm>
        <a:off x="28304" y="2651324"/>
        <a:ext cx="1435291" cy="1249231"/>
      </dsp:txXfrm>
    </dsp:sp>
    <dsp:sp modelId="{255D3A8E-3C33-4201-B3D3-EB54C77882D9}">
      <dsp:nvSpPr>
        <dsp:cNvPr id="0" name=""/>
        <dsp:cNvSpPr/>
      </dsp:nvSpPr>
      <dsp:spPr>
        <a:xfrm>
          <a:off x="2655745" y="3230220"/>
          <a:ext cx="1926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265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2746493" y="3274822"/>
        <a:ext cx="11162" cy="2234"/>
      </dsp:txXfrm>
    </dsp:sp>
    <dsp:sp modelId="{C498F35C-BE2A-45E6-8149-7865F1662557}">
      <dsp:nvSpPr>
        <dsp:cNvPr id="0" name=""/>
        <dsp:cNvSpPr/>
      </dsp:nvSpPr>
      <dsp:spPr>
        <a:xfrm>
          <a:off x="1686854" y="2805061"/>
          <a:ext cx="970690" cy="9417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Ponowna publikacja informacji o wynikach oceny</a:t>
          </a:r>
        </a:p>
      </dsp:txBody>
      <dsp:txXfrm>
        <a:off x="1686854" y="2805061"/>
        <a:ext cx="970690" cy="941758"/>
      </dsp:txXfrm>
    </dsp:sp>
    <dsp:sp modelId="{F4F8A745-DB14-43DA-9AD6-B4CF4391F0AC}">
      <dsp:nvSpPr>
        <dsp:cNvPr id="0" name=""/>
        <dsp:cNvSpPr/>
      </dsp:nvSpPr>
      <dsp:spPr>
        <a:xfrm>
          <a:off x="3849694" y="3230220"/>
          <a:ext cx="1926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2658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3940442" y="3274822"/>
        <a:ext cx="11162" cy="2234"/>
      </dsp:txXfrm>
    </dsp:sp>
    <dsp:sp modelId="{281C1432-F473-4E73-9FA8-9ECE2B1C86A5}">
      <dsp:nvSpPr>
        <dsp:cNvPr id="0" name=""/>
        <dsp:cNvSpPr/>
      </dsp:nvSpPr>
      <dsp:spPr>
        <a:xfrm>
          <a:off x="2880804" y="2747585"/>
          <a:ext cx="970690" cy="10567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Kolejny protest - odwołanie od decyzji Rady</a:t>
          </a:r>
        </a:p>
      </dsp:txBody>
      <dsp:txXfrm>
        <a:off x="2880804" y="2747585"/>
        <a:ext cx="970690" cy="1056709"/>
      </dsp:txXfrm>
    </dsp:sp>
    <dsp:sp modelId="{2D040B4A-FC6A-458C-87F0-15FF6BA53A21}">
      <dsp:nvSpPr>
        <dsp:cNvPr id="0" name=""/>
        <dsp:cNvSpPr/>
      </dsp:nvSpPr>
      <dsp:spPr>
        <a:xfrm>
          <a:off x="4074753" y="2790719"/>
          <a:ext cx="1731983" cy="9704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Przekazanie dokumentacji naboru, oceny Rady do Samorządu Województwa</a:t>
          </a:r>
        </a:p>
      </dsp:txBody>
      <dsp:txXfrm>
        <a:off x="4074753" y="2790719"/>
        <a:ext cx="1731983" cy="970441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106FA0-D6D3-461C-9216-06878EEBC28F}">
      <dsp:nvSpPr>
        <dsp:cNvPr id="0" name=""/>
        <dsp:cNvSpPr/>
      </dsp:nvSpPr>
      <dsp:spPr>
        <a:xfrm>
          <a:off x="833049" y="700465"/>
          <a:ext cx="1601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017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908365" y="745230"/>
        <a:ext cx="9538" cy="1909"/>
      </dsp:txXfrm>
    </dsp:sp>
    <dsp:sp modelId="{A117A227-1DC4-4CD0-BA9A-10748820EEE4}">
      <dsp:nvSpPr>
        <dsp:cNvPr id="0" name=""/>
        <dsp:cNvSpPr/>
      </dsp:nvSpPr>
      <dsp:spPr>
        <a:xfrm>
          <a:off x="5411" y="64700"/>
          <a:ext cx="829438" cy="13629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Przygoto-wanie dokumen-tacji</a:t>
          </a:r>
        </a:p>
      </dsp:txBody>
      <dsp:txXfrm>
        <a:off x="5411" y="64700"/>
        <a:ext cx="829438" cy="1362969"/>
      </dsp:txXfrm>
    </dsp:sp>
    <dsp:sp modelId="{B13B31A8-5CE7-4B3A-8BFE-BAEBD69FCB5C}">
      <dsp:nvSpPr>
        <dsp:cNvPr id="0" name=""/>
        <dsp:cNvSpPr/>
      </dsp:nvSpPr>
      <dsp:spPr>
        <a:xfrm>
          <a:off x="1853259" y="700465"/>
          <a:ext cx="1601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017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1928575" y="745230"/>
        <a:ext cx="9538" cy="1909"/>
      </dsp:txXfrm>
    </dsp:sp>
    <dsp:sp modelId="{1A6466F3-2110-4DA2-AFFF-60BAD1B5D207}">
      <dsp:nvSpPr>
        <dsp:cNvPr id="0" name=""/>
        <dsp:cNvSpPr/>
      </dsp:nvSpPr>
      <dsp:spPr>
        <a:xfrm>
          <a:off x="1025620" y="64700"/>
          <a:ext cx="829438" cy="13629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Podpisanie umowy przez osoby reprezentu-jące LGD</a:t>
          </a:r>
        </a:p>
      </dsp:txBody>
      <dsp:txXfrm>
        <a:off x="1025620" y="64700"/>
        <a:ext cx="829438" cy="1362969"/>
      </dsp:txXfrm>
    </dsp:sp>
    <dsp:sp modelId="{1B67C534-9572-4B6B-88E0-2593D3F77AF0}">
      <dsp:nvSpPr>
        <dsp:cNvPr id="0" name=""/>
        <dsp:cNvSpPr/>
      </dsp:nvSpPr>
      <dsp:spPr>
        <a:xfrm>
          <a:off x="2873468" y="700465"/>
          <a:ext cx="1601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017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2948784" y="745230"/>
        <a:ext cx="9538" cy="1909"/>
      </dsp:txXfrm>
    </dsp:sp>
    <dsp:sp modelId="{2819948E-2E5C-433B-AD1C-CD3416FD5E1C}">
      <dsp:nvSpPr>
        <dsp:cNvPr id="0" name=""/>
        <dsp:cNvSpPr/>
      </dsp:nvSpPr>
      <dsp:spPr>
        <a:xfrm>
          <a:off x="2045829" y="73327"/>
          <a:ext cx="829438" cy="13457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Zaprosz-enie do podpisania umowy</a:t>
          </a:r>
        </a:p>
      </dsp:txBody>
      <dsp:txXfrm>
        <a:off x="2045829" y="73327"/>
        <a:ext cx="829438" cy="1345715"/>
      </dsp:txXfrm>
    </dsp:sp>
    <dsp:sp modelId="{5E4233E3-115B-4D54-8089-45964ECB1257}">
      <dsp:nvSpPr>
        <dsp:cNvPr id="0" name=""/>
        <dsp:cNvSpPr/>
      </dsp:nvSpPr>
      <dsp:spPr>
        <a:xfrm>
          <a:off x="3893677" y="700465"/>
          <a:ext cx="1601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017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3968993" y="745230"/>
        <a:ext cx="9538" cy="1909"/>
      </dsp:txXfrm>
    </dsp:sp>
    <dsp:sp modelId="{C4D5E928-340D-49E5-B50C-E948CCF55B59}">
      <dsp:nvSpPr>
        <dsp:cNvPr id="0" name=""/>
        <dsp:cNvSpPr/>
      </dsp:nvSpPr>
      <dsp:spPr>
        <a:xfrm>
          <a:off x="3066039" y="81951"/>
          <a:ext cx="829438" cy="13284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Podpisanie umowy i zabezpie-czenia</a:t>
          </a:r>
        </a:p>
      </dsp:txBody>
      <dsp:txXfrm>
        <a:off x="3066039" y="81951"/>
        <a:ext cx="829438" cy="1328466"/>
      </dsp:txXfrm>
    </dsp:sp>
    <dsp:sp modelId="{6CD7214F-E365-4039-9E70-368A0E90237E}">
      <dsp:nvSpPr>
        <dsp:cNvPr id="0" name=""/>
        <dsp:cNvSpPr/>
      </dsp:nvSpPr>
      <dsp:spPr>
        <a:xfrm>
          <a:off x="4913887" y="700465"/>
          <a:ext cx="1657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9972" y="45720"/>
              </a:lnTo>
              <a:lnTo>
                <a:pt x="99972" y="46088"/>
              </a:lnTo>
              <a:lnTo>
                <a:pt x="165744" y="46088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4991850" y="745230"/>
        <a:ext cx="9817" cy="1909"/>
      </dsp:txXfrm>
    </dsp:sp>
    <dsp:sp modelId="{2FB29C27-2826-43E6-BEBE-45EE4BD57CEE}">
      <dsp:nvSpPr>
        <dsp:cNvPr id="0" name=""/>
        <dsp:cNvSpPr/>
      </dsp:nvSpPr>
      <dsp:spPr>
        <a:xfrm>
          <a:off x="4086248" y="81951"/>
          <a:ext cx="829438" cy="13284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Archiwiza-cja umowy i zabezpie-czenia</a:t>
          </a:r>
        </a:p>
      </dsp:txBody>
      <dsp:txXfrm>
        <a:off x="4086248" y="81951"/>
        <a:ext cx="829438" cy="1328466"/>
      </dsp:txXfrm>
    </dsp:sp>
    <dsp:sp modelId="{61F28CC7-C901-4E43-98E3-27C27AD47774}">
      <dsp:nvSpPr>
        <dsp:cNvPr id="0" name=""/>
        <dsp:cNvSpPr/>
      </dsp:nvSpPr>
      <dsp:spPr>
        <a:xfrm>
          <a:off x="5939670" y="700465"/>
          <a:ext cx="1545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088"/>
              </a:moveTo>
              <a:lnTo>
                <a:pt x="94398" y="46088"/>
              </a:lnTo>
              <a:lnTo>
                <a:pt x="94398" y="45720"/>
              </a:lnTo>
              <a:lnTo>
                <a:pt x="154597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6012338" y="745230"/>
        <a:ext cx="9259" cy="1909"/>
      </dsp:txXfrm>
    </dsp:sp>
    <dsp:sp modelId="{F395A40F-AA39-4132-BCD1-CCE40CCC5B50}">
      <dsp:nvSpPr>
        <dsp:cNvPr id="0" name=""/>
        <dsp:cNvSpPr/>
      </dsp:nvSpPr>
      <dsp:spPr>
        <a:xfrm>
          <a:off x="5112031" y="73327"/>
          <a:ext cx="829438" cy="13464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Wprowa-dzenie danych do rejestru</a:t>
          </a:r>
        </a:p>
      </dsp:txBody>
      <dsp:txXfrm>
        <a:off x="5112031" y="73327"/>
        <a:ext cx="829438" cy="1346452"/>
      </dsp:txXfrm>
    </dsp:sp>
    <dsp:sp modelId="{9C517D32-22AB-461E-8487-4F0AF9BB70BC}">
      <dsp:nvSpPr>
        <dsp:cNvPr id="0" name=""/>
        <dsp:cNvSpPr/>
      </dsp:nvSpPr>
      <dsp:spPr>
        <a:xfrm>
          <a:off x="6126667" y="81951"/>
          <a:ext cx="829438" cy="13284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Zwrot weksla po realizacji umowy / po osiągnięciu trwałości grantu</a:t>
          </a:r>
        </a:p>
      </dsp:txBody>
      <dsp:txXfrm>
        <a:off x="6126667" y="81951"/>
        <a:ext cx="829438" cy="1328466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106FA0-D6D3-461C-9216-06878EEBC28F}">
      <dsp:nvSpPr>
        <dsp:cNvPr id="0" name=""/>
        <dsp:cNvSpPr/>
      </dsp:nvSpPr>
      <dsp:spPr>
        <a:xfrm>
          <a:off x="1665682" y="765313"/>
          <a:ext cx="351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904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1832072" y="809120"/>
        <a:ext cx="19125" cy="3825"/>
      </dsp:txXfrm>
    </dsp:sp>
    <dsp:sp modelId="{A117A227-1DC4-4CD0-BA9A-10748820EEE4}">
      <dsp:nvSpPr>
        <dsp:cNvPr id="0" name=""/>
        <dsp:cNvSpPr/>
      </dsp:nvSpPr>
      <dsp:spPr>
        <a:xfrm>
          <a:off x="4417" y="333956"/>
          <a:ext cx="1663064" cy="9541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Zgromadzenie i przygotowanie dokumentacji do zabezpieczenia</a:t>
          </a:r>
        </a:p>
      </dsp:txBody>
      <dsp:txXfrm>
        <a:off x="4417" y="333956"/>
        <a:ext cx="1663064" cy="954153"/>
      </dsp:txXfrm>
    </dsp:sp>
    <dsp:sp modelId="{BB3E74E7-C70C-4F81-88D0-7E7470F33956}">
      <dsp:nvSpPr>
        <dsp:cNvPr id="0" name=""/>
        <dsp:cNvSpPr/>
      </dsp:nvSpPr>
      <dsp:spPr>
        <a:xfrm>
          <a:off x="3711252" y="765313"/>
          <a:ext cx="351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904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latin typeface="Times New Roman" pitchFamily="18" charset="0"/>
            <a:cs typeface="Times New Roman" pitchFamily="18" charset="0"/>
          </a:endParaRPr>
        </a:p>
      </dsp:txBody>
      <dsp:txXfrm>
        <a:off x="3877642" y="809120"/>
        <a:ext cx="19125" cy="3825"/>
      </dsp:txXfrm>
    </dsp:sp>
    <dsp:sp modelId="{667104E5-AF49-4C82-ACB8-FAE4FBE35A51}">
      <dsp:nvSpPr>
        <dsp:cNvPr id="0" name=""/>
        <dsp:cNvSpPr/>
      </dsp:nvSpPr>
      <dsp:spPr>
        <a:xfrm>
          <a:off x="2049987" y="312113"/>
          <a:ext cx="1663064" cy="99783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Zabezpieczenie dokumentacji wekslowej</a:t>
          </a:r>
        </a:p>
      </dsp:txBody>
      <dsp:txXfrm>
        <a:off x="2049987" y="312113"/>
        <a:ext cx="1663064" cy="997838"/>
      </dsp:txXfrm>
    </dsp:sp>
    <dsp:sp modelId="{2819948E-2E5C-433B-AD1C-CD3416FD5E1C}">
      <dsp:nvSpPr>
        <dsp:cNvPr id="0" name=""/>
        <dsp:cNvSpPr/>
      </dsp:nvSpPr>
      <dsp:spPr>
        <a:xfrm>
          <a:off x="4095557" y="312113"/>
          <a:ext cx="1663064" cy="99783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Times New Roman" pitchFamily="18" charset="0"/>
              <a:cs typeface="Times New Roman" pitchFamily="18" charset="0"/>
            </a:rPr>
            <a:t>Nota o zakończeniu procedury</a:t>
          </a:r>
        </a:p>
      </dsp:txBody>
      <dsp:txXfrm>
        <a:off x="4095557" y="312113"/>
        <a:ext cx="1663064" cy="997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1E6A-F1FA-44F6-A5DC-2DDDF44A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26238</Words>
  <Characters>157432</Characters>
  <Application>Microsoft Office Word</Application>
  <DocSecurity>0</DocSecurity>
  <Lines>1311</Lines>
  <Paragraphs>366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Monika Walczak</cp:lastModifiedBy>
  <cp:revision>2</cp:revision>
  <cp:lastPrinted>2015-12-28T10:33:00Z</cp:lastPrinted>
  <dcterms:created xsi:type="dcterms:W3CDTF">2016-06-14T10:47:00Z</dcterms:created>
  <dcterms:modified xsi:type="dcterms:W3CDTF">2016-06-14T10:47:00Z</dcterms:modified>
</cp:coreProperties>
</file>